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9" w:rsidRDefault="00173249" w:rsidP="00CE380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 ФЕДЕРАЦИЯ</w:t>
      </w:r>
    </w:p>
    <w:p w:rsidR="00173249" w:rsidRDefault="00173249" w:rsidP="00CE380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АДМИНИСТРАЦИЯ  </w:t>
      </w:r>
      <w:r w:rsidR="00CE380A">
        <w:rPr>
          <w:rFonts w:eastAsia="Times New Roman"/>
          <w:b/>
          <w:sz w:val="32"/>
          <w:szCs w:val="32"/>
        </w:rPr>
        <w:t xml:space="preserve">ДОЛГОВСКОГО </w:t>
      </w:r>
      <w:r>
        <w:rPr>
          <w:rFonts w:eastAsia="Times New Roman"/>
          <w:b/>
          <w:sz w:val="32"/>
          <w:szCs w:val="32"/>
        </w:rPr>
        <w:t xml:space="preserve"> СЕЛЬСОВЕТА</w:t>
      </w:r>
    </w:p>
    <w:p w:rsidR="00173249" w:rsidRDefault="00173249" w:rsidP="00CE380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РАЙОНА  АЛТАЙСКОГО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КРАЯ</w:t>
      </w: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</w:p>
    <w:p w:rsidR="00D03A89" w:rsidRDefault="00D03A89" w:rsidP="00CE380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D03A89" w:rsidRPr="00173249" w:rsidRDefault="00D03A89" w:rsidP="002662BA">
      <w:pPr>
        <w:rPr>
          <w:rFonts w:eastAsia="Times New Roman"/>
          <w:b/>
          <w:sz w:val="32"/>
          <w:szCs w:val="32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Pr="00D03A89" w:rsidRDefault="00227E44" w:rsidP="002662B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03.02.2025</w:t>
      </w:r>
      <w:r w:rsidR="00D03A89" w:rsidRPr="00D03A89">
        <w:rPr>
          <w:rFonts w:eastAsia="Times New Roman"/>
          <w:b/>
          <w:sz w:val="28"/>
          <w:szCs w:val="28"/>
        </w:rPr>
        <w:t xml:space="preserve">   № </w:t>
      </w:r>
      <w:r w:rsidR="00CE380A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  </w:t>
      </w:r>
      <w:r w:rsidR="00D03A89" w:rsidRPr="00D03A89">
        <w:rPr>
          <w:rFonts w:eastAsia="Times New Roman"/>
          <w:b/>
          <w:sz w:val="28"/>
          <w:szCs w:val="28"/>
        </w:rPr>
        <w:t xml:space="preserve">                                                          </w:t>
      </w:r>
      <w:r w:rsidR="00CE380A">
        <w:rPr>
          <w:rFonts w:eastAsia="Times New Roman"/>
          <w:b/>
          <w:sz w:val="28"/>
          <w:szCs w:val="28"/>
        </w:rPr>
        <w:t xml:space="preserve">                            </w:t>
      </w:r>
      <w:r w:rsidR="00D03A89" w:rsidRPr="00D03A89">
        <w:rPr>
          <w:rFonts w:eastAsia="Times New Roman"/>
          <w:b/>
          <w:sz w:val="28"/>
          <w:szCs w:val="28"/>
        </w:rPr>
        <w:t xml:space="preserve"> с. </w:t>
      </w:r>
      <w:r w:rsidR="00CE380A">
        <w:rPr>
          <w:rFonts w:eastAsia="Times New Roman"/>
          <w:b/>
          <w:sz w:val="28"/>
          <w:szCs w:val="28"/>
        </w:rPr>
        <w:t>Долгово</w:t>
      </w: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2662BA" w:rsidRDefault="002662BA" w:rsidP="002662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доклада о результатах </w:t>
      </w:r>
      <w:r w:rsidRPr="002662BA">
        <w:rPr>
          <w:rFonts w:eastAsia="Times New Roman"/>
          <w:sz w:val="28"/>
          <w:szCs w:val="28"/>
        </w:rPr>
        <w:t xml:space="preserve"> обобщения </w:t>
      </w:r>
    </w:p>
    <w:p w:rsidR="00227E44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правоприменительной практики </w:t>
      </w:r>
      <w:r w:rsidR="00227E44">
        <w:rPr>
          <w:rFonts w:eastAsia="Times New Roman"/>
          <w:sz w:val="28"/>
          <w:szCs w:val="28"/>
        </w:rPr>
        <w:t xml:space="preserve">при осуществлении 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муниципального контроля в сфере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благоустройства на территории муниципального образования</w:t>
      </w:r>
    </w:p>
    <w:p w:rsidR="002662BA" w:rsidRDefault="00227E44" w:rsidP="002662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сельское поселение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="002662BA" w:rsidRPr="002662BA">
        <w:rPr>
          <w:rFonts w:eastAsia="Times New Roman"/>
          <w:sz w:val="28"/>
          <w:szCs w:val="28"/>
        </w:rPr>
        <w:t xml:space="preserve">  сельсовет Новичихинского</w:t>
      </w:r>
    </w:p>
    <w:p w:rsidR="002662BA" w:rsidRP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района Алтайского края</w:t>
      </w:r>
      <w:r>
        <w:rPr>
          <w:rFonts w:eastAsia="Times New Roman"/>
          <w:sz w:val="28"/>
          <w:szCs w:val="28"/>
        </w:rPr>
        <w:t xml:space="preserve"> за 202</w:t>
      </w:r>
      <w:r w:rsidR="00227E4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</w:p>
    <w:p w:rsidR="002662BA" w:rsidRDefault="002662BA" w:rsidP="002662BA">
      <w:pPr>
        <w:pStyle w:val="a3"/>
        <w:rPr>
          <w:b w:val="0"/>
          <w:sz w:val="28"/>
          <w:szCs w:val="26"/>
        </w:rPr>
      </w:pPr>
    </w:p>
    <w:p w:rsidR="00D77FD3" w:rsidRDefault="00D77FD3" w:rsidP="002662B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6"/>
        </w:rPr>
        <w:t xml:space="preserve">руководствуясь Уставом муниципального образования </w:t>
      </w:r>
      <w:r w:rsidR="00227E44">
        <w:rPr>
          <w:sz w:val="28"/>
          <w:szCs w:val="26"/>
        </w:rPr>
        <w:t xml:space="preserve">сельское поселение  </w:t>
      </w:r>
      <w:r w:rsidR="00CE380A">
        <w:rPr>
          <w:sz w:val="28"/>
          <w:szCs w:val="26"/>
        </w:rPr>
        <w:t xml:space="preserve">Долговский </w:t>
      </w:r>
      <w:r>
        <w:rPr>
          <w:sz w:val="28"/>
          <w:szCs w:val="26"/>
        </w:rPr>
        <w:t xml:space="preserve"> сельсовет Новичихинского района Алтайского края:</w:t>
      </w:r>
    </w:p>
    <w:p w:rsidR="00D77FD3" w:rsidRPr="002662BA" w:rsidRDefault="00173249" w:rsidP="002662BA">
      <w:pPr>
        <w:ind w:firstLine="709"/>
        <w:jc w:val="both"/>
        <w:rPr>
          <w:bCs/>
          <w:sz w:val="28"/>
          <w:szCs w:val="26"/>
        </w:rPr>
      </w:pPr>
      <w:r>
        <w:rPr>
          <w:sz w:val="28"/>
          <w:szCs w:val="26"/>
        </w:rPr>
        <w:t>1.</w:t>
      </w:r>
      <w:r w:rsidR="00CE380A">
        <w:rPr>
          <w:sz w:val="28"/>
          <w:szCs w:val="26"/>
        </w:rPr>
        <w:t xml:space="preserve"> </w:t>
      </w:r>
      <w:r w:rsidR="00D77FD3">
        <w:rPr>
          <w:sz w:val="28"/>
          <w:szCs w:val="26"/>
        </w:rPr>
        <w:t>Утвердить</w:t>
      </w:r>
      <w:r w:rsidR="002662BA">
        <w:rPr>
          <w:sz w:val="28"/>
          <w:szCs w:val="26"/>
        </w:rPr>
        <w:t xml:space="preserve">  до</w:t>
      </w:r>
      <w:r w:rsidR="002662BA" w:rsidRPr="002662BA">
        <w:rPr>
          <w:rFonts w:eastAsia="Times New Roman"/>
          <w:sz w:val="28"/>
          <w:szCs w:val="28"/>
        </w:rPr>
        <w:t xml:space="preserve">клад с результатами обобщения правоприменительной практики </w:t>
      </w:r>
      <w:r w:rsidR="00227E44">
        <w:rPr>
          <w:rFonts w:eastAsia="Times New Roman"/>
          <w:sz w:val="28"/>
          <w:szCs w:val="28"/>
        </w:rPr>
        <w:t>при осуществлении</w:t>
      </w:r>
      <w:r w:rsidR="002662BA" w:rsidRPr="002662BA">
        <w:rPr>
          <w:rFonts w:eastAsia="Times New Roman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</w:t>
      </w:r>
      <w:r w:rsidR="00227E44">
        <w:rPr>
          <w:rFonts w:eastAsia="Times New Roman"/>
          <w:sz w:val="28"/>
          <w:szCs w:val="28"/>
        </w:rPr>
        <w:t xml:space="preserve"> сельское поселение </w:t>
      </w:r>
      <w:r w:rsidR="002662BA" w:rsidRPr="002662BA">
        <w:rPr>
          <w:rFonts w:eastAsia="Times New Roman"/>
          <w:sz w:val="28"/>
          <w:szCs w:val="28"/>
        </w:rPr>
        <w:t xml:space="preserve">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="002662BA" w:rsidRPr="002662BA">
        <w:rPr>
          <w:rFonts w:eastAsia="Times New Roman"/>
          <w:sz w:val="28"/>
          <w:szCs w:val="28"/>
        </w:rPr>
        <w:t xml:space="preserve">  сельсовет Новичихинского района Алтайского края</w:t>
      </w:r>
      <w:r w:rsidR="002662BA">
        <w:rPr>
          <w:rFonts w:eastAsia="Times New Roman"/>
          <w:sz w:val="28"/>
          <w:szCs w:val="28"/>
        </w:rPr>
        <w:t xml:space="preserve"> за 202</w:t>
      </w:r>
      <w:r w:rsidR="00227E44">
        <w:rPr>
          <w:rFonts w:eastAsia="Times New Roman"/>
          <w:sz w:val="28"/>
          <w:szCs w:val="28"/>
        </w:rPr>
        <w:t>4</w:t>
      </w:r>
      <w:r w:rsidR="002662BA">
        <w:rPr>
          <w:rFonts w:eastAsia="Times New Roman"/>
          <w:sz w:val="28"/>
          <w:szCs w:val="28"/>
        </w:rPr>
        <w:t xml:space="preserve"> год  </w:t>
      </w:r>
      <w:r w:rsidR="00D77FD3" w:rsidRPr="002662BA">
        <w:rPr>
          <w:bCs/>
          <w:sz w:val="28"/>
          <w:szCs w:val="26"/>
        </w:rPr>
        <w:t xml:space="preserve"> </w:t>
      </w:r>
      <w:r w:rsidR="00D77FD3" w:rsidRPr="002662BA">
        <w:rPr>
          <w:sz w:val="28"/>
          <w:szCs w:val="26"/>
        </w:rPr>
        <w:t>согласно приложению к настоящему постановлению.</w:t>
      </w:r>
    </w:p>
    <w:p w:rsidR="00D77FD3" w:rsidRDefault="002662BA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7FD3" w:rsidRPr="002662BA">
        <w:rPr>
          <w:sz w:val="28"/>
          <w:szCs w:val="28"/>
        </w:rPr>
        <w:t xml:space="preserve">Настоящее постановление </w:t>
      </w:r>
      <w:r w:rsidR="00227E44">
        <w:rPr>
          <w:sz w:val="28"/>
          <w:szCs w:val="28"/>
        </w:rPr>
        <w:t>опубликовать</w:t>
      </w:r>
      <w:r w:rsidR="00D03A89">
        <w:rPr>
          <w:sz w:val="28"/>
          <w:szCs w:val="28"/>
        </w:rPr>
        <w:t xml:space="preserve"> в установленном порядке и разместить</w:t>
      </w:r>
      <w:r w:rsidR="00D77FD3" w:rsidRPr="002662BA">
        <w:rPr>
          <w:sz w:val="28"/>
          <w:szCs w:val="28"/>
        </w:rPr>
        <w:t xml:space="preserve"> на официальном сайте </w:t>
      </w:r>
      <w:r w:rsidR="00D03A89">
        <w:rPr>
          <w:sz w:val="28"/>
          <w:szCs w:val="28"/>
        </w:rPr>
        <w:t>А</w:t>
      </w:r>
      <w:r w:rsidR="00D77FD3" w:rsidRPr="002662BA">
        <w:rPr>
          <w:sz w:val="28"/>
          <w:szCs w:val="28"/>
        </w:rPr>
        <w:t xml:space="preserve">дминистрации </w:t>
      </w:r>
      <w:r w:rsidR="00CE380A">
        <w:rPr>
          <w:sz w:val="28"/>
          <w:szCs w:val="28"/>
        </w:rPr>
        <w:t xml:space="preserve">Долговского </w:t>
      </w:r>
      <w:r w:rsidR="00D77FD3" w:rsidRPr="002662BA">
        <w:rPr>
          <w:sz w:val="28"/>
          <w:szCs w:val="28"/>
        </w:rPr>
        <w:t xml:space="preserve"> сельсовета Новичихинского района Алтайского края .</w:t>
      </w:r>
    </w:p>
    <w:p w:rsidR="00227E44" w:rsidRPr="002662BA" w:rsidRDefault="00227E44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6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D77FD3" w:rsidRDefault="003E0D32" w:rsidP="00173249">
      <w:pPr>
        <w:shd w:val="clear" w:color="auto" w:fill="FFFFFF"/>
        <w:tabs>
          <w:tab w:val="left" w:pos="1134"/>
          <w:tab w:val="left" w:pos="1276"/>
        </w:tabs>
        <w:ind w:left="709"/>
        <w:jc w:val="both"/>
        <w:textAlignment w:val="baseline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4</w:t>
      </w:r>
      <w:r w:rsidR="00173249">
        <w:rPr>
          <w:rFonts w:eastAsia="Times New Roman"/>
          <w:sz w:val="28"/>
          <w:szCs w:val="26"/>
        </w:rPr>
        <w:t>. К</w:t>
      </w:r>
      <w:r w:rsidR="00D77FD3" w:rsidRPr="00173249">
        <w:rPr>
          <w:rFonts w:eastAsia="Times New Roman"/>
          <w:sz w:val="28"/>
          <w:szCs w:val="26"/>
        </w:rPr>
        <w:t xml:space="preserve">онтроль за исполнением настоящего постановления </w:t>
      </w:r>
      <w:r w:rsidR="00D03A89">
        <w:rPr>
          <w:rFonts w:eastAsia="Times New Roman"/>
          <w:sz w:val="28"/>
          <w:szCs w:val="26"/>
        </w:rPr>
        <w:t>оставляю за собой.</w:t>
      </w:r>
    </w:p>
    <w:p w:rsidR="002662BA" w:rsidRDefault="002662BA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  <w:r w:rsidRPr="00D03A89">
        <w:rPr>
          <w:rFonts w:eastAsia="Times New Roman"/>
          <w:sz w:val="28"/>
          <w:szCs w:val="28"/>
        </w:rPr>
        <w:t xml:space="preserve">Глава  </w:t>
      </w:r>
      <w:r>
        <w:rPr>
          <w:rFonts w:eastAsia="Times New Roman"/>
          <w:sz w:val="28"/>
          <w:szCs w:val="28"/>
        </w:rPr>
        <w:t xml:space="preserve">сельсовета                                             </w:t>
      </w:r>
      <w:r w:rsidR="00CE380A">
        <w:rPr>
          <w:rFonts w:eastAsia="Times New Roman"/>
          <w:sz w:val="28"/>
          <w:szCs w:val="28"/>
        </w:rPr>
        <w:t xml:space="preserve">                                 А.Д. Пеньков</w:t>
      </w: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285BC5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</w:t>
      </w:r>
    </w:p>
    <w:p w:rsidR="00285BC5" w:rsidRDefault="00285BC5" w:rsidP="00D03A89">
      <w:pPr>
        <w:jc w:val="right"/>
        <w:rPr>
          <w:rFonts w:eastAsia="Times New Roman"/>
          <w:sz w:val="28"/>
          <w:szCs w:val="28"/>
        </w:rPr>
      </w:pPr>
    </w:p>
    <w:p w:rsidR="00285BC5" w:rsidRDefault="00285BC5" w:rsidP="00D03A89">
      <w:pPr>
        <w:jc w:val="right"/>
        <w:rPr>
          <w:rFonts w:eastAsia="Times New Roman"/>
          <w:sz w:val="28"/>
          <w:szCs w:val="28"/>
        </w:rPr>
      </w:pPr>
    </w:p>
    <w:p w:rsidR="00285BC5" w:rsidRDefault="00285BC5" w:rsidP="00D03A89">
      <w:pPr>
        <w:jc w:val="right"/>
        <w:rPr>
          <w:rFonts w:eastAsia="Times New Roman"/>
          <w:sz w:val="28"/>
          <w:szCs w:val="28"/>
        </w:rPr>
      </w:pPr>
    </w:p>
    <w:p w:rsidR="00285BC5" w:rsidRDefault="00285BC5" w:rsidP="00D03A89">
      <w:pPr>
        <w:jc w:val="right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  <w:r w:rsidR="00CE380A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D03A89" w:rsidRDefault="00CE380A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Долговского</w:t>
      </w:r>
      <w:r w:rsidR="00D03A89">
        <w:rPr>
          <w:rFonts w:eastAsia="Times New Roman"/>
          <w:sz w:val="28"/>
          <w:szCs w:val="28"/>
        </w:rPr>
        <w:t xml:space="preserve"> сельсовета</w:t>
      </w:r>
    </w:p>
    <w:p w:rsidR="00D03A89" w:rsidRPr="00D03A89" w:rsidRDefault="005F48F0" w:rsidP="007020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02041">
        <w:rPr>
          <w:rFonts w:eastAsia="Times New Roman"/>
          <w:sz w:val="28"/>
          <w:szCs w:val="28"/>
        </w:rPr>
        <w:t xml:space="preserve">т </w:t>
      </w:r>
      <w:r w:rsidR="00285BC5">
        <w:rPr>
          <w:rFonts w:eastAsia="Times New Roman"/>
          <w:sz w:val="28"/>
          <w:szCs w:val="28"/>
        </w:rPr>
        <w:t>03.02.2025</w:t>
      </w:r>
      <w:r w:rsidR="00702041">
        <w:rPr>
          <w:rFonts w:eastAsia="Times New Roman"/>
          <w:sz w:val="28"/>
          <w:szCs w:val="28"/>
        </w:rPr>
        <w:t xml:space="preserve"> года № </w:t>
      </w:r>
      <w:r w:rsidR="00CE380A">
        <w:rPr>
          <w:rFonts w:eastAsia="Times New Roman"/>
          <w:sz w:val="28"/>
          <w:szCs w:val="28"/>
        </w:rPr>
        <w:t>2</w:t>
      </w:r>
    </w:p>
    <w:p w:rsidR="00D03A89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Pr="002662BA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Доклад с результатами обобщения правоприменительной практики </w:t>
      </w:r>
      <w:r w:rsidR="00104B4B">
        <w:rPr>
          <w:rFonts w:eastAsia="Times New Roman"/>
          <w:sz w:val="28"/>
          <w:szCs w:val="28"/>
        </w:rPr>
        <w:t xml:space="preserve">при осуществлении </w:t>
      </w:r>
      <w:r w:rsidRPr="002662BA">
        <w:rPr>
          <w:rFonts w:eastAsia="Times New Roman"/>
          <w:sz w:val="28"/>
          <w:szCs w:val="28"/>
        </w:rPr>
        <w:t xml:space="preserve"> </w:t>
      </w:r>
      <w:bookmarkStart w:id="0" w:name="_Hlk73706793"/>
      <w:r w:rsidRPr="002662BA">
        <w:rPr>
          <w:rFonts w:eastAsia="Times New Roman"/>
          <w:sz w:val="28"/>
          <w:szCs w:val="28"/>
        </w:rPr>
        <w:t xml:space="preserve">муниципального контроля </w:t>
      </w:r>
      <w:bookmarkEnd w:id="0"/>
      <w:r w:rsidRPr="002662BA">
        <w:rPr>
          <w:rFonts w:eastAsia="Times New Roman"/>
          <w:sz w:val="28"/>
          <w:szCs w:val="28"/>
        </w:rPr>
        <w:t>в сфере благоустройства</w:t>
      </w:r>
      <w:r w:rsidR="00104B4B">
        <w:rPr>
          <w:rFonts w:eastAsia="Times New Roman"/>
          <w:sz w:val="28"/>
          <w:szCs w:val="28"/>
        </w:rPr>
        <w:t xml:space="preserve"> </w:t>
      </w:r>
      <w:r w:rsidRPr="002662BA">
        <w:rPr>
          <w:rFonts w:eastAsia="Times New Roman"/>
          <w:sz w:val="28"/>
          <w:szCs w:val="28"/>
        </w:rPr>
        <w:t xml:space="preserve"> на территории муниципального образования</w:t>
      </w:r>
      <w:r w:rsidR="00104B4B">
        <w:rPr>
          <w:rFonts w:eastAsia="Times New Roman"/>
          <w:sz w:val="28"/>
          <w:szCs w:val="28"/>
        </w:rPr>
        <w:t xml:space="preserve"> сельское поселение </w:t>
      </w:r>
      <w:r w:rsidRPr="002662BA">
        <w:rPr>
          <w:rFonts w:eastAsia="Times New Roman"/>
          <w:sz w:val="28"/>
          <w:szCs w:val="28"/>
        </w:rPr>
        <w:t xml:space="preserve">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Pr="002662BA">
        <w:rPr>
          <w:rFonts w:eastAsia="Times New Roman"/>
          <w:sz w:val="28"/>
          <w:szCs w:val="28"/>
        </w:rPr>
        <w:t xml:space="preserve">  сельсовет Новичихинского района Алтайского края</w:t>
      </w:r>
      <w:r>
        <w:rPr>
          <w:rFonts w:eastAsia="Times New Roman"/>
          <w:sz w:val="28"/>
          <w:szCs w:val="28"/>
        </w:rPr>
        <w:t xml:space="preserve"> за 202</w:t>
      </w:r>
      <w:r w:rsidR="00104B4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</w:rPr>
      </w:pP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решение Собрания депутатов </w:t>
      </w:r>
      <w:r w:rsidR="00702041">
        <w:rPr>
          <w:rFonts w:eastAsia="Times New Roman"/>
          <w:sz w:val="28"/>
          <w:szCs w:val="28"/>
        </w:rPr>
        <w:t>Мельниковского</w:t>
      </w:r>
      <w:r w:rsidRPr="002662BA">
        <w:rPr>
          <w:rFonts w:eastAsia="Times New Roman"/>
          <w:sz w:val="28"/>
          <w:szCs w:val="28"/>
        </w:rPr>
        <w:t xml:space="preserve"> сельсовета Новичихинского района Алтайского края от  30.09.2021 № </w:t>
      </w:r>
      <w:r w:rsidR="00CE380A">
        <w:rPr>
          <w:rFonts w:eastAsia="Times New Roman"/>
          <w:sz w:val="28"/>
          <w:szCs w:val="28"/>
        </w:rPr>
        <w:t>17</w:t>
      </w:r>
      <w:r w:rsidRPr="002662BA">
        <w:rPr>
          <w:rFonts w:eastAsia="Times New Roman"/>
          <w:sz w:val="28"/>
          <w:szCs w:val="28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Pr="002662BA">
        <w:rPr>
          <w:rFonts w:eastAsia="Times New Roman"/>
          <w:sz w:val="28"/>
          <w:szCs w:val="28"/>
        </w:rPr>
        <w:t xml:space="preserve"> сельсовет Новичихинского района Алтайского края».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104B4B">
        <w:rPr>
          <w:rFonts w:eastAsia="Times New Roman"/>
          <w:sz w:val="28"/>
          <w:szCs w:val="28"/>
        </w:rPr>
        <w:t>4</w:t>
      </w:r>
      <w:r w:rsidRPr="002662BA">
        <w:rPr>
          <w:rFonts w:eastAsia="Times New Roman"/>
          <w:sz w:val="28"/>
          <w:szCs w:val="28"/>
        </w:rPr>
        <w:t xml:space="preserve"> год не утверждался.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</w:t>
      </w:r>
      <w:r w:rsidR="00CE380A">
        <w:rPr>
          <w:rFonts w:eastAsia="Times New Roman"/>
          <w:sz w:val="28"/>
          <w:szCs w:val="28"/>
        </w:rPr>
        <w:t xml:space="preserve"> Долговского сельсовета </w:t>
      </w:r>
      <w:r w:rsidRPr="002662BA">
        <w:rPr>
          <w:rFonts w:eastAsia="Times New Roman"/>
          <w:sz w:val="28"/>
          <w:szCs w:val="28"/>
        </w:rPr>
        <w:t xml:space="preserve"> Новичихинского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Pr="002662BA">
        <w:rPr>
          <w:rFonts w:eastAsia="Times New Roman"/>
          <w:sz w:val="28"/>
          <w:szCs w:val="28"/>
        </w:rPr>
        <w:t xml:space="preserve">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</w:t>
      </w:r>
      <w:r w:rsidR="00CE380A">
        <w:rPr>
          <w:rFonts w:eastAsia="Times New Roman"/>
          <w:sz w:val="28"/>
          <w:szCs w:val="28"/>
        </w:rPr>
        <w:t xml:space="preserve">Долговский </w:t>
      </w:r>
      <w:r w:rsidRPr="002662BA">
        <w:rPr>
          <w:rFonts w:eastAsia="Times New Roman"/>
          <w:sz w:val="28"/>
          <w:szCs w:val="28"/>
        </w:rPr>
        <w:t xml:space="preserve"> сельсовет.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2B702C">
        <w:rPr>
          <w:rFonts w:eastAsia="Times New Roman"/>
          <w:sz w:val="28"/>
          <w:szCs w:val="28"/>
        </w:rPr>
        <w:t>4</w:t>
      </w:r>
      <w:r w:rsidRPr="002662BA">
        <w:rPr>
          <w:rFonts w:eastAsia="Times New Roman"/>
          <w:sz w:val="28"/>
          <w:szCs w:val="28"/>
        </w:rPr>
        <w:t xml:space="preserve"> году: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уборка случайного мусора;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о</w:t>
      </w:r>
      <w:r w:rsidR="00CE380A">
        <w:rPr>
          <w:rFonts w:eastAsia="Times New Roman"/>
          <w:sz w:val="28"/>
          <w:szCs w:val="28"/>
        </w:rPr>
        <w:t>б</w:t>
      </w:r>
      <w:r w:rsidRPr="002662BA">
        <w:rPr>
          <w:rFonts w:eastAsia="Times New Roman"/>
          <w:sz w:val="28"/>
          <w:szCs w:val="28"/>
        </w:rPr>
        <w:t>кос сорной растительности,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вывоз опиловочного материала после проведения работ по уходу за объектами озеленения;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Внеплановые проверки проводятся в следующих случаях: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2662BA">
        <w:rPr>
          <w:rFonts w:eastAsia="Times New Roman"/>
          <w:noProof/>
          <w:sz w:val="28"/>
          <w:szCs w:val="28"/>
        </w:rPr>
        <w:drawing>
          <wp:inline distT="0" distB="0" distL="0" distR="0" wp14:anchorId="4A72861B" wp14:editId="268F83D7">
            <wp:extent cx="7620" cy="7620"/>
            <wp:effectExtent l="0" t="0" r="0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BA">
        <w:rPr>
          <w:rFonts w:eastAsia="Times New Roman"/>
          <w:sz w:val="28"/>
          <w:szCs w:val="28"/>
        </w:rPr>
        <w:t>наличии признаков нарушения обязательных требований;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2B702C" w:rsidRDefault="002662BA" w:rsidP="002B702C">
      <w:pPr>
        <w:shd w:val="clear" w:color="auto" w:fill="FFFFFF"/>
        <w:ind w:right="43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Внеплановые проверки в 202</w:t>
      </w:r>
      <w:r w:rsidR="002B702C">
        <w:rPr>
          <w:rFonts w:eastAsia="Times New Roman"/>
          <w:sz w:val="28"/>
          <w:szCs w:val="28"/>
        </w:rPr>
        <w:t>4</w:t>
      </w:r>
      <w:r w:rsidRPr="002662BA">
        <w:rPr>
          <w:rFonts w:eastAsia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2B702C" w:rsidRDefault="002B702C" w:rsidP="002B702C">
      <w:pPr>
        <w:shd w:val="clear" w:color="auto" w:fill="FFFFFF"/>
        <w:ind w:right="43"/>
        <w:jc w:val="both"/>
        <w:rPr>
          <w:rFonts w:eastAsia="Segoe UI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Настоящий проект размещен на официальном сайте Администрации </w:t>
      </w:r>
      <w:r w:rsidR="00CE380A">
        <w:rPr>
          <w:sz w:val="28"/>
          <w:szCs w:val="28"/>
        </w:rPr>
        <w:t xml:space="preserve">Долговского сельсовета </w:t>
      </w:r>
      <w:r>
        <w:rPr>
          <w:sz w:val="28"/>
          <w:szCs w:val="28"/>
        </w:rPr>
        <w:t xml:space="preserve">Новичихинского района в сети «Интернет» для проведения обязательного обсуждения в целях осуществления общественного контроля. </w:t>
      </w:r>
    </w:p>
    <w:p w:rsidR="002B702C" w:rsidRDefault="002B702C" w:rsidP="002B702C">
      <w:pPr>
        <w:shd w:val="clear" w:color="auto" w:fill="FFFFFF"/>
        <w:ind w:left="14" w:right="43" w:firstLine="713"/>
        <w:jc w:val="both"/>
      </w:pPr>
      <w:r>
        <w:rPr>
          <w:spacing w:val="-1"/>
          <w:sz w:val="28"/>
          <w:szCs w:val="28"/>
        </w:rPr>
        <w:t>Срок проведения обсуждения: с 01.11.2024 года по 01.12.2024 года.</w:t>
      </w:r>
    </w:p>
    <w:p w:rsidR="002B702C" w:rsidRDefault="002B702C" w:rsidP="002B702C">
      <w:pPr>
        <w:shd w:val="clear" w:color="auto" w:fill="FFFFFF"/>
        <w:ind w:left="36" w:right="22" w:firstLine="706"/>
        <w:jc w:val="both"/>
      </w:pPr>
      <w:r>
        <w:rPr>
          <w:spacing w:val="-2"/>
          <w:sz w:val="28"/>
          <w:szCs w:val="28"/>
        </w:rPr>
        <w:t xml:space="preserve">Предложения общественных объединений, юридических и физических </w:t>
      </w:r>
      <w:r>
        <w:rPr>
          <w:spacing w:val="-1"/>
          <w:sz w:val="28"/>
          <w:szCs w:val="28"/>
        </w:rPr>
        <w:t xml:space="preserve">лиц в целях проведения обсуждения могут быть поданы в электронной или </w:t>
      </w:r>
      <w:r>
        <w:rPr>
          <w:sz w:val="28"/>
          <w:szCs w:val="28"/>
        </w:rPr>
        <w:t>письменной форме.</w:t>
      </w:r>
    </w:p>
    <w:p w:rsidR="002B702C" w:rsidRDefault="002B702C" w:rsidP="002B702C">
      <w:pPr>
        <w:shd w:val="clear" w:color="auto" w:fill="FFFFFF"/>
        <w:ind w:left="36" w:right="22" w:firstLine="706"/>
        <w:jc w:val="both"/>
      </w:pPr>
      <w:r>
        <w:rPr>
          <w:sz w:val="28"/>
          <w:szCs w:val="28"/>
        </w:rPr>
        <w:t xml:space="preserve">Администрация </w:t>
      </w:r>
      <w:r w:rsidR="00CE380A">
        <w:rPr>
          <w:sz w:val="28"/>
          <w:szCs w:val="28"/>
        </w:rPr>
        <w:t xml:space="preserve">Долговского </w:t>
      </w:r>
      <w:r>
        <w:rPr>
          <w:sz w:val="28"/>
          <w:szCs w:val="28"/>
        </w:rPr>
        <w:t xml:space="preserve">  сельсовета Новичихинского района Алтайского края </w:t>
      </w:r>
      <w:r>
        <w:rPr>
          <w:spacing w:val="-1"/>
          <w:sz w:val="28"/>
          <w:szCs w:val="28"/>
        </w:rPr>
        <w:t xml:space="preserve">по итогам общественного </w:t>
      </w:r>
      <w:r>
        <w:rPr>
          <w:sz w:val="28"/>
          <w:szCs w:val="28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2B702C" w:rsidRDefault="002B702C" w:rsidP="002B702C">
      <w:pPr>
        <w:shd w:val="clear" w:color="auto" w:fill="FFFFFF"/>
        <w:ind w:left="65" w:firstLine="706"/>
        <w:jc w:val="both"/>
      </w:pPr>
      <w:r>
        <w:rPr>
          <w:sz w:val="28"/>
          <w:szCs w:val="28"/>
        </w:rPr>
        <w:t>Адрес для</w:t>
      </w:r>
      <w:r w:rsidR="00CE380A">
        <w:rPr>
          <w:sz w:val="28"/>
          <w:szCs w:val="28"/>
        </w:rPr>
        <w:t xml:space="preserve"> направления предложений: 659735</w:t>
      </w:r>
      <w:r>
        <w:rPr>
          <w:sz w:val="28"/>
          <w:szCs w:val="28"/>
        </w:rPr>
        <w:t xml:space="preserve">, Алтайский край, </w:t>
      </w:r>
      <w:r>
        <w:rPr>
          <w:spacing w:val="-1"/>
          <w:sz w:val="28"/>
          <w:szCs w:val="28"/>
        </w:rPr>
        <w:t xml:space="preserve">Новичихинский район, с.  </w:t>
      </w:r>
      <w:r w:rsidR="00CE380A">
        <w:rPr>
          <w:spacing w:val="-1"/>
          <w:sz w:val="28"/>
          <w:szCs w:val="28"/>
        </w:rPr>
        <w:t>Долгово</w:t>
      </w:r>
      <w:r>
        <w:rPr>
          <w:spacing w:val="-1"/>
          <w:sz w:val="28"/>
          <w:szCs w:val="28"/>
        </w:rPr>
        <w:t xml:space="preserve">  , ул. </w:t>
      </w:r>
      <w:r w:rsidR="00CE380A">
        <w:rPr>
          <w:spacing w:val="-1"/>
          <w:sz w:val="28"/>
          <w:szCs w:val="28"/>
        </w:rPr>
        <w:t>Кооперативная</w:t>
      </w:r>
      <w:r>
        <w:rPr>
          <w:spacing w:val="-1"/>
          <w:sz w:val="28"/>
          <w:szCs w:val="28"/>
        </w:rPr>
        <w:t xml:space="preserve">, </w:t>
      </w:r>
      <w:r w:rsidR="00CE380A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, телефон: 8(38555)2</w:t>
      </w:r>
      <w:r w:rsidR="00CE380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 w:rsidR="00CE380A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-43. Адрес электронной почты: </w:t>
      </w:r>
      <w:r w:rsidR="00CE380A">
        <w:rPr>
          <w:spacing w:val="-1"/>
          <w:sz w:val="28"/>
          <w:szCs w:val="28"/>
          <w:lang w:val="en-US"/>
        </w:rPr>
        <w:t>do</w:t>
      </w:r>
      <w:bookmarkStart w:id="1" w:name="_GoBack"/>
      <w:bookmarkEnd w:id="1"/>
      <w:r>
        <w:rPr>
          <w:spacing w:val="-1"/>
          <w:sz w:val="28"/>
          <w:szCs w:val="28"/>
          <w:lang w:val="en-US"/>
        </w:rPr>
        <w:t>l</w:t>
      </w:r>
      <w:r w:rsidR="003A4203" w:rsidRPr="00AF042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en-US"/>
        </w:rPr>
        <w:t>s</w:t>
      </w:r>
      <w:r>
        <w:rPr>
          <w:spacing w:val="-1"/>
          <w:sz w:val="28"/>
          <w:szCs w:val="28"/>
        </w:rPr>
        <w:t xml:space="preserve">@nov.alregn.ru. </w:t>
      </w:r>
    </w:p>
    <w:p w:rsidR="002B702C" w:rsidRDefault="002B702C" w:rsidP="002B702C">
      <w:pPr>
        <w:spacing w:after="200"/>
        <w:jc w:val="both"/>
      </w:pP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8"/>
          <w:szCs w:val="28"/>
        </w:rPr>
      </w:pP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  <w:u w:val="single"/>
        </w:rPr>
      </w:pP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2"/>
          <w:szCs w:val="22"/>
        </w:rPr>
      </w:pP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2"/>
          <w:szCs w:val="22"/>
        </w:rPr>
      </w:pPr>
    </w:p>
    <w:p w:rsidR="007D7A7B" w:rsidRDefault="007D7A7B" w:rsidP="002662BA"/>
    <w:sectPr w:rsidR="007D7A7B" w:rsidSect="00266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F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4B4B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249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27E44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2BA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5BC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02C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203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0D32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48F0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041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424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80A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89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C3F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77FD3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D1F77-2643-4CC0-B721-1AD9CECF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16</cp:revision>
  <cp:lastPrinted>2025-02-03T06:47:00Z</cp:lastPrinted>
  <dcterms:created xsi:type="dcterms:W3CDTF">2023-03-18T06:29:00Z</dcterms:created>
  <dcterms:modified xsi:type="dcterms:W3CDTF">2025-02-04T06:45:00Z</dcterms:modified>
</cp:coreProperties>
</file>