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8D0" w:rsidRPr="0098159E" w:rsidRDefault="00196CC5">
      <w:pPr>
        <w:pStyle w:val="ConsPlusNormal"/>
        <w:widowControl w:val="0"/>
        <w:suppressAutoHyphens w:val="0"/>
        <w:ind w:firstLine="0"/>
        <w:contextualSpacing/>
        <w:jc w:val="both"/>
        <w:rPr>
          <w:i/>
          <w:sz w:val="24"/>
          <w:szCs w:val="24"/>
        </w:rPr>
      </w:pPr>
      <w:r w:rsidRPr="0098159E">
        <w:rPr>
          <w:i/>
          <w:sz w:val="24"/>
          <w:szCs w:val="24"/>
          <w:lang w:eastAsia="ru-RU"/>
        </w:rPr>
        <w:t xml:space="preserve">                                   </w:t>
      </w:r>
      <w:r w:rsidR="0098159E" w:rsidRPr="0098159E">
        <w:rPr>
          <w:i/>
          <w:sz w:val="24"/>
          <w:szCs w:val="24"/>
          <w:lang w:eastAsia="ru-RU"/>
        </w:rPr>
        <w:t xml:space="preserve">            </w:t>
      </w:r>
      <w:r w:rsidRPr="0098159E">
        <w:rPr>
          <w:i/>
          <w:sz w:val="24"/>
          <w:szCs w:val="24"/>
          <w:lang w:eastAsia="ru-RU"/>
        </w:rPr>
        <w:t xml:space="preserve">  </w:t>
      </w:r>
      <w:r w:rsidRPr="0098159E">
        <w:rPr>
          <w:sz w:val="24"/>
          <w:szCs w:val="24"/>
          <w:lang w:eastAsia="ru-RU"/>
        </w:rPr>
        <w:t>РОССИЙСКАЯ ФЕДЕРАЦИЯ</w:t>
      </w:r>
    </w:p>
    <w:p w:rsidR="0098159E" w:rsidRPr="0098159E" w:rsidRDefault="00196CC5">
      <w:pPr>
        <w:jc w:val="center"/>
        <w:rPr>
          <w:rFonts w:ascii="Arial" w:hAnsi="Arial" w:cs="Arial"/>
        </w:rPr>
      </w:pPr>
      <w:proofErr w:type="gramStart"/>
      <w:r w:rsidRPr="0098159E">
        <w:rPr>
          <w:rFonts w:ascii="Arial" w:hAnsi="Arial" w:cs="Arial"/>
        </w:rPr>
        <w:t xml:space="preserve">АДМИНИСТРАЦИЯ  </w:t>
      </w:r>
      <w:r w:rsidR="003E743D" w:rsidRPr="0098159E">
        <w:rPr>
          <w:rFonts w:ascii="Arial" w:hAnsi="Arial" w:cs="Arial"/>
        </w:rPr>
        <w:t>ДОЛГОВСКОГО</w:t>
      </w:r>
      <w:proofErr w:type="gramEnd"/>
      <w:r w:rsidRPr="0098159E">
        <w:rPr>
          <w:rFonts w:ascii="Arial" w:hAnsi="Arial" w:cs="Arial"/>
        </w:rPr>
        <w:t xml:space="preserve">  СЕЛЬСОВЕТА </w:t>
      </w:r>
    </w:p>
    <w:p w:rsidR="00F318D0" w:rsidRPr="0098159E" w:rsidRDefault="00196CC5">
      <w:pPr>
        <w:jc w:val="center"/>
        <w:rPr>
          <w:rFonts w:ascii="Arial" w:hAnsi="Arial" w:cs="Arial"/>
        </w:rPr>
      </w:pPr>
      <w:r w:rsidRPr="0098159E">
        <w:rPr>
          <w:rFonts w:ascii="Arial" w:hAnsi="Arial" w:cs="Arial"/>
        </w:rPr>
        <w:t>НОВИЧИХИНСКОГО РАЙОНА АЛТАЙСКОГО КРАЯ</w:t>
      </w:r>
    </w:p>
    <w:p w:rsidR="00F318D0" w:rsidRPr="0098159E" w:rsidRDefault="00F318D0">
      <w:pPr>
        <w:jc w:val="center"/>
        <w:rPr>
          <w:rFonts w:ascii="Arial" w:hAnsi="Arial" w:cs="Arial"/>
        </w:rPr>
      </w:pPr>
    </w:p>
    <w:p w:rsidR="00F318D0" w:rsidRPr="0098159E" w:rsidRDefault="00196CC5">
      <w:pPr>
        <w:jc w:val="center"/>
        <w:rPr>
          <w:rFonts w:ascii="Arial" w:hAnsi="Arial" w:cs="Arial"/>
        </w:rPr>
      </w:pPr>
      <w:r w:rsidRPr="0098159E">
        <w:rPr>
          <w:rFonts w:ascii="Arial" w:hAnsi="Arial" w:cs="Arial"/>
        </w:rPr>
        <w:t xml:space="preserve">ПОСТАНОВЛЕНИЕ </w:t>
      </w:r>
    </w:p>
    <w:p w:rsidR="00F318D0" w:rsidRPr="0098159E" w:rsidRDefault="00F318D0">
      <w:pPr>
        <w:widowControl w:val="0"/>
        <w:suppressAutoHyphens w:val="0"/>
        <w:contextualSpacing/>
        <w:jc w:val="both"/>
        <w:rPr>
          <w:rFonts w:ascii="Arial" w:hAnsi="Arial" w:cs="Arial"/>
          <w:kern w:val="2"/>
        </w:rPr>
      </w:pPr>
    </w:p>
    <w:p w:rsidR="0098159E" w:rsidRPr="0098159E" w:rsidRDefault="003E743D">
      <w:pPr>
        <w:widowControl w:val="0"/>
        <w:suppressAutoHyphens w:val="0"/>
        <w:contextualSpacing/>
        <w:jc w:val="both"/>
        <w:rPr>
          <w:rFonts w:ascii="Arial" w:hAnsi="Arial" w:cs="Arial"/>
          <w:kern w:val="2"/>
        </w:rPr>
      </w:pPr>
      <w:r w:rsidRPr="0098159E">
        <w:rPr>
          <w:rFonts w:ascii="Arial" w:hAnsi="Arial" w:cs="Arial"/>
          <w:kern w:val="2"/>
        </w:rPr>
        <w:t>09</w:t>
      </w:r>
      <w:r w:rsidR="00196CC5" w:rsidRPr="0098159E">
        <w:rPr>
          <w:rFonts w:ascii="Arial" w:hAnsi="Arial" w:cs="Arial"/>
          <w:kern w:val="2"/>
        </w:rPr>
        <w:t>.0</w:t>
      </w:r>
      <w:r w:rsidRPr="0098159E">
        <w:rPr>
          <w:rFonts w:ascii="Arial" w:hAnsi="Arial" w:cs="Arial"/>
          <w:kern w:val="2"/>
        </w:rPr>
        <w:t>7</w:t>
      </w:r>
      <w:r w:rsidR="00196CC5" w:rsidRPr="0098159E">
        <w:rPr>
          <w:rFonts w:ascii="Arial" w:hAnsi="Arial" w:cs="Arial"/>
          <w:kern w:val="2"/>
        </w:rPr>
        <w:t xml:space="preserve">.2024   </w:t>
      </w:r>
      <w:r w:rsidR="0098159E" w:rsidRPr="0098159E">
        <w:rPr>
          <w:rFonts w:ascii="Arial" w:hAnsi="Arial" w:cs="Arial"/>
          <w:kern w:val="2"/>
        </w:rPr>
        <w:t xml:space="preserve">                                                                                                                  </w:t>
      </w:r>
      <w:r w:rsidR="00196CC5" w:rsidRPr="0098159E">
        <w:rPr>
          <w:rFonts w:ascii="Arial" w:hAnsi="Arial" w:cs="Arial"/>
          <w:kern w:val="2"/>
        </w:rPr>
        <w:t xml:space="preserve"> №  1</w:t>
      </w:r>
      <w:r w:rsidRPr="0098159E">
        <w:rPr>
          <w:rFonts w:ascii="Arial" w:hAnsi="Arial" w:cs="Arial"/>
          <w:kern w:val="2"/>
        </w:rPr>
        <w:t>4</w:t>
      </w:r>
      <w:r w:rsidR="00196CC5" w:rsidRPr="0098159E">
        <w:rPr>
          <w:rFonts w:ascii="Arial" w:hAnsi="Arial" w:cs="Arial"/>
          <w:kern w:val="2"/>
        </w:rPr>
        <w:t xml:space="preserve">                                                                      </w:t>
      </w:r>
    </w:p>
    <w:p w:rsidR="00F318D0" w:rsidRPr="0098159E" w:rsidRDefault="0098159E">
      <w:pPr>
        <w:widowControl w:val="0"/>
        <w:suppressAutoHyphens w:val="0"/>
        <w:contextualSpacing/>
        <w:jc w:val="both"/>
        <w:rPr>
          <w:rFonts w:ascii="Arial" w:hAnsi="Arial" w:cs="Arial"/>
        </w:rPr>
      </w:pPr>
      <w:r w:rsidRPr="0098159E">
        <w:rPr>
          <w:rFonts w:ascii="Arial" w:hAnsi="Arial" w:cs="Arial"/>
          <w:kern w:val="2"/>
        </w:rPr>
        <w:t xml:space="preserve">                                            </w:t>
      </w:r>
      <w:r w:rsidR="00196CC5" w:rsidRPr="0098159E">
        <w:rPr>
          <w:rFonts w:ascii="Arial" w:hAnsi="Arial" w:cs="Arial"/>
          <w:kern w:val="2"/>
        </w:rPr>
        <w:t xml:space="preserve">        </w:t>
      </w:r>
      <w:r w:rsidR="003E743D" w:rsidRPr="0098159E">
        <w:rPr>
          <w:rFonts w:ascii="Arial" w:hAnsi="Arial" w:cs="Arial"/>
          <w:kern w:val="2"/>
        </w:rPr>
        <w:t xml:space="preserve">         </w:t>
      </w:r>
      <w:r w:rsidR="00196CC5" w:rsidRPr="0098159E">
        <w:rPr>
          <w:rFonts w:ascii="Arial" w:hAnsi="Arial" w:cs="Arial"/>
          <w:kern w:val="2"/>
        </w:rPr>
        <w:t xml:space="preserve"> с. </w:t>
      </w:r>
      <w:r w:rsidR="003E743D" w:rsidRPr="0098159E">
        <w:rPr>
          <w:rFonts w:ascii="Arial" w:hAnsi="Arial" w:cs="Arial"/>
          <w:kern w:val="2"/>
        </w:rPr>
        <w:t>Долгово</w:t>
      </w:r>
      <w:r w:rsidR="00196CC5" w:rsidRPr="0098159E">
        <w:rPr>
          <w:rFonts w:ascii="Arial" w:hAnsi="Arial" w:cs="Arial"/>
          <w:kern w:val="2"/>
        </w:rPr>
        <w:t xml:space="preserve">      </w:t>
      </w:r>
    </w:p>
    <w:p w:rsidR="00F318D0" w:rsidRPr="0098159E" w:rsidRDefault="00F318D0">
      <w:pPr>
        <w:pStyle w:val="ConsPlusNormal"/>
        <w:widowControl w:val="0"/>
        <w:suppressAutoHyphens w:val="0"/>
        <w:ind w:firstLine="0"/>
        <w:contextualSpacing/>
        <w:jc w:val="center"/>
        <w:rPr>
          <w:sz w:val="24"/>
          <w:szCs w:val="24"/>
        </w:rPr>
      </w:pPr>
    </w:p>
    <w:p w:rsidR="00F318D0" w:rsidRPr="0098159E" w:rsidRDefault="00196CC5" w:rsidP="0098159E">
      <w:pPr>
        <w:pStyle w:val="Standard"/>
        <w:widowControl w:val="0"/>
        <w:suppressAutoHyphens w:val="0"/>
        <w:contextualSpacing/>
        <w:jc w:val="center"/>
        <w:rPr>
          <w:rFonts w:ascii="Arial" w:hAnsi="Arial" w:cs="Arial"/>
          <w:lang w:val="ru-RU"/>
        </w:rPr>
      </w:pPr>
      <w:r w:rsidRPr="0098159E">
        <w:rPr>
          <w:rFonts w:ascii="Arial" w:hAnsi="Arial" w:cs="Arial"/>
          <w:lang w:val="ru-RU"/>
        </w:rPr>
        <w:t xml:space="preserve">О порядке разработки и </w:t>
      </w:r>
      <w:proofErr w:type="gramStart"/>
      <w:r w:rsidRPr="0098159E">
        <w:rPr>
          <w:rFonts w:ascii="Arial" w:hAnsi="Arial" w:cs="Arial"/>
          <w:lang w:val="ru-RU"/>
        </w:rPr>
        <w:t xml:space="preserve">утверждения </w:t>
      </w:r>
      <w:r w:rsidR="0098159E">
        <w:rPr>
          <w:rFonts w:ascii="Arial" w:hAnsi="Arial" w:cs="Arial"/>
          <w:lang w:val="ru-RU"/>
        </w:rPr>
        <w:t xml:space="preserve"> </w:t>
      </w:r>
      <w:r w:rsidRPr="0098159E">
        <w:rPr>
          <w:rFonts w:ascii="Arial" w:hAnsi="Arial" w:cs="Arial"/>
          <w:lang w:val="ru-RU"/>
        </w:rPr>
        <w:t>административных</w:t>
      </w:r>
      <w:proofErr w:type="gramEnd"/>
      <w:r w:rsidRPr="0098159E">
        <w:rPr>
          <w:rFonts w:ascii="Arial" w:hAnsi="Arial" w:cs="Arial"/>
          <w:lang w:val="ru-RU"/>
        </w:rPr>
        <w:t xml:space="preserve"> регламентов</w:t>
      </w:r>
    </w:p>
    <w:p w:rsidR="00F318D0" w:rsidRPr="0098159E" w:rsidRDefault="00196CC5" w:rsidP="0098159E">
      <w:pPr>
        <w:pStyle w:val="Standard"/>
        <w:widowControl w:val="0"/>
        <w:suppressAutoHyphens w:val="0"/>
        <w:contextualSpacing/>
        <w:jc w:val="center"/>
        <w:rPr>
          <w:rFonts w:ascii="Arial" w:hAnsi="Arial" w:cs="Arial"/>
          <w:lang w:val="ru-RU"/>
        </w:rPr>
      </w:pPr>
      <w:r w:rsidRPr="0098159E">
        <w:rPr>
          <w:rFonts w:ascii="Arial" w:hAnsi="Arial" w:cs="Arial"/>
          <w:lang w:val="ru-RU"/>
        </w:rPr>
        <w:t>предоставления муниципальных услуг</w:t>
      </w:r>
    </w:p>
    <w:p w:rsidR="00F318D0" w:rsidRPr="0098159E" w:rsidRDefault="00F318D0">
      <w:pPr>
        <w:pStyle w:val="Standard"/>
        <w:widowControl w:val="0"/>
        <w:suppressAutoHyphens w:val="0"/>
        <w:contextualSpacing/>
        <w:jc w:val="center"/>
        <w:rPr>
          <w:rFonts w:ascii="Arial" w:hAnsi="Arial" w:cs="Arial"/>
          <w:lang w:val="ru-RU"/>
        </w:rPr>
      </w:pPr>
    </w:p>
    <w:p w:rsidR="00F318D0" w:rsidRPr="0098159E" w:rsidRDefault="00F318D0">
      <w:pPr>
        <w:pStyle w:val="Standard"/>
        <w:widowControl w:val="0"/>
        <w:suppressAutoHyphens w:val="0"/>
        <w:contextualSpacing/>
        <w:jc w:val="center"/>
        <w:rPr>
          <w:rFonts w:ascii="Arial" w:hAnsi="Arial" w:cs="Arial"/>
          <w:lang w:val="ru-RU"/>
        </w:rPr>
      </w:pPr>
    </w:p>
    <w:p w:rsidR="00F318D0" w:rsidRPr="0098159E" w:rsidRDefault="00196CC5">
      <w:pPr>
        <w:pStyle w:val="Standard"/>
        <w:widowControl w:val="0"/>
        <w:suppressAutoHyphens w:val="0"/>
        <w:ind w:firstLine="709"/>
        <w:contextualSpacing/>
        <w:jc w:val="both"/>
        <w:rPr>
          <w:rFonts w:ascii="Arial" w:hAnsi="Arial" w:cs="Arial"/>
          <w:lang w:val="ru-RU"/>
        </w:rPr>
      </w:pPr>
      <w:r w:rsidRPr="0098159E">
        <w:rPr>
          <w:rFonts w:ascii="Arial" w:hAnsi="Arial" w:cs="Arial"/>
          <w:lang w:val="ru-RU"/>
        </w:rPr>
        <w:t>Утвердить Порядок разработки и утверждения административных регламентов предоставления муниципальных услуг (прилагается).</w:t>
      </w:r>
    </w:p>
    <w:p w:rsidR="00F318D0" w:rsidRPr="0098159E" w:rsidRDefault="00196CC5">
      <w:pPr>
        <w:pStyle w:val="Standard"/>
        <w:widowControl w:val="0"/>
        <w:suppressAutoHyphens w:val="0"/>
        <w:ind w:firstLine="709"/>
        <w:contextualSpacing/>
        <w:jc w:val="both"/>
        <w:rPr>
          <w:rFonts w:ascii="Arial" w:hAnsi="Arial" w:cs="Arial"/>
          <w:lang w:val="ru-RU"/>
        </w:rPr>
      </w:pPr>
      <w:r w:rsidRPr="0098159E">
        <w:rPr>
          <w:rFonts w:ascii="Arial" w:hAnsi="Arial" w:cs="Arial"/>
          <w:lang w:val="ru-RU"/>
        </w:rPr>
        <w:t xml:space="preserve">2. Признать утратившим силу Постановление Администрации </w:t>
      </w:r>
      <w:proofErr w:type="gramStart"/>
      <w:r w:rsidR="003E743D" w:rsidRPr="0098159E">
        <w:rPr>
          <w:rFonts w:ascii="Arial" w:hAnsi="Arial" w:cs="Arial"/>
          <w:lang w:val="ru-RU"/>
        </w:rPr>
        <w:t xml:space="preserve">Долговского </w:t>
      </w:r>
      <w:r w:rsidRPr="0098159E">
        <w:rPr>
          <w:rFonts w:ascii="Arial" w:hAnsi="Arial" w:cs="Arial"/>
          <w:lang w:val="ru-RU"/>
        </w:rPr>
        <w:t xml:space="preserve"> сельсовета</w:t>
      </w:r>
      <w:proofErr w:type="gramEnd"/>
      <w:r w:rsidRPr="0098159E">
        <w:rPr>
          <w:rFonts w:ascii="Arial" w:hAnsi="Arial" w:cs="Arial"/>
          <w:lang w:val="ru-RU"/>
        </w:rPr>
        <w:t xml:space="preserve"> </w:t>
      </w:r>
      <w:proofErr w:type="spellStart"/>
      <w:r w:rsidRPr="0098159E">
        <w:rPr>
          <w:rFonts w:ascii="Arial" w:hAnsi="Arial" w:cs="Arial"/>
          <w:lang w:val="ru-RU"/>
        </w:rPr>
        <w:t>Новичихинского</w:t>
      </w:r>
      <w:proofErr w:type="spellEnd"/>
      <w:r w:rsidRPr="0098159E">
        <w:rPr>
          <w:rFonts w:ascii="Arial" w:hAnsi="Arial" w:cs="Arial"/>
          <w:lang w:val="ru-RU"/>
        </w:rPr>
        <w:t xml:space="preserve"> района Алтайского края  от 1</w:t>
      </w:r>
      <w:r w:rsidR="00C722B1" w:rsidRPr="0098159E">
        <w:rPr>
          <w:rFonts w:ascii="Arial" w:hAnsi="Arial" w:cs="Arial"/>
          <w:lang w:val="ru-RU"/>
        </w:rPr>
        <w:t>1</w:t>
      </w:r>
      <w:r w:rsidRPr="0098159E">
        <w:rPr>
          <w:rFonts w:ascii="Arial" w:hAnsi="Arial" w:cs="Arial"/>
          <w:lang w:val="ru-RU"/>
        </w:rPr>
        <w:t>.</w:t>
      </w:r>
      <w:r w:rsidR="00C722B1" w:rsidRPr="0098159E">
        <w:rPr>
          <w:rFonts w:ascii="Arial" w:hAnsi="Arial" w:cs="Arial"/>
          <w:lang w:val="ru-RU"/>
        </w:rPr>
        <w:t>12</w:t>
      </w:r>
      <w:r w:rsidRPr="0098159E">
        <w:rPr>
          <w:rFonts w:ascii="Arial" w:hAnsi="Arial" w:cs="Arial"/>
          <w:lang w:val="ru-RU"/>
        </w:rPr>
        <w:t>.201</w:t>
      </w:r>
      <w:r w:rsidR="00C722B1" w:rsidRPr="0098159E">
        <w:rPr>
          <w:rFonts w:ascii="Arial" w:hAnsi="Arial" w:cs="Arial"/>
          <w:lang w:val="ru-RU"/>
        </w:rPr>
        <w:t>1</w:t>
      </w:r>
      <w:r w:rsidRPr="0098159E">
        <w:rPr>
          <w:rFonts w:ascii="Arial" w:hAnsi="Arial" w:cs="Arial"/>
          <w:lang w:val="ru-RU"/>
        </w:rPr>
        <w:t xml:space="preserve">  № </w:t>
      </w:r>
      <w:r w:rsidR="00C722B1" w:rsidRPr="0098159E">
        <w:rPr>
          <w:rFonts w:ascii="Arial" w:hAnsi="Arial" w:cs="Arial"/>
          <w:lang w:val="ru-RU"/>
        </w:rPr>
        <w:t>13 (1)</w:t>
      </w:r>
      <w:r w:rsidRPr="0098159E">
        <w:rPr>
          <w:rFonts w:ascii="Arial" w:hAnsi="Arial" w:cs="Arial"/>
          <w:lang w:val="ru-RU"/>
        </w:rPr>
        <w:t xml:space="preserve"> ( изм. № </w:t>
      </w:r>
      <w:r w:rsidR="00C722B1" w:rsidRPr="0098159E">
        <w:rPr>
          <w:rFonts w:ascii="Arial" w:hAnsi="Arial" w:cs="Arial"/>
          <w:lang w:val="ru-RU"/>
        </w:rPr>
        <w:t>49</w:t>
      </w:r>
      <w:r w:rsidRPr="0098159E">
        <w:rPr>
          <w:rFonts w:ascii="Arial" w:hAnsi="Arial" w:cs="Arial"/>
          <w:lang w:val="ru-RU"/>
        </w:rPr>
        <w:t xml:space="preserve"> от </w:t>
      </w:r>
      <w:r w:rsidR="00C722B1" w:rsidRPr="0098159E">
        <w:rPr>
          <w:rFonts w:ascii="Arial" w:hAnsi="Arial" w:cs="Arial"/>
          <w:lang w:val="ru-RU"/>
        </w:rPr>
        <w:t>11</w:t>
      </w:r>
      <w:r w:rsidRPr="0098159E">
        <w:rPr>
          <w:rFonts w:ascii="Arial" w:hAnsi="Arial" w:cs="Arial"/>
          <w:lang w:val="ru-RU"/>
        </w:rPr>
        <w:t>.12.201</w:t>
      </w:r>
      <w:r w:rsidR="00C722B1" w:rsidRPr="0098159E">
        <w:rPr>
          <w:rFonts w:ascii="Arial" w:hAnsi="Arial" w:cs="Arial"/>
          <w:lang w:val="ru-RU"/>
        </w:rPr>
        <w:t>3, № 36 от 06.12.2016</w:t>
      </w:r>
      <w:r w:rsidRPr="0098159E">
        <w:rPr>
          <w:rFonts w:ascii="Arial" w:hAnsi="Arial" w:cs="Arial"/>
          <w:lang w:val="ru-RU"/>
        </w:rPr>
        <w:t xml:space="preserve"> ) «Об утверждении Порядка разработки  и утверждения административных регламентов  предоставления муниципальных услуг,  органами исполнительной власти</w:t>
      </w:r>
      <w:r w:rsidRPr="0098159E">
        <w:rPr>
          <w:rFonts w:ascii="Arial" w:hAnsi="Arial" w:cs="Arial"/>
          <w:b/>
          <w:bCs/>
          <w:lang w:val="ru-RU"/>
        </w:rPr>
        <w:t xml:space="preserve"> </w:t>
      </w:r>
      <w:r w:rsidR="003E743D" w:rsidRPr="0098159E">
        <w:rPr>
          <w:rFonts w:ascii="Arial" w:hAnsi="Arial" w:cs="Arial"/>
          <w:b/>
          <w:bCs/>
          <w:lang w:val="ru-RU"/>
        </w:rPr>
        <w:t xml:space="preserve"> </w:t>
      </w:r>
      <w:r w:rsidR="003E743D" w:rsidRPr="0098159E">
        <w:rPr>
          <w:rFonts w:ascii="Arial" w:hAnsi="Arial" w:cs="Arial"/>
          <w:bCs/>
          <w:lang w:val="ru-RU"/>
        </w:rPr>
        <w:t>Долговского</w:t>
      </w:r>
      <w:r w:rsidR="003E743D" w:rsidRPr="0098159E">
        <w:rPr>
          <w:rFonts w:ascii="Arial" w:hAnsi="Arial" w:cs="Arial"/>
          <w:b/>
          <w:bCs/>
          <w:lang w:val="ru-RU"/>
        </w:rPr>
        <w:t xml:space="preserve"> </w:t>
      </w:r>
      <w:r w:rsidRPr="0098159E">
        <w:rPr>
          <w:rFonts w:ascii="Arial" w:hAnsi="Arial" w:cs="Arial"/>
          <w:bCs/>
          <w:lang w:val="ru-RU"/>
        </w:rPr>
        <w:t xml:space="preserve"> сельсовета».</w:t>
      </w:r>
    </w:p>
    <w:p w:rsidR="00F318D0" w:rsidRPr="0098159E" w:rsidRDefault="00196CC5">
      <w:pPr>
        <w:pStyle w:val="Standard"/>
        <w:widowControl w:val="0"/>
        <w:suppressAutoHyphens w:val="0"/>
        <w:ind w:firstLine="709"/>
        <w:contextualSpacing/>
        <w:jc w:val="both"/>
        <w:rPr>
          <w:rFonts w:ascii="Arial" w:hAnsi="Arial" w:cs="Arial"/>
          <w:i/>
          <w:lang w:val="ru-RU"/>
        </w:rPr>
      </w:pPr>
      <w:r w:rsidRPr="0098159E">
        <w:rPr>
          <w:rFonts w:ascii="Arial" w:hAnsi="Arial" w:cs="Arial"/>
          <w:lang w:val="ru-RU"/>
        </w:rPr>
        <w:t>2. Настоящее постановление вступает в силу после дня его официального опубликования.</w:t>
      </w:r>
    </w:p>
    <w:p w:rsidR="00F318D0" w:rsidRPr="0098159E" w:rsidRDefault="00F318D0">
      <w:pPr>
        <w:pStyle w:val="ConsTitle"/>
        <w:ind w:right="0" w:firstLine="709"/>
        <w:contextualSpacing/>
        <w:jc w:val="both"/>
        <w:rPr>
          <w:sz w:val="24"/>
          <w:szCs w:val="24"/>
        </w:rPr>
      </w:pPr>
    </w:p>
    <w:p w:rsidR="00F318D0" w:rsidRPr="0098159E" w:rsidRDefault="00F318D0">
      <w:pPr>
        <w:pStyle w:val="ConsTitle"/>
        <w:ind w:right="0" w:firstLine="709"/>
        <w:contextualSpacing/>
        <w:jc w:val="both"/>
        <w:rPr>
          <w:sz w:val="24"/>
          <w:szCs w:val="24"/>
        </w:rPr>
      </w:pPr>
    </w:p>
    <w:tbl>
      <w:tblPr>
        <w:tblStyle w:val="af0"/>
        <w:tblW w:w="9918" w:type="dxa"/>
        <w:tblLayout w:type="fixed"/>
        <w:tblLook w:val="04A0" w:firstRow="1" w:lastRow="0" w:firstColumn="1" w:lastColumn="0" w:noHBand="0" w:noVBand="1"/>
      </w:tblPr>
      <w:tblGrid>
        <w:gridCol w:w="4809"/>
        <w:gridCol w:w="5109"/>
      </w:tblGrid>
      <w:tr w:rsidR="00F318D0" w:rsidRPr="0098159E" w:rsidTr="003E743D">
        <w:tc>
          <w:tcPr>
            <w:tcW w:w="4809" w:type="dxa"/>
          </w:tcPr>
          <w:p w:rsidR="00F318D0" w:rsidRPr="0098159E" w:rsidRDefault="00196CC5">
            <w:pPr>
              <w:pStyle w:val="ConsTitle"/>
              <w:ind w:right="0"/>
              <w:contextualSpacing/>
              <w:jc w:val="both"/>
              <w:rPr>
                <w:b w:val="0"/>
                <w:bCs w:val="0"/>
                <w:sz w:val="24"/>
                <w:szCs w:val="24"/>
              </w:rPr>
            </w:pPr>
            <w:r w:rsidRPr="0098159E">
              <w:rPr>
                <w:b w:val="0"/>
                <w:bCs w:val="0"/>
                <w:sz w:val="24"/>
                <w:szCs w:val="24"/>
              </w:rPr>
              <w:t>Глава сельсовета</w:t>
            </w:r>
            <w:r w:rsidR="0098159E" w:rsidRPr="0098159E">
              <w:rPr>
                <w:b w:val="0"/>
                <w:bCs w:val="0"/>
                <w:sz w:val="24"/>
                <w:szCs w:val="24"/>
              </w:rPr>
              <w:t xml:space="preserve"> </w:t>
            </w:r>
            <w:r w:rsidR="0098159E">
              <w:rPr>
                <w:b w:val="0"/>
                <w:bCs w:val="0"/>
                <w:sz w:val="24"/>
                <w:szCs w:val="24"/>
              </w:rPr>
              <w:t xml:space="preserve">    </w:t>
            </w:r>
            <w:r w:rsidR="0098159E" w:rsidRPr="0098159E">
              <w:rPr>
                <w:b w:val="0"/>
                <w:bCs w:val="0"/>
                <w:sz w:val="24"/>
                <w:szCs w:val="24"/>
              </w:rPr>
              <w:t>А.Д. Пеньков</w:t>
            </w:r>
          </w:p>
        </w:tc>
        <w:tc>
          <w:tcPr>
            <w:tcW w:w="5109" w:type="dxa"/>
          </w:tcPr>
          <w:p w:rsidR="00F318D0" w:rsidRPr="0098159E" w:rsidRDefault="00196CC5" w:rsidP="0098159E">
            <w:pPr>
              <w:pStyle w:val="ConsTitle"/>
              <w:ind w:right="-535"/>
              <w:contextualSpacing/>
              <w:jc w:val="both"/>
              <w:rPr>
                <w:b w:val="0"/>
                <w:sz w:val="24"/>
                <w:szCs w:val="24"/>
              </w:rPr>
            </w:pPr>
            <w:r w:rsidRPr="0098159E">
              <w:rPr>
                <w:b w:val="0"/>
                <w:i/>
                <w:sz w:val="24"/>
                <w:szCs w:val="24"/>
              </w:rPr>
              <w:t xml:space="preserve">                           </w:t>
            </w:r>
            <w:r w:rsidRPr="0098159E">
              <w:rPr>
                <w:b w:val="0"/>
                <w:bCs w:val="0"/>
                <w:sz w:val="24"/>
                <w:szCs w:val="24"/>
              </w:rPr>
              <w:t xml:space="preserve"> </w:t>
            </w:r>
            <w:r w:rsidR="003E743D" w:rsidRPr="0098159E">
              <w:rPr>
                <w:b w:val="0"/>
                <w:bCs w:val="0"/>
                <w:sz w:val="24"/>
                <w:szCs w:val="24"/>
              </w:rPr>
              <w:t xml:space="preserve">                  </w:t>
            </w:r>
          </w:p>
        </w:tc>
      </w:tr>
    </w:tbl>
    <w:p w:rsidR="00F318D0" w:rsidRPr="0098159E" w:rsidRDefault="00F318D0">
      <w:pPr>
        <w:ind w:firstLine="709"/>
        <w:contextualSpacing/>
        <w:jc w:val="center"/>
        <w:outlineLvl w:val="0"/>
        <w:rPr>
          <w:rFonts w:ascii="Arial" w:hAnsi="Arial" w:cs="Arial"/>
          <w:bCs/>
        </w:rPr>
        <w:sectPr w:rsidR="00F318D0" w:rsidRPr="0098159E" w:rsidSect="0098159E">
          <w:pgSz w:w="11906" w:h="16838"/>
          <w:pgMar w:top="1134" w:right="567" w:bottom="1134" w:left="1276" w:header="0" w:footer="0" w:gutter="0"/>
          <w:cols w:space="720"/>
          <w:formProt w:val="0"/>
          <w:docGrid w:linePitch="360"/>
        </w:sectPr>
      </w:pPr>
    </w:p>
    <w:p w:rsidR="00F318D0" w:rsidRPr="0098159E" w:rsidRDefault="00196CC5" w:rsidP="0098159E">
      <w:pPr>
        <w:rPr>
          <w:rFonts w:ascii="Arial" w:hAnsi="Arial" w:cs="Arial"/>
        </w:rPr>
      </w:pPr>
      <w:r w:rsidRPr="0098159E">
        <w:rPr>
          <w:rFonts w:ascii="Arial" w:hAnsi="Arial" w:cs="Arial"/>
          <w:kern w:val="2"/>
        </w:rPr>
        <w:lastRenderedPageBreak/>
        <w:t xml:space="preserve">УТВЕРЖДЕН </w:t>
      </w:r>
    </w:p>
    <w:p w:rsidR="0098159E" w:rsidRDefault="00196CC5" w:rsidP="0098159E">
      <w:pPr>
        <w:rPr>
          <w:rFonts w:ascii="Arial" w:hAnsi="Arial" w:cs="Arial"/>
          <w:kern w:val="2"/>
        </w:rPr>
      </w:pPr>
      <w:r w:rsidRPr="0098159E">
        <w:rPr>
          <w:rFonts w:ascii="Arial" w:hAnsi="Arial" w:cs="Arial"/>
          <w:kern w:val="2"/>
        </w:rPr>
        <w:t>постановлением Администрации</w:t>
      </w:r>
    </w:p>
    <w:p w:rsidR="00F318D0" w:rsidRPr="0098159E" w:rsidRDefault="003E743D" w:rsidP="0098159E">
      <w:pPr>
        <w:rPr>
          <w:rFonts w:ascii="Arial" w:hAnsi="Arial" w:cs="Arial"/>
        </w:rPr>
      </w:pPr>
      <w:proofErr w:type="gramStart"/>
      <w:r w:rsidRPr="0098159E">
        <w:rPr>
          <w:rFonts w:ascii="Arial" w:hAnsi="Arial" w:cs="Arial"/>
          <w:kern w:val="2"/>
        </w:rPr>
        <w:t xml:space="preserve">Долговского </w:t>
      </w:r>
      <w:r w:rsidR="00196CC5" w:rsidRPr="0098159E">
        <w:rPr>
          <w:rFonts w:ascii="Arial" w:hAnsi="Arial" w:cs="Arial"/>
          <w:kern w:val="2"/>
        </w:rPr>
        <w:t xml:space="preserve"> сельсовета</w:t>
      </w:r>
      <w:proofErr w:type="gramEnd"/>
      <w:r w:rsidR="00196CC5" w:rsidRPr="0098159E">
        <w:rPr>
          <w:rFonts w:ascii="Arial" w:hAnsi="Arial" w:cs="Arial"/>
          <w:kern w:val="2"/>
        </w:rPr>
        <w:t xml:space="preserve"> № 1</w:t>
      </w:r>
      <w:r w:rsidRPr="0098159E">
        <w:rPr>
          <w:rFonts w:ascii="Arial" w:hAnsi="Arial" w:cs="Arial"/>
          <w:kern w:val="2"/>
        </w:rPr>
        <w:t>4</w:t>
      </w:r>
      <w:r w:rsidR="00196CC5" w:rsidRPr="0098159E">
        <w:rPr>
          <w:rFonts w:ascii="Arial" w:hAnsi="Arial" w:cs="Arial"/>
          <w:kern w:val="2"/>
        </w:rPr>
        <w:t xml:space="preserve">  от  </w:t>
      </w:r>
      <w:r w:rsidRPr="0098159E">
        <w:rPr>
          <w:rFonts w:ascii="Arial" w:hAnsi="Arial" w:cs="Arial"/>
          <w:kern w:val="2"/>
        </w:rPr>
        <w:t>09</w:t>
      </w:r>
      <w:r w:rsidR="00196CC5" w:rsidRPr="0098159E">
        <w:rPr>
          <w:rFonts w:ascii="Arial" w:hAnsi="Arial" w:cs="Arial"/>
          <w:kern w:val="2"/>
        </w:rPr>
        <w:t>.0</w:t>
      </w:r>
      <w:r w:rsidRPr="0098159E">
        <w:rPr>
          <w:rFonts w:ascii="Arial" w:hAnsi="Arial" w:cs="Arial"/>
          <w:kern w:val="2"/>
        </w:rPr>
        <w:t>7</w:t>
      </w:r>
      <w:r w:rsidR="00196CC5" w:rsidRPr="0098159E">
        <w:rPr>
          <w:rFonts w:ascii="Arial" w:hAnsi="Arial" w:cs="Arial"/>
          <w:kern w:val="2"/>
        </w:rPr>
        <w:t xml:space="preserve">.2024 </w:t>
      </w:r>
    </w:p>
    <w:p w:rsidR="00F318D0" w:rsidRPr="0098159E" w:rsidRDefault="00F318D0">
      <w:pPr>
        <w:ind w:firstLine="709"/>
        <w:contextualSpacing/>
        <w:jc w:val="both"/>
        <w:rPr>
          <w:rFonts w:ascii="Arial" w:hAnsi="Arial" w:cs="Arial"/>
        </w:rPr>
      </w:pPr>
    </w:p>
    <w:p w:rsidR="00F318D0" w:rsidRPr="0098159E" w:rsidRDefault="00196CC5">
      <w:pPr>
        <w:pStyle w:val="af"/>
        <w:ind w:firstLine="0"/>
        <w:contextualSpacing/>
        <w:jc w:val="center"/>
        <w:rPr>
          <w:rFonts w:ascii="Arial" w:hAnsi="Arial" w:cs="Arial"/>
          <w:sz w:val="24"/>
          <w:szCs w:val="24"/>
        </w:rPr>
      </w:pPr>
      <w:r w:rsidRPr="0098159E">
        <w:rPr>
          <w:rFonts w:ascii="Arial" w:hAnsi="Arial" w:cs="Arial"/>
          <w:sz w:val="24"/>
          <w:szCs w:val="24"/>
        </w:rPr>
        <w:t>ПОРЯДОК</w:t>
      </w:r>
    </w:p>
    <w:p w:rsidR="00F318D0" w:rsidRPr="0098159E" w:rsidRDefault="00196CC5">
      <w:pPr>
        <w:pStyle w:val="af"/>
        <w:ind w:firstLine="0"/>
        <w:contextualSpacing/>
        <w:jc w:val="center"/>
        <w:rPr>
          <w:rFonts w:ascii="Arial" w:hAnsi="Arial" w:cs="Arial"/>
          <w:sz w:val="24"/>
          <w:szCs w:val="24"/>
        </w:rPr>
      </w:pPr>
      <w:r w:rsidRPr="0098159E">
        <w:rPr>
          <w:rFonts w:ascii="Arial" w:hAnsi="Arial" w:cs="Arial"/>
          <w:sz w:val="24"/>
          <w:szCs w:val="24"/>
        </w:rPr>
        <w:t>РАЗРАБОТКИ И УТВЕРЖДЕНИЯ</w:t>
      </w:r>
      <w:r w:rsidRPr="0098159E">
        <w:rPr>
          <w:rFonts w:ascii="Arial" w:hAnsi="Arial" w:cs="Arial"/>
          <w:sz w:val="24"/>
          <w:szCs w:val="24"/>
        </w:rPr>
        <w:br/>
        <w:t>АДМИНИСТРАТИВНЫХ РЕГЛАМЕНТОВ</w:t>
      </w:r>
      <w:r w:rsidRPr="0098159E">
        <w:rPr>
          <w:rFonts w:ascii="Arial" w:hAnsi="Arial" w:cs="Arial"/>
          <w:sz w:val="24"/>
          <w:szCs w:val="24"/>
        </w:rPr>
        <w:br/>
        <w:t>ПРЕДОСТАВЛЕНИЯ МУНИЦИПАЛЬНЫХ УСЛУГ</w:t>
      </w:r>
    </w:p>
    <w:p w:rsidR="00F318D0" w:rsidRPr="0098159E" w:rsidRDefault="00F318D0">
      <w:pPr>
        <w:contextualSpacing/>
        <w:rPr>
          <w:rFonts w:ascii="Arial" w:hAnsi="Arial" w:cs="Arial"/>
        </w:rPr>
      </w:pPr>
    </w:p>
    <w:p w:rsidR="00F318D0" w:rsidRPr="0098159E" w:rsidRDefault="00196CC5">
      <w:pPr>
        <w:contextualSpacing/>
        <w:jc w:val="center"/>
        <w:outlineLvl w:val="1"/>
        <w:rPr>
          <w:rFonts w:ascii="Arial" w:hAnsi="Arial" w:cs="Arial"/>
        </w:rPr>
      </w:pPr>
      <w:r w:rsidRPr="0098159E">
        <w:rPr>
          <w:rFonts w:ascii="Arial" w:hAnsi="Arial" w:cs="Arial"/>
        </w:rPr>
        <w:t>Глава 1. Общие положения</w:t>
      </w:r>
    </w:p>
    <w:p w:rsidR="00F318D0" w:rsidRPr="0098159E" w:rsidRDefault="00F318D0">
      <w:pPr>
        <w:contextualSpacing/>
        <w:outlineLvl w:val="1"/>
        <w:rPr>
          <w:rFonts w:ascii="Arial" w:hAnsi="Arial" w:cs="Arial"/>
          <w:b/>
        </w:rPr>
      </w:pPr>
    </w:p>
    <w:p w:rsidR="00F318D0" w:rsidRPr="0098159E" w:rsidRDefault="00196CC5">
      <w:pPr>
        <w:ind w:firstLine="709"/>
        <w:contextualSpacing/>
        <w:jc w:val="both"/>
        <w:outlineLvl w:val="1"/>
        <w:rPr>
          <w:rFonts w:ascii="Arial" w:hAnsi="Arial" w:cs="Arial"/>
        </w:rPr>
      </w:pPr>
      <w:r w:rsidRPr="0098159E">
        <w:rPr>
          <w:rFonts w:ascii="Arial" w:hAnsi="Arial" w:cs="Arial"/>
        </w:rPr>
        <w:t>1. Настоящий Порядок определяет порядок разработки и утверждения административных регламентов предоставления муниципальных услуг (далее – административный регламент), а также проектов нормативных правовых актов, утверждающих изменения в ранее изданные административные регламенты (далее – проекты изменений в административные регламенты), а также проектов нормативных правовых актов, признающих административные регламенты утратившими силу (далее – проекты актов об отмене административных регламентов).</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2. Административным регламентом является нормативный правовой акт местной администрации муниципального образования сельского поселения </w:t>
      </w:r>
      <w:proofErr w:type="spellStart"/>
      <w:r w:rsidR="003E743D" w:rsidRPr="0098159E">
        <w:rPr>
          <w:rFonts w:ascii="Arial" w:hAnsi="Arial" w:cs="Arial"/>
        </w:rPr>
        <w:t>Долговский</w:t>
      </w:r>
      <w:proofErr w:type="spellEnd"/>
      <w:r w:rsidR="003E743D" w:rsidRPr="0098159E">
        <w:rPr>
          <w:rFonts w:ascii="Arial" w:hAnsi="Arial" w:cs="Arial"/>
        </w:rPr>
        <w:t xml:space="preserve"> </w:t>
      </w:r>
      <w:r w:rsidRPr="0098159E">
        <w:rPr>
          <w:rFonts w:ascii="Arial" w:hAnsi="Arial" w:cs="Arial"/>
        </w:rPr>
        <w:t xml:space="preserve"> сельсовет </w:t>
      </w:r>
      <w:proofErr w:type="spellStart"/>
      <w:r w:rsidRPr="0098159E">
        <w:rPr>
          <w:rFonts w:ascii="Arial" w:hAnsi="Arial" w:cs="Arial"/>
        </w:rPr>
        <w:t>Новичихинского</w:t>
      </w:r>
      <w:proofErr w:type="spellEnd"/>
      <w:r w:rsidRPr="0098159E">
        <w:rPr>
          <w:rFonts w:ascii="Arial" w:hAnsi="Arial" w:cs="Arial"/>
        </w:rPr>
        <w:t xml:space="preserve"> района Алтайского края (далее – местная администрация), устанавливающий сроки и последовательность административных процедур (действий) в процессе предоставления муниципальной услуги в соответствии с требованиями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F318D0" w:rsidRPr="0098159E" w:rsidRDefault="00196CC5">
      <w:pPr>
        <w:ind w:firstLine="709"/>
        <w:contextualSpacing/>
        <w:jc w:val="both"/>
        <w:outlineLvl w:val="1"/>
        <w:rPr>
          <w:rFonts w:ascii="Arial" w:hAnsi="Arial" w:cs="Arial"/>
        </w:rPr>
      </w:pPr>
      <w:r w:rsidRPr="0098159E">
        <w:rPr>
          <w:rFonts w:ascii="Arial" w:hAnsi="Arial" w:cs="Arial"/>
        </w:rPr>
        <w:t>Административный регламент также устанавливает порядок взаимодействия между должностными лицами местной администрации, между должностными лицами местной администрации и физическими или юридическими лицами, индивидуальными предпринимателями, их уполномоченными представителями (далее – заявители), органами государственной власти, иными органами местного самоуправления, учреждениями и организациями в процессе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В целях настоящего Порядка основные понятия используются в следующем значении:</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1) административная процедура – логически обособленная последовательность действий должностных лиц местной администрации при предоставлении муниципальной услуги и услуг, которые являются необходимыми и обязательными для предоставления муниципальной услуги, </w:t>
      </w:r>
      <w:bookmarkStart w:id="0" w:name="_GoBack"/>
      <w:bookmarkEnd w:id="0"/>
      <w:r w:rsidRPr="0098159E">
        <w:rPr>
          <w:rFonts w:ascii="Arial" w:hAnsi="Arial" w:cs="Arial"/>
        </w:rPr>
        <w:t>имеющая конечный результат и выделяемая в рамках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избыточная административная процедура – последовательность действий, исключение которой из административного процесса не приводит к невыполнению или снижению качества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избыточное административное действие – административное действие, исключение которого из административной процедуры позволяет достичь результата административной процедуры;</w:t>
      </w:r>
    </w:p>
    <w:p w:rsidR="00F318D0" w:rsidRPr="0098159E" w:rsidRDefault="00196CC5">
      <w:pPr>
        <w:ind w:firstLine="709"/>
        <w:contextualSpacing/>
        <w:jc w:val="both"/>
        <w:outlineLvl w:val="1"/>
        <w:rPr>
          <w:rFonts w:ascii="Arial" w:hAnsi="Arial" w:cs="Arial"/>
        </w:rPr>
      </w:pPr>
      <w:r w:rsidRPr="0098159E">
        <w:rPr>
          <w:rFonts w:ascii="Arial" w:hAnsi="Arial" w:cs="Arial"/>
        </w:rPr>
        <w:t>4) официальный сайт – сайт местной администрации в информационно-телекоммуникационной сети «Интернет», расположенный по адресу</w:t>
      </w:r>
      <w:r w:rsidR="003E743D" w:rsidRPr="0098159E">
        <w:rPr>
          <w:rFonts w:ascii="Arial" w:hAnsi="Arial" w:cs="Arial"/>
          <w:b/>
        </w:rPr>
        <w:t xml:space="preserve"> </w:t>
      </w:r>
      <w:r w:rsidR="003E743D" w:rsidRPr="0098159E">
        <w:rPr>
          <w:rFonts w:ascii="Arial" w:hAnsi="Arial" w:cs="Arial"/>
        </w:rPr>
        <w:t>https:// dolgovo.gosuslugi.ru</w:t>
      </w:r>
    </w:p>
    <w:p w:rsidR="00F318D0" w:rsidRPr="0098159E" w:rsidRDefault="00196CC5">
      <w:pPr>
        <w:ind w:firstLine="709"/>
        <w:contextualSpacing/>
        <w:jc w:val="both"/>
        <w:outlineLvl w:val="1"/>
        <w:rPr>
          <w:rFonts w:ascii="Arial" w:hAnsi="Arial" w:cs="Arial"/>
        </w:rPr>
      </w:pPr>
      <w:r w:rsidRPr="0098159E">
        <w:rPr>
          <w:rFonts w:ascii="Arial" w:hAnsi="Arial" w:cs="Arial"/>
        </w:rPr>
        <w:t>4. Порядок предоставления муниципальной услуги не может определяться более чем одним административным регламентом.</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5. Административный регламент разрабатывается местной администрацией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Алтайского </w:t>
      </w:r>
      <w:r w:rsidRPr="0098159E">
        <w:rPr>
          <w:rFonts w:ascii="Arial" w:hAnsi="Arial" w:cs="Arial"/>
        </w:rPr>
        <w:lastRenderedPageBreak/>
        <w:t xml:space="preserve">края, иными нормативными правовыми актами Алтайского края, муниципальными правовыми актами муниципального образования сельского поселения </w:t>
      </w:r>
      <w:proofErr w:type="spellStart"/>
      <w:r w:rsidR="003F0B3B" w:rsidRPr="0098159E">
        <w:rPr>
          <w:rFonts w:ascii="Arial" w:hAnsi="Arial" w:cs="Arial"/>
        </w:rPr>
        <w:t>Долговский</w:t>
      </w:r>
      <w:proofErr w:type="spellEnd"/>
      <w:r w:rsidR="003F0B3B" w:rsidRPr="0098159E">
        <w:rPr>
          <w:rFonts w:ascii="Arial" w:hAnsi="Arial" w:cs="Arial"/>
        </w:rPr>
        <w:t xml:space="preserve"> </w:t>
      </w:r>
      <w:r w:rsidRPr="0098159E">
        <w:rPr>
          <w:rFonts w:ascii="Arial" w:hAnsi="Arial" w:cs="Arial"/>
        </w:rPr>
        <w:t xml:space="preserve"> сельсовет </w:t>
      </w:r>
      <w:proofErr w:type="spellStart"/>
      <w:r w:rsidRPr="0098159E">
        <w:rPr>
          <w:rFonts w:ascii="Arial" w:hAnsi="Arial" w:cs="Arial"/>
        </w:rPr>
        <w:t>Новичихинского</w:t>
      </w:r>
      <w:proofErr w:type="spellEnd"/>
      <w:r w:rsidRPr="0098159E">
        <w:rPr>
          <w:rFonts w:ascii="Arial" w:hAnsi="Arial" w:cs="Arial"/>
        </w:rPr>
        <w:t xml:space="preserve"> района Алтайского края, устанавливающими критерии, сроки и последовательность административных процедур (действий) и (или) принятия решений, а также иные требования к порядку предоставления муниципальных услуг.</w:t>
      </w:r>
    </w:p>
    <w:p w:rsidR="00F318D0" w:rsidRPr="0098159E" w:rsidRDefault="00196CC5">
      <w:pPr>
        <w:ind w:firstLine="709"/>
        <w:contextualSpacing/>
        <w:jc w:val="both"/>
        <w:outlineLvl w:val="1"/>
        <w:rPr>
          <w:rFonts w:ascii="Arial" w:hAnsi="Arial" w:cs="Arial"/>
        </w:rPr>
      </w:pPr>
      <w:r w:rsidRPr="0098159E">
        <w:rPr>
          <w:rFonts w:ascii="Arial" w:hAnsi="Arial" w:cs="Arial"/>
        </w:rPr>
        <w:t>6. При разработке административных регламентов предусматривается оптимизация (повышение качества) предоставления муниципальных услуг, в том числе:</w:t>
      </w:r>
    </w:p>
    <w:p w:rsidR="00F318D0" w:rsidRPr="0098159E" w:rsidRDefault="00196CC5">
      <w:pPr>
        <w:ind w:firstLine="709"/>
        <w:contextualSpacing/>
        <w:jc w:val="both"/>
        <w:outlineLvl w:val="1"/>
        <w:rPr>
          <w:rFonts w:ascii="Arial" w:hAnsi="Arial" w:cs="Arial"/>
        </w:rPr>
      </w:pPr>
      <w:r w:rsidRPr="0098159E">
        <w:rPr>
          <w:rFonts w:ascii="Arial" w:hAnsi="Arial" w:cs="Arial"/>
        </w:rPr>
        <w:t>1) упорядочение административных процедур (действий);</w:t>
      </w:r>
    </w:p>
    <w:p w:rsidR="00F318D0" w:rsidRPr="0098159E" w:rsidRDefault="00196CC5">
      <w:pPr>
        <w:ind w:firstLine="709"/>
        <w:contextualSpacing/>
        <w:jc w:val="both"/>
        <w:outlineLvl w:val="1"/>
        <w:rPr>
          <w:rFonts w:ascii="Arial" w:hAnsi="Arial" w:cs="Arial"/>
        </w:rPr>
      </w:pPr>
      <w:r w:rsidRPr="0098159E">
        <w:rPr>
          <w:rFonts w:ascii="Arial" w:hAnsi="Arial" w:cs="Arial"/>
        </w:rPr>
        <w:t>2) устранение избыточных административных процедур (действий);</w:t>
      </w:r>
    </w:p>
    <w:p w:rsidR="00F318D0" w:rsidRPr="0098159E" w:rsidRDefault="00196CC5">
      <w:pPr>
        <w:ind w:firstLine="709"/>
        <w:contextualSpacing/>
        <w:jc w:val="both"/>
        <w:outlineLvl w:val="1"/>
        <w:rPr>
          <w:rFonts w:ascii="Arial" w:hAnsi="Arial" w:cs="Arial"/>
        </w:rPr>
      </w:pPr>
      <w:r w:rsidRPr="0098159E">
        <w:rPr>
          <w:rFonts w:ascii="Arial" w:hAnsi="Arial" w:cs="Arial"/>
        </w:rPr>
        <w:t>3) 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предоставления идентичной информации, снижение количества взаимодействий заявителей с должностными лицами местной администрации,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(далее – МФЦ)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F318D0" w:rsidRPr="0098159E" w:rsidRDefault="00196CC5">
      <w:pPr>
        <w:ind w:firstLine="709"/>
        <w:contextualSpacing/>
        <w:jc w:val="both"/>
        <w:outlineLvl w:val="1"/>
        <w:rPr>
          <w:rFonts w:ascii="Arial" w:hAnsi="Arial" w:cs="Arial"/>
        </w:rPr>
      </w:pPr>
      <w:r w:rsidRPr="0098159E">
        <w:rPr>
          <w:rFonts w:ascii="Arial" w:hAnsi="Arial" w:cs="Arial"/>
        </w:rPr>
        <w:t>4)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В административном регламенте могут быть установлены сокращенные сроки предоставления муниципальной услуги,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5) ответственность должностных лиц местной администрации работников МФЦ, работников организаций, предусмотренных частью 1</w:t>
      </w:r>
      <w:r w:rsidRPr="0098159E">
        <w:rPr>
          <w:rFonts w:ascii="Arial" w:hAnsi="Arial" w:cs="Arial"/>
          <w:vertAlign w:val="superscript"/>
        </w:rPr>
        <w:t>1</w:t>
      </w:r>
      <w:r w:rsidRPr="0098159E">
        <w:rPr>
          <w:rFonts w:ascii="Arial" w:hAnsi="Arial" w:cs="Arial"/>
        </w:rPr>
        <w:t xml:space="preserve"> статьи 16 Федерального закона № 210-ФЗ (в случае наличия возможности предоставления государственной услуги в МФЦ) за несоблюдение ими требований административных регламентов при выполнении административных процедур (действий);</w:t>
      </w:r>
    </w:p>
    <w:p w:rsidR="00F318D0" w:rsidRPr="0098159E" w:rsidRDefault="00196CC5">
      <w:pPr>
        <w:ind w:firstLine="709"/>
        <w:contextualSpacing/>
        <w:jc w:val="both"/>
        <w:outlineLvl w:val="1"/>
        <w:rPr>
          <w:rFonts w:ascii="Arial" w:hAnsi="Arial" w:cs="Arial"/>
        </w:rPr>
      </w:pPr>
      <w:r w:rsidRPr="0098159E">
        <w:rPr>
          <w:rFonts w:ascii="Arial" w:hAnsi="Arial" w:cs="Arial"/>
        </w:rPr>
        <w:t>6) предоставление муниципальной услуги в электронной форме.</w:t>
      </w:r>
    </w:p>
    <w:p w:rsidR="00F318D0" w:rsidRPr="0098159E" w:rsidRDefault="00F318D0">
      <w:pPr>
        <w:ind w:firstLine="709"/>
        <w:rPr>
          <w:rFonts w:ascii="Arial" w:hAnsi="Arial" w:cs="Arial"/>
          <w:bCs/>
        </w:rPr>
      </w:pPr>
    </w:p>
    <w:p w:rsidR="00F318D0" w:rsidRPr="0098159E" w:rsidRDefault="00196CC5">
      <w:pPr>
        <w:keepNext/>
        <w:contextualSpacing/>
        <w:jc w:val="center"/>
        <w:outlineLvl w:val="1"/>
        <w:rPr>
          <w:rFonts w:ascii="Arial" w:hAnsi="Arial" w:cs="Arial"/>
        </w:rPr>
      </w:pPr>
      <w:r w:rsidRPr="0098159E">
        <w:rPr>
          <w:rFonts w:ascii="Arial" w:hAnsi="Arial" w:cs="Arial"/>
        </w:rPr>
        <w:t>Глава 2. Требования к административным регламентам</w:t>
      </w:r>
      <w:r w:rsidRPr="0098159E">
        <w:rPr>
          <w:rFonts w:ascii="Arial" w:hAnsi="Arial" w:cs="Arial"/>
        </w:rPr>
        <w:br/>
        <w:t>предоставления муниципальных услуг</w:t>
      </w:r>
    </w:p>
    <w:p w:rsidR="00F318D0" w:rsidRPr="0098159E" w:rsidRDefault="00F318D0">
      <w:pPr>
        <w:keepNext/>
        <w:contextualSpacing/>
        <w:outlineLvl w:val="1"/>
        <w:rPr>
          <w:rFonts w:ascii="Arial" w:hAnsi="Arial" w:cs="Arial"/>
        </w:rPr>
      </w:pPr>
    </w:p>
    <w:p w:rsidR="00F318D0" w:rsidRPr="0098159E" w:rsidRDefault="00196CC5">
      <w:pPr>
        <w:ind w:firstLine="709"/>
        <w:contextualSpacing/>
        <w:jc w:val="both"/>
        <w:outlineLvl w:val="1"/>
        <w:rPr>
          <w:rFonts w:ascii="Arial" w:hAnsi="Arial" w:cs="Arial"/>
        </w:rPr>
      </w:pPr>
      <w:r w:rsidRPr="0098159E">
        <w:rPr>
          <w:rFonts w:ascii="Arial" w:hAnsi="Arial" w:cs="Arial"/>
        </w:rPr>
        <w:t>7. Наименование административного регламента определяется местной администрацией с учетом формулировки, соответствующей редакции положения нормативного правового акта, которым предусмотрена муниципальная услуга.</w:t>
      </w:r>
    </w:p>
    <w:p w:rsidR="00F318D0" w:rsidRPr="0098159E" w:rsidRDefault="00196CC5">
      <w:pPr>
        <w:ind w:firstLine="709"/>
        <w:contextualSpacing/>
        <w:jc w:val="both"/>
        <w:outlineLvl w:val="1"/>
        <w:rPr>
          <w:rFonts w:ascii="Arial" w:hAnsi="Arial" w:cs="Arial"/>
        </w:rPr>
      </w:pPr>
      <w:r w:rsidRPr="0098159E">
        <w:rPr>
          <w:rFonts w:ascii="Arial" w:hAnsi="Arial" w:cs="Arial"/>
        </w:rPr>
        <w:t>8. В административный регламент включаются следующие разделы:</w:t>
      </w:r>
    </w:p>
    <w:p w:rsidR="00F318D0" w:rsidRPr="0098159E" w:rsidRDefault="00196CC5">
      <w:pPr>
        <w:ind w:firstLine="709"/>
        <w:contextualSpacing/>
        <w:jc w:val="both"/>
        <w:outlineLvl w:val="1"/>
        <w:rPr>
          <w:rFonts w:ascii="Arial" w:hAnsi="Arial" w:cs="Arial"/>
        </w:rPr>
      </w:pPr>
      <w:r w:rsidRPr="0098159E">
        <w:rPr>
          <w:rFonts w:ascii="Arial" w:hAnsi="Arial" w:cs="Arial"/>
        </w:rPr>
        <w:t>1) общие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2) стандарт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F318D0" w:rsidRPr="0098159E" w:rsidRDefault="00196CC5">
      <w:pPr>
        <w:ind w:firstLine="709"/>
        <w:contextualSpacing/>
        <w:jc w:val="both"/>
        <w:outlineLvl w:val="1"/>
        <w:rPr>
          <w:rFonts w:ascii="Arial" w:hAnsi="Arial" w:cs="Arial"/>
        </w:rPr>
      </w:pPr>
      <w:r w:rsidRPr="0098159E">
        <w:rPr>
          <w:rFonts w:ascii="Arial" w:hAnsi="Arial" w:cs="Arial"/>
        </w:rPr>
        <w:t>4) формы контроля за исполнением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5) досудебный (внесудебный) порядок обжалования решений и действий (бездействия) местной администрации, работников МФЦ, работников организаций, предусмотренных частью 1</w:t>
      </w:r>
      <w:r w:rsidRPr="0098159E">
        <w:rPr>
          <w:rFonts w:ascii="Arial" w:hAnsi="Arial" w:cs="Arial"/>
          <w:vertAlign w:val="superscript"/>
        </w:rPr>
        <w:t>1</w:t>
      </w:r>
      <w:r w:rsidRPr="0098159E">
        <w:rPr>
          <w:rFonts w:ascii="Arial" w:hAnsi="Arial" w:cs="Arial"/>
        </w:rPr>
        <w:t xml:space="preserve"> статьи 16 Федерального закона № 210-ФЗ (в случае наличия возможности предоставления государственной услуги в МФЦ), а также их должностных лиц, муниципальных служащих, работников.</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9. Раздел, касающийся общих положений, состоит из следующих глав:</w:t>
      </w:r>
    </w:p>
    <w:p w:rsidR="00F318D0" w:rsidRPr="0098159E" w:rsidRDefault="00196CC5">
      <w:pPr>
        <w:ind w:firstLine="709"/>
        <w:contextualSpacing/>
        <w:jc w:val="both"/>
        <w:outlineLvl w:val="1"/>
        <w:rPr>
          <w:rFonts w:ascii="Arial" w:hAnsi="Arial" w:cs="Arial"/>
        </w:rPr>
      </w:pPr>
      <w:r w:rsidRPr="0098159E">
        <w:rPr>
          <w:rFonts w:ascii="Arial" w:hAnsi="Arial" w:cs="Arial"/>
        </w:rPr>
        <w:t>1) предмет регулирования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2) круг заявителей;</w:t>
      </w:r>
    </w:p>
    <w:p w:rsidR="00F318D0" w:rsidRPr="0098159E" w:rsidRDefault="00196CC5">
      <w:pPr>
        <w:ind w:firstLine="709"/>
        <w:contextualSpacing/>
        <w:jc w:val="both"/>
        <w:outlineLvl w:val="1"/>
        <w:rPr>
          <w:rFonts w:ascii="Arial" w:hAnsi="Arial" w:cs="Arial"/>
        </w:rPr>
      </w:pPr>
      <w:r w:rsidRPr="0098159E">
        <w:rPr>
          <w:rFonts w:ascii="Arial" w:hAnsi="Arial" w:cs="Arial"/>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местной администрацией, а также результата, за предоставлением которого обратился заявитель.</w:t>
      </w:r>
    </w:p>
    <w:p w:rsidR="00F318D0" w:rsidRPr="0098159E" w:rsidRDefault="00196CC5">
      <w:pPr>
        <w:ind w:firstLine="709"/>
        <w:contextualSpacing/>
        <w:jc w:val="both"/>
        <w:outlineLvl w:val="1"/>
        <w:rPr>
          <w:rFonts w:ascii="Arial" w:hAnsi="Arial" w:cs="Arial"/>
        </w:rPr>
      </w:pPr>
      <w:r w:rsidRPr="0098159E">
        <w:rPr>
          <w:rFonts w:ascii="Arial" w:hAnsi="Arial" w:cs="Arial"/>
        </w:rPr>
        <w:t>10. В главе, предусмотренной подпунктом 2 пункта 9 настоящего Порядка, указывается информация о том, что в случае обращения заявителя с комплексным запросом в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местную администрацию и (или) органы, предоставляющие государственные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без составления и подписания таких заявлений заявителем.</w:t>
      </w:r>
    </w:p>
    <w:p w:rsidR="00F318D0" w:rsidRPr="0098159E" w:rsidRDefault="00196CC5">
      <w:pPr>
        <w:ind w:firstLine="709"/>
        <w:contextualSpacing/>
        <w:jc w:val="both"/>
        <w:outlineLvl w:val="1"/>
        <w:rPr>
          <w:rFonts w:ascii="Arial" w:hAnsi="Arial" w:cs="Arial"/>
        </w:rPr>
      </w:pPr>
      <w:r w:rsidRPr="0098159E">
        <w:rPr>
          <w:rFonts w:ascii="Arial" w:hAnsi="Arial" w:cs="Arial"/>
        </w:rPr>
        <w:t>Информация, предусмотренная настоящим пунктом, указывается в административном регламенте в случае, если соответствующая муниципальная услуга не включена в перечень, предусмотренный пунктом 2 части 13 статьи 15</w:t>
      </w:r>
      <w:r w:rsidRPr="0098159E">
        <w:rPr>
          <w:rFonts w:ascii="Arial" w:hAnsi="Arial" w:cs="Arial"/>
          <w:vertAlign w:val="superscript"/>
        </w:rPr>
        <w:t>1</w:t>
      </w:r>
      <w:r w:rsidRPr="0098159E">
        <w:rPr>
          <w:rFonts w:ascii="Arial" w:hAnsi="Arial" w:cs="Arial"/>
        </w:rPr>
        <w:t xml:space="preserve"> Федерального закона № 210-ФЗ.</w:t>
      </w:r>
    </w:p>
    <w:p w:rsidR="00F318D0" w:rsidRPr="0098159E" w:rsidRDefault="00196CC5">
      <w:pPr>
        <w:ind w:firstLine="709"/>
        <w:contextualSpacing/>
        <w:jc w:val="both"/>
        <w:outlineLvl w:val="1"/>
        <w:rPr>
          <w:rFonts w:ascii="Arial" w:hAnsi="Arial" w:cs="Arial"/>
        </w:rPr>
      </w:pPr>
      <w:r w:rsidRPr="0098159E">
        <w:rPr>
          <w:rFonts w:ascii="Arial" w:hAnsi="Arial" w:cs="Arial"/>
        </w:rPr>
        <w:t>11. Стандарт предоставления муниципальной услуги должен содержать следующие подразделы:</w:t>
      </w:r>
    </w:p>
    <w:p w:rsidR="00F318D0" w:rsidRPr="0098159E" w:rsidRDefault="00196CC5">
      <w:pPr>
        <w:ind w:firstLine="709"/>
        <w:contextualSpacing/>
        <w:jc w:val="both"/>
        <w:outlineLvl w:val="1"/>
        <w:rPr>
          <w:rFonts w:ascii="Arial" w:hAnsi="Arial" w:cs="Arial"/>
        </w:rPr>
      </w:pPr>
      <w:r w:rsidRPr="0098159E">
        <w:rPr>
          <w:rFonts w:ascii="Arial" w:hAnsi="Arial" w:cs="Arial"/>
        </w:rPr>
        <w:t>1) наименование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наименование органа, предоставляющего муниципальную услугу. Если в предоставлении муниципальной услуги участвуют также федеральные органы исполнительной власти и (или) их территориальные органы, органы исполнительной власти Алтайского края, иные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результат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4) срок предоставления муниципальной услуги;</w:t>
      </w:r>
    </w:p>
    <w:p w:rsidR="00F318D0" w:rsidRPr="0098159E" w:rsidRDefault="00196CC5">
      <w:pPr>
        <w:ind w:firstLine="709"/>
        <w:jc w:val="both"/>
        <w:rPr>
          <w:rFonts w:ascii="Arial" w:hAnsi="Arial" w:cs="Arial"/>
        </w:rPr>
      </w:pPr>
      <w:r w:rsidRPr="0098159E">
        <w:rPr>
          <w:rFonts w:ascii="Arial" w:hAnsi="Arial" w:cs="Arial"/>
        </w:rPr>
        <w:t>5) правовые основания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6) исчерпывающий перечень документов, необходимых в соответствии с нормативными правовыми актами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9) исчерпывающий перечень оснований для отказа в приеме документов, необходимых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10) исчерпывающий перечень оснований для приостановления или отказа в предоставлении муниципальной услуги. В случае отсутствия таких оснований следует прямо указать на это в тексте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12) размер платы, взимаемой с заявителя при предоставлении муниципальной услуги, и способы ее взимания;</w:t>
      </w:r>
    </w:p>
    <w:p w:rsidR="00F318D0" w:rsidRPr="0098159E" w:rsidRDefault="00196CC5">
      <w:pPr>
        <w:ind w:firstLine="709"/>
        <w:contextualSpacing/>
        <w:jc w:val="both"/>
        <w:outlineLvl w:val="1"/>
        <w:rPr>
          <w:rFonts w:ascii="Arial" w:hAnsi="Arial" w:cs="Arial"/>
        </w:rPr>
      </w:pPr>
      <w:r w:rsidRPr="0098159E">
        <w:rPr>
          <w:rFonts w:ascii="Arial" w:hAnsi="Arial" w:cs="Arial"/>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15) срок регистрации запроса заявителя о предоставлении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16) требования к помещениям, в которых предоставляется муниципальная услуга;</w:t>
      </w:r>
    </w:p>
    <w:p w:rsidR="00F318D0" w:rsidRPr="0098159E" w:rsidRDefault="00196CC5">
      <w:pPr>
        <w:ind w:firstLine="709"/>
        <w:contextualSpacing/>
        <w:jc w:val="both"/>
        <w:outlineLvl w:val="1"/>
        <w:rPr>
          <w:rFonts w:ascii="Arial" w:hAnsi="Arial" w:cs="Arial"/>
        </w:rPr>
      </w:pPr>
      <w:r w:rsidRPr="0098159E">
        <w:rPr>
          <w:rFonts w:ascii="Arial" w:hAnsi="Arial" w:cs="Arial"/>
        </w:rPr>
        <w:t>17) показатели доступности и качества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18) иные требования к предоставлению муниципальной услуги, в том числе учитывающие особенности предоставления муниципальной услуги </w:t>
      </w:r>
      <w:r w:rsidRPr="0098159E">
        <w:rPr>
          <w:rFonts w:ascii="Arial" w:hAnsi="Arial" w:cs="Arial"/>
          <w:u w:val="single"/>
        </w:rPr>
        <w:t>в МФЦ и</w:t>
      </w:r>
      <w:r w:rsidRPr="0098159E">
        <w:rPr>
          <w:rFonts w:ascii="Arial" w:hAnsi="Arial" w:cs="Arial"/>
        </w:rPr>
        <w:t xml:space="preserve"> особенности предоставления муниципальной услуги в электронной форме.</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12. Подраздел «Наименование органа, предоставляющего муниципальную услугу» должен включать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полное наименование органа, предоставляющего муниципальную услугу;</w:t>
      </w:r>
    </w:p>
    <w:p w:rsidR="00F318D0" w:rsidRPr="0098159E" w:rsidRDefault="00196CC5">
      <w:pPr>
        <w:ind w:firstLine="709"/>
        <w:contextualSpacing/>
        <w:jc w:val="both"/>
        <w:outlineLvl w:val="1"/>
        <w:rPr>
          <w:rFonts w:ascii="Arial" w:hAnsi="Arial" w:cs="Arial"/>
        </w:rPr>
      </w:pPr>
      <w:r w:rsidRPr="0098159E">
        <w:rPr>
          <w:rFonts w:ascii="Arial" w:hAnsi="Arial" w:cs="Arial"/>
        </w:rPr>
        <w:t>2) возможность (невозможность) принятия МФЦ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МФЦ.</w:t>
      </w:r>
    </w:p>
    <w:p w:rsidR="00F318D0" w:rsidRPr="0098159E" w:rsidRDefault="00196CC5">
      <w:pPr>
        <w:ind w:firstLine="709"/>
        <w:contextualSpacing/>
        <w:jc w:val="both"/>
        <w:outlineLvl w:val="1"/>
        <w:rPr>
          <w:rFonts w:ascii="Arial" w:hAnsi="Arial" w:cs="Arial"/>
        </w:rPr>
      </w:pPr>
      <w:r w:rsidRPr="0098159E">
        <w:rPr>
          <w:rFonts w:ascii="Arial" w:hAnsi="Arial" w:cs="Arial"/>
        </w:rPr>
        <w:t>13. Подраздел «Результат предоставления муниципальной услуги» должен включать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наименование результата (результатов)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наименование документа (информационного ресурса), в котором фиксируется факт получения заявителем результата предоставления муниципальной услуги (журнал, реестр и т.п.);</w:t>
      </w:r>
    </w:p>
    <w:p w:rsidR="00F318D0" w:rsidRPr="0098159E" w:rsidRDefault="00196CC5">
      <w:pPr>
        <w:ind w:firstLine="709"/>
        <w:contextualSpacing/>
        <w:jc w:val="both"/>
        <w:outlineLvl w:val="1"/>
        <w:rPr>
          <w:rFonts w:ascii="Arial" w:hAnsi="Arial" w:cs="Arial"/>
        </w:rPr>
      </w:pPr>
      <w:r w:rsidRPr="0098159E">
        <w:rPr>
          <w:rFonts w:ascii="Arial" w:hAnsi="Arial" w:cs="Arial"/>
        </w:rPr>
        <w:t>4) способ получения результата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14. Положения, указанные в пункте 13 настоящего Порядка, приводятся для каждого варианта предоставления муниципальной услуги в содержащих описание таких вариантов подразделах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15.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 в местной администрации,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2) в </w:t>
      </w:r>
      <w:r w:rsidRPr="0098159E">
        <w:rPr>
          <w:rFonts w:ascii="Arial" w:hAnsi="Arial" w:cs="Arial"/>
          <w:highlight w:val="white"/>
        </w:rPr>
        <w:t>федеральной государственной информационной системе «Единый портал государственных и муниципальных услуг» в сети «Интернет» по адресу http://gosuslugi.ru</w:t>
      </w:r>
      <w:r w:rsidRPr="0098159E">
        <w:rPr>
          <w:rFonts w:ascii="Arial" w:hAnsi="Arial" w:cs="Arial"/>
          <w:kern w:val="2"/>
        </w:rPr>
        <w:t xml:space="preserve"> (далее – Единый портал)</w:t>
      </w:r>
      <w:r w:rsidRPr="0098159E">
        <w:rPr>
          <w:rFonts w:ascii="Arial" w:hAnsi="Arial" w:cs="Arial"/>
        </w:rPr>
        <w:t>, на официальном сайте органа, предоставляющего муниципальную услугу;</w:t>
      </w:r>
    </w:p>
    <w:p w:rsidR="00F318D0" w:rsidRPr="0098159E" w:rsidRDefault="00196CC5">
      <w:pPr>
        <w:ind w:firstLine="709"/>
        <w:contextualSpacing/>
        <w:jc w:val="both"/>
        <w:outlineLvl w:val="1"/>
        <w:rPr>
          <w:rFonts w:ascii="Arial" w:hAnsi="Arial" w:cs="Arial"/>
        </w:rPr>
      </w:pPr>
      <w:r w:rsidRPr="0098159E">
        <w:rPr>
          <w:rFonts w:ascii="Arial" w:hAnsi="Arial" w:cs="Arial"/>
        </w:rPr>
        <w:t>3) в МФЦ в случае, если запрос и документы и (или) информация, необходимые для предоставления муниципальной услуги, поданы заявителем в МФЦ.</w:t>
      </w:r>
    </w:p>
    <w:p w:rsidR="00F318D0" w:rsidRPr="0098159E" w:rsidRDefault="00196CC5">
      <w:pPr>
        <w:ind w:firstLine="709"/>
        <w:contextualSpacing/>
        <w:jc w:val="both"/>
        <w:outlineLvl w:val="1"/>
        <w:rPr>
          <w:rFonts w:ascii="Arial" w:hAnsi="Arial" w:cs="Arial"/>
        </w:rPr>
      </w:pPr>
      <w:r w:rsidRPr="0098159E">
        <w:rPr>
          <w:rFonts w:ascii="Arial" w:hAnsi="Arial" w:cs="Arial"/>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16.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местной администрации, а также его должностных лиц, муниципальных служащих, работников.</w:t>
      </w:r>
    </w:p>
    <w:p w:rsidR="00F318D0" w:rsidRPr="0098159E" w:rsidRDefault="00196CC5">
      <w:pPr>
        <w:ind w:firstLine="709"/>
        <w:contextualSpacing/>
        <w:jc w:val="both"/>
        <w:outlineLvl w:val="1"/>
        <w:rPr>
          <w:rFonts w:ascii="Arial" w:hAnsi="Arial" w:cs="Arial"/>
        </w:rPr>
      </w:pPr>
      <w:r w:rsidRPr="0098159E">
        <w:rPr>
          <w:rFonts w:ascii="Arial" w:hAnsi="Arial" w:cs="Arial"/>
        </w:rPr>
        <w:t>17. Подраздел «Исчерпывающий перечень документов, необходимых для предоставления муниципальной услуги» должен включать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17.1. Состав и способы подачи запроса о предоставлении муниципальной услуги, который должен содержать:</w:t>
      </w:r>
    </w:p>
    <w:p w:rsidR="00F318D0" w:rsidRPr="0098159E" w:rsidRDefault="00196CC5">
      <w:pPr>
        <w:ind w:firstLine="709"/>
        <w:contextualSpacing/>
        <w:jc w:val="both"/>
        <w:outlineLvl w:val="1"/>
        <w:rPr>
          <w:rFonts w:ascii="Arial" w:hAnsi="Arial" w:cs="Arial"/>
        </w:rPr>
      </w:pPr>
      <w:r w:rsidRPr="0098159E">
        <w:rPr>
          <w:rFonts w:ascii="Arial" w:hAnsi="Arial" w:cs="Arial"/>
        </w:rPr>
        <w:t>- полное наименование органа, предоставляющего муниципальную услугу;</w:t>
      </w:r>
    </w:p>
    <w:p w:rsidR="00F318D0" w:rsidRPr="0098159E" w:rsidRDefault="00196CC5">
      <w:pPr>
        <w:ind w:firstLine="709"/>
        <w:contextualSpacing/>
        <w:jc w:val="both"/>
        <w:outlineLvl w:val="1"/>
        <w:rPr>
          <w:rFonts w:ascii="Arial" w:hAnsi="Arial" w:cs="Arial"/>
        </w:rPr>
      </w:pPr>
      <w:r w:rsidRPr="0098159E">
        <w:rPr>
          <w:rFonts w:ascii="Arial" w:hAnsi="Arial" w:cs="Arial"/>
        </w:rPr>
        <w:t>- сведения, позволяющие идентифицировать заявителя, содержащиеся в документах, предусмотренных законодательством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 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 дополнительные сведения, необходимые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17.2. Перечень прилагаемых к запросу документов и (или) информации:</w:t>
      </w:r>
    </w:p>
    <w:p w:rsidR="00F318D0" w:rsidRPr="0098159E" w:rsidRDefault="00196CC5">
      <w:pPr>
        <w:ind w:firstLine="709"/>
        <w:contextualSpacing/>
        <w:jc w:val="both"/>
        <w:outlineLvl w:val="1"/>
        <w:rPr>
          <w:rFonts w:ascii="Arial" w:hAnsi="Arial" w:cs="Arial"/>
        </w:rPr>
      </w:pPr>
      <w:r w:rsidRPr="0098159E">
        <w:rPr>
          <w:rFonts w:ascii="Arial" w:hAnsi="Arial" w:cs="Arial"/>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F318D0" w:rsidRPr="0098159E" w:rsidRDefault="00196CC5">
      <w:pPr>
        <w:ind w:firstLine="709"/>
        <w:contextualSpacing/>
        <w:jc w:val="both"/>
        <w:outlineLvl w:val="1"/>
        <w:rPr>
          <w:rFonts w:ascii="Arial" w:hAnsi="Arial" w:cs="Arial"/>
        </w:rPr>
      </w:pPr>
      <w:r w:rsidRPr="0098159E">
        <w:rPr>
          <w:rFonts w:ascii="Arial" w:hAnsi="Arial" w:cs="Arial"/>
        </w:rPr>
        <w:t>-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F318D0" w:rsidRPr="0098159E" w:rsidRDefault="00196CC5">
      <w:pPr>
        <w:ind w:firstLine="709"/>
        <w:contextualSpacing/>
        <w:jc w:val="both"/>
        <w:outlineLvl w:val="1"/>
        <w:rPr>
          <w:rFonts w:ascii="Arial" w:hAnsi="Arial" w:cs="Arial"/>
        </w:rPr>
      </w:pPr>
      <w:r w:rsidRPr="0098159E">
        <w:rPr>
          <w:rFonts w:ascii="Arial" w:hAnsi="Arial" w:cs="Arial"/>
        </w:rPr>
        <w:t>18. 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19. Исчерпывающий перечень документов, указанных в подпункте 17.2 настоящего Порядка,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F318D0" w:rsidRPr="0098159E" w:rsidRDefault="00196CC5">
      <w:pPr>
        <w:ind w:firstLine="709"/>
        <w:contextualSpacing/>
        <w:jc w:val="both"/>
        <w:outlineLvl w:val="1"/>
        <w:rPr>
          <w:rFonts w:ascii="Arial" w:hAnsi="Arial" w:cs="Arial"/>
        </w:rPr>
      </w:pPr>
      <w:r w:rsidRPr="0098159E">
        <w:rPr>
          <w:rFonts w:ascii="Arial" w:hAnsi="Arial" w:cs="Arial"/>
        </w:rPr>
        <w:t>20. Подраздел «Исчерпывающий перечень оснований для отказа в приеме документов, необходимых для предоставления муниципальной услуги» должен включать информацию об исчерпывающем перечне таких оснований.</w:t>
      </w:r>
    </w:p>
    <w:p w:rsidR="00F318D0" w:rsidRPr="0098159E" w:rsidRDefault="00196CC5">
      <w:pPr>
        <w:ind w:firstLine="709"/>
        <w:contextualSpacing/>
        <w:jc w:val="both"/>
        <w:outlineLvl w:val="1"/>
        <w:rPr>
          <w:rFonts w:ascii="Arial" w:hAnsi="Arial" w:cs="Arial"/>
        </w:rPr>
      </w:pPr>
      <w:r w:rsidRPr="0098159E">
        <w:rPr>
          <w:rFonts w:ascii="Arial" w:hAnsi="Arial" w:cs="Arial"/>
        </w:rPr>
        <w:t>Исчерпывающий перечень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318D0" w:rsidRPr="0098159E" w:rsidRDefault="00196CC5">
      <w:pPr>
        <w:ind w:firstLine="709"/>
        <w:contextualSpacing/>
        <w:jc w:val="both"/>
        <w:outlineLvl w:val="1"/>
        <w:rPr>
          <w:rFonts w:ascii="Arial" w:hAnsi="Arial" w:cs="Arial"/>
        </w:rPr>
      </w:pPr>
      <w:r w:rsidRPr="0098159E">
        <w:rPr>
          <w:rFonts w:ascii="Arial" w:hAnsi="Arial" w:cs="Arial"/>
        </w:rPr>
        <w:t>21.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 исчерпывающий перечень оснований для отказа в предоставлении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Для каждого основания, включенного в перечни, указанные в абзацах 2, 3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Исчерпывающий перечень оснований, предусмотренных абзацами 2, </w:t>
      </w:r>
      <w:proofErr w:type="gramStart"/>
      <w:r w:rsidRPr="0098159E">
        <w:rPr>
          <w:rFonts w:ascii="Arial" w:hAnsi="Arial" w:cs="Arial"/>
        </w:rPr>
        <w:t>3  настоящего</w:t>
      </w:r>
      <w:proofErr w:type="gramEnd"/>
      <w:r w:rsidRPr="0098159E">
        <w:rPr>
          <w:rFonts w:ascii="Arial" w:hAnsi="Arial" w:cs="Arial"/>
        </w:rPr>
        <w:t xml:space="preserve">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22.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 сведения о размещении на Едином портале информации о размере государственной пошлины или иной платы, взимаемой за предоставление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Алтайского края, муниципальными нормативными правовыми актами.</w:t>
      </w:r>
    </w:p>
    <w:p w:rsidR="00F318D0" w:rsidRPr="0098159E" w:rsidRDefault="00196CC5">
      <w:pPr>
        <w:ind w:firstLine="709"/>
        <w:contextualSpacing/>
        <w:jc w:val="both"/>
        <w:outlineLvl w:val="1"/>
        <w:rPr>
          <w:rFonts w:ascii="Arial" w:hAnsi="Arial" w:cs="Arial"/>
        </w:rPr>
      </w:pPr>
      <w:r w:rsidRPr="0098159E">
        <w:rPr>
          <w:rFonts w:ascii="Arial" w:hAnsi="Arial" w:cs="Arial"/>
        </w:rPr>
        <w:t>23. В подраздел «Требования к помещениям, в которых предоставляется муниципальная услуга» включаются требования, которым должны соответствовать такие помещения, в том числе зал ожидания, места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F318D0" w:rsidRPr="0098159E" w:rsidRDefault="00196CC5">
      <w:pPr>
        <w:ind w:firstLine="709"/>
        <w:contextualSpacing/>
        <w:jc w:val="both"/>
        <w:outlineLvl w:val="1"/>
        <w:rPr>
          <w:rFonts w:ascii="Arial" w:hAnsi="Arial" w:cs="Arial"/>
        </w:rPr>
      </w:pPr>
      <w:r w:rsidRPr="0098159E">
        <w:rPr>
          <w:rFonts w:ascii="Arial" w:hAnsi="Arial" w:cs="Arial"/>
        </w:rPr>
        <w:t>24. В подраздел «Показатели качества и доступности муниципальной услуги»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услуги, возможность подачи запроса на получение муниципальной услуги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информирования заявителя о ходе предоставления муниципальной услуги, а также получения результата предоставления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25. В подраздел «Иные требования к предоставлению муниципальной услуги»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перечень услуг, которые являются необходимыми и обязательными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2) размер платы за </w:t>
      </w:r>
      <w:proofErr w:type="gramStart"/>
      <w:r w:rsidRPr="0098159E">
        <w:rPr>
          <w:rFonts w:ascii="Arial" w:hAnsi="Arial" w:cs="Arial"/>
        </w:rPr>
        <w:t>предоставление  указанных</w:t>
      </w:r>
      <w:proofErr w:type="gramEnd"/>
      <w:r w:rsidRPr="0098159E">
        <w:rPr>
          <w:rFonts w:ascii="Arial" w:hAnsi="Arial" w:cs="Arial"/>
        </w:rPr>
        <w:t xml:space="preserve"> в подпункте «а» настоящего пункта услуг в случаях, когда размер платы установлен законодательством Российской Федерации;</w:t>
      </w:r>
    </w:p>
    <w:p w:rsidR="00F318D0" w:rsidRPr="0098159E" w:rsidRDefault="00196CC5">
      <w:pPr>
        <w:ind w:firstLine="709"/>
        <w:contextualSpacing/>
        <w:jc w:val="both"/>
        <w:outlineLvl w:val="1"/>
        <w:rPr>
          <w:rFonts w:ascii="Arial" w:hAnsi="Arial" w:cs="Arial"/>
        </w:rPr>
      </w:pPr>
      <w:r w:rsidRPr="0098159E">
        <w:rPr>
          <w:rFonts w:ascii="Arial" w:hAnsi="Arial" w:cs="Arial"/>
        </w:rPr>
        <w:t>3) перечень информационных систем, используемых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МФЦ и должен содержать следующие подразделы:</w:t>
      </w:r>
    </w:p>
    <w:p w:rsidR="00F318D0" w:rsidRPr="0098159E" w:rsidRDefault="00196CC5">
      <w:pPr>
        <w:ind w:firstLine="709"/>
        <w:contextualSpacing/>
        <w:jc w:val="both"/>
        <w:outlineLvl w:val="1"/>
        <w:rPr>
          <w:rFonts w:ascii="Arial" w:hAnsi="Arial" w:cs="Arial"/>
        </w:rPr>
      </w:pPr>
      <w:r w:rsidRPr="0098159E">
        <w:rPr>
          <w:rFonts w:ascii="Arial" w:hAnsi="Arial" w:cs="Arial"/>
        </w:rPr>
        <w:t>1) 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F318D0" w:rsidRPr="0098159E" w:rsidRDefault="00196CC5">
      <w:pPr>
        <w:ind w:firstLine="709"/>
        <w:contextualSpacing/>
        <w:jc w:val="both"/>
        <w:outlineLvl w:val="1"/>
        <w:rPr>
          <w:rFonts w:ascii="Arial" w:hAnsi="Arial" w:cs="Arial"/>
        </w:rPr>
      </w:pPr>
      <w:r w:rsidRPr="0098159E">
        <w:rPr>
          <w:rFonts w:ascii="Arial" w:hAnsi="Arial" w:cs="Arial"/>
        </w:rPr>
        <w:t>2) описание административной процедуры профилирования заявителя;</w:t>
      </w:r>
    </w:p>
    <w:p w:rsidR="00F318D0" w:rsidRPr="0098159E" w:rsidRDefault="00196CC5">
      <w:pPr>
        <w:ind w:firstLine="709"/>
        <w:contextualSpacing/>
        <w:jc w:val="both"/>
        <w:outlineLvl w:val="1"/>
        <w:rPr>
          <w:rFonts w:ascii="Arial" w:hAnsi="Arial" w:cs="Arial"/>
        </w:rPr>
      </w:pPr>
      <w:r w:rsidRPr="0098159E">
        <w:rPr>
          <w:rFonts w:ascii="Arial" w:hAnsi="Arial" w:cs="Arial"/>
        </w:rPr>
        <w:t>3) подразделы, содержащие описание вариантов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27.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подпунктом «а» пункта 26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(или) информации;</w:t>
      </w:r>
    </w:p>
    <w:p w:rsidR="00F318D0" w:rsidRPr="0098159E" w:rsidRDefault="00196CC5">
      <w:pPr>
        <w:ind w:firstLine="709"/>
        <w:contextualSpacing/>
        <w:jc w:val="both"/>
        <w:outlineLvl w:val="1"/>
        <w:rPr>
          <w:rFonts w:ascii="Arial" w:hAnsi="Arial" w:cs="Arial"/>
        </w:rPr>
      </w:pPr>
      <w:r w:rsidRPr="0098159E">
        <w:rPr>
          <w:rFonts w:ascii="Arial" w:hAnsi="Arial" w:cs="Arial"/>
        </w:rPr>
        <w:t>2)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наличие (отсутствие) возможности подачи запроса представителем заявителя;</w:t>
      </w:r>
    </w:p>
    <w:p w:rsidR="00F318D0" w:rsidRPr="0098159E" w:rsidRDefault="00196CC5">
      <w:pPr>
        <w:ind w:firstLine="709"/>
        <w:contextualSpacing/>
        <w:jc w:val="both"/>
        <w:outlineLvl w:val="1"/>
        <w:rPr>
          <w:rFonts w:ascii="Arial" w:hAnsi="Arial" w:cs="Arial"/>
        </w:rPr>
      </w:pPr>
      <w:r w:rsidRPr="0098159E">
        <w:rPr>
          <w:rFonts w:ascii="Arial" w:hAnsi="Arial" w:cs="Arial"/>
        </w:rPr>
        <w:t>4)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F318D0" w:rsidRPr="0098159E" w:rsidRDefault="00196CC5">
      <w:pPr>
        <w:ind w:firstLine="709"/>
        <w:contextualSpacing/>
        <w:jc w:val="both"/>
        <w:outlineLvl w:val="1"/>
        <w:rPr>
          <w:rFonts w:ascii="Arial" w:hAnsi="Arial" w:cs="Arial"/>
        </w:rPr>
      </w:pPr>
      <w:r w:rsidRPr="0098159E">
        <w:rPr>
          <w:rFonts w:ascii="Arial" w:hAnsi="Arial" w:cs="Arial"/>
        </w:rPr>
        <w:t>5) федеральные органы исполнительной власти, государственные корпорации, органы государственных внебюджетных фондов, участвующие в приеме запроса о предоставлении муниципальной услуги, в том числе сведения о возможности подачи запроса в территориальный орган, центральный аппарат или МФЦ (при наличии такой возможности);</w:t>
      </w:r>
    </w:p>
    <w:p w:rsidR="00F318D0" w:rsidRPr="0098159E" w:rsidRDefault="00196CC5">
      <w:pPr>
        <w:ind w:firstLine="709"/>
        <w:contextualSpacing/>
        <w:jc w:val="both"/>
        <w:outlineLvl w:val="1"/>
        <w:rPr>
          <w:rFonts w:ascii="Arial" w:hAnsi="Arial" w:cs="Arial"/>
        </w:rPr>
      </w:pPr>
      <w:r w:rsidRPr="0098159E">
        <w:rPr>
          <w:rFonts w:ascii="Arial" w:hAnsi="Arial" w:cs="Arial"/>
        </w:rPr>
        <w:t>6) возможность (невозможность) приема органом, предоставляющим муниципальную услугу, или МФЦ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пребывания (для физических лиц, включая индивидуальных предпринимателей) либо места нахождения (для юридических лиц);</w:t>
      </w:r>
    </w:p>
    <w:p w:rsidR="00F318D0" w:rsidRPr="0098159E" w:rsidRDefault="00196CC5">
      <w:pPr>
        <w:ind w:firstLine="709"/>
        <w:contextualSpacing/>
        <w:jc w:val="both"/>
        <w:outlineLvl w:val="1"/>
        <w:rPr>
          <w:rFonts w:ascii="Arial" w:hAnsi="Arial" w:cs="Arial"/>
        </w:rPr>
      </w:pPr>
      <w:r w:rsidRPr="0098159E">
        <w:rPr>
          <w:rFonts w:ascii="Arial" w:hAnsi="Arial" w:cs="Arial"/>
        </w:rPr>
        <w:t>7)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МФЦ.</w:t>
      </w:r>
    </w:p>
    <w:p w:rsidR="00F318D0" w:rsidRPr="0098159E" w:rsidRDefault="00196CC5">
      <w:pPr>
        <w:ind w:firstLine="709"/>
        <w:contextualSpacing/>
        <w:jc w:val="both"/>
        <w:outlineLvl w:val="1"/>
        <w:rPr>
          <w:rFonts w:ascii="Arial" w:hAnsi="Arial" w:cs="Arial"/>
        </w:rPr>
      </w:pPr>
      <w:r w:rsidRPr="0098159E">
        <w:rPr>
          <w:rFonts w:ascii="Arial" w:hAnsi="Arial" w:cs="Arial"/>
        </w:rPr>
        <w:t>30.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F318D0" w:rsidRPr="0098159E" w:rsidRDefault="00196CC5">
      <w:pPr>
        <w:ind w:firstLine="709"/>
        <w:contextualSpacing/>
        <w:jc w:val="both"/>
        <w:outlineLvl w:val="1"/>
        <w:rPr>
          <w:rFonts w:ascii="Arial" w:hAnsi="Arial" w:cs="Arial"/>
        </w:rPr>
      </w:pPr>
      <w:r w:rsidRPr="0098159E">
        <w:rPr>
          <w:rFonts w:ascii="Arial" w:hAnsi="Arial" w:cs="Arial"/>
        </w:rPr>
        <w:t>1) наименование федерального органа исполнительной власти, органа государственного внебюджетного фонда или государственной корпорации, органа исполнительной власти Алтайского края, в которые направляется запрос;</w:t>
      </w:r>
    </w:p>
    <w:p w:rsidR="00F318D0" w:rsidRPr="0098159E" w:rsidRDefault="00196CC5">
      <w:pPr>
        <w:ind w:firstLine="709"/>
        <w:contextualSpacing/>
        <w:jc w:val="both"/>
        <w:outlineLvl w:val="1"/>
        <w:rPr>
          <w:rFonts w:ascii="Arial" w:hAnsi="Arial" w:cs="Arial"/>
        </w:rPr>
      </w:pPr>
      <w:r w:rsidRPr="0098159E">
        <w:rPr>
          <w:rFonts w:ascii="Arial" w:hAnsi="Arial" w:cs="Arial"/>
        </w:rPr>
        <w:t>2) направляемые в запросе сведения;</w:t>
      </w:r>
    </w:p>
    <w:p w:rsidR="00F318D0" w:rsidRPr="0098159E" w:rsidRDefault="00196CC5">
      <w:pPr>
        <w:ind w:firstLine="709"/>
        <w:contextualSpacing/>
        <w:jc w:val="both"/>
        <w:outlineLvl w:val="1"/>
        <w:rPr>
          <w:rFonts w:ascii="Arial" w:hAnsi="Arial" w:cs="Arial"/>
        </w:rPr>
      </w:pPr>
      <w:r w:rsidRPr="0098159E">
        <w:rPr>
          <w:rFonts w:ascii="Arial" w:hAnsi="Arial" w:cs="Arial"/>
        </w:rPr>
        <w:t>3) запрашиваемые в запросе сведения с указанием цели их использования;</w:t>
      </w:r>
    </w:p>
    <w:p w:rsidR="00F318D0" w:rsidRPr="0098159E" w:rsidRDefault="00196CC5">
      <w:pPr>
        <w:ind w:firstLine="709"/>
        <w:contextualSpacing/>
        <w:jc w:val="both"/>
        <w:outlineLvl w:val="1"/>
        <w:rPr>
          <w:rFonts w:ascii="Arial" w:hAnsi="Arial" w:cs="Arial"/>
        </w:rPr>
      </w:pPr>
      <w:r w:rsidRPr="0098159E">
        <w:rPr>
          <w:rFonts w:ascii="Arial" w:hAnsi="Arial" w:cs="Arial"/>
        </w:rPr>
        <w:t>4) основания для информационного запроса, срок его направления;</w:t>
      </w:r>
    </w:p>
    <w:p w:rsidR="00F318D0" w:rsidRPr="0098159E" w:rsidRDefault="00196CC5">
      <w:pPr>
        <w:ind w:firstLine="709"/>
        <w:contextualSpacing/>
        <w:jc w:val="both"/>
        <w:outlineLvl w:val="1"/>
        <w:rPr>
          <w:rFonts w:ascii="Arial" w:hAnsi="Arial" w:cs="Arial"/>
        </w:rPr>
      </w:pPr>
      <w:r w:rsidRPr="0098159E">
        <w:rPr>
          <w:rFonts w:ascii="Arial" w:hAnsi="Arial" w:cs="Arial"/>
        </w:rPr>
        <w:t>5) срок, в течение которого результат запроса должен поступить в местную администрацию.</w:t>
      </w:r>
    </w:p>
    <w:p w:rsidR="00F318D0" w:rsidRPr="0098159E" w:rsidRDefault="00196CC5">
      <w:pPr>
        <w:ind w:firstLine="709"/>
        <w:contextualSpacing/>
        <w:jc w:val="both"/>
        <w:outlineLvl w:val="1"/>
        <w:rPr>
          <w:rFonts w:ascii="Arial" w:hAnsi="Arial" w:cs="Arial"/>
        </w:rPr>
      </w:pPr>
      <w:r w:rsidRPr="0098159E">
        <w:rPr>
          <w:rFonts w:ascii="Arial" w:hAnsi="Arial" w:cs="Arial"/>
        </w:rPr>
        <w:t xml:space="preserve">Местная администрация организует между входящими в его состав структурными подразделениями обмен сведениями, необходимыми для предоставления </w:t>
      </w:r>
      <w:r w:rsidRPr="0098159E">
        <w:rPr>
          <w:rFonts w:ascii="Arial" w:hAnsi="Arial" w:cs="Arial"/>
        </w:rPr>
        <w:lastRenderedPageBreak/>
        <w:t>муниципальной услуги и находящимися в распоряжении местной администрации,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F318D0" w:rsidRPr="0098159E" w:rsidRDefault="00196CC5">
      <w:pPr>
        <w:ind w:firstLine="709"/>
        <w:contextualSpacing/>
        <w:jc w:val="both"/>
        <w:outlineLvl w:val="1"/>
        <w:rPr>
          <w:rFonts w:ascii="Arial" w:hAnsi="Arial" w:cs="Arial"/>
        </w:rPr>
      </w:pPr>
      <w:r w:rsidRPr="0098159E">
        <w:rPr>
          <w:rFonts w:ascii="Arial" w:hAnsi="Arial" w:cs="Arial"/>
        </w:rPr>
        <w:t>31. В описание административной процедуры приостановления предоставления муниципальной услуги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F318D0" w:rsidRPr="0098159E" w:rsidRDefault="00196CC5">
      <w:pPr>
        <w:ind w:firstLine="709"/>
        <w:contextualSpacing/>
        <w:jc w:val="both"/>
        <w:outlineLvl w:val="1"/>
        <w:rPr>
          <w:rFonts w:ascii="Arial" w:hAnsi="Arial" w:cs="Arial"/>
        </w:rPr>
      </w:pPr>
      <w:r w:rsidRPr="0098159E">
        <w:rPr>
          <w:rFonts w:ascii="Arial" w:hAnsi="Arial" w:cs="Arial"/>
        </w:rPr>
        <w:t>2) состав и содержание осуществляемых при приостановлении предоставления муниципальной услуги административных действий;</w:t>
      </w:r>
    </w:p>
    <w:p w:rsidR="00F318D0" w:rsidRPr="0098159E" w:rsidRDefault="00196CC5">
      <w:pPr>
        <w:ind w:firstLine="709"/>
        <w:contextualSpacing/>
        <w:jc w:val="both"/>
        <w:outlineLvl w:val="1"/>
        <w:rPr>
          <w:rFonts w:ascii="Arial" w:hAnsi="Arial" w:cs="Arial"/>
        </w:rPr>
      </w:pPr>
      <w:r w:rsidRPr="0098159E">
        <w:rPr>
          <w:rFonts w:ascii="Arial" w:hAnsi="Arial" w:cs="Arial"/>
        </w:rPr>
        <w:t>3) перечень оснований для возобновления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критерии принятия решения о предоставлении (об отказе в предоставлении)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F318D0" w:rsidRPr="0098159E" w:rsidRDefault="00196CC5">
      <w:pPr>
        <w:ind w:firstLine="709"/>
        <w:contextualSpacing/>
        <w:jc w:val="both"/>
        <w:outlineLvl w:val="1"/>
        <w:rPr>
          <w:rFonts w:ascii="Arial" w:hAnsi="Arial" w:cs="Arial"/>
        </w:rPr>
      </w:pPr>
      <w:r w:rsidRPr="0098159E">
        <w:rPr>
          <w:rFonts w:ascii="Arial" w:hAnsi="Arial" w:cs="Arial"/>
        </w:rPr>
        <w:t>33. В описание административной процедуры предоставления результата муниципальной услуги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способы предоставления результата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срок предоставления заявителю результата муниципальной услуги, исчисляемый со дня принятия решения о предоставлении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возможность (невозможность) предоставления местной администрацией или МФЦ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318D0" w:rsidRPr="0098159E" w:rsidRDefault="00196CC5">
      <w:pPr>
        <w:ind w:firstLine="709"/>
        <w:contextualSpacing/>
        <w:jc w:val="both"/>
        <w:outlineLvl w:val="1"/>
        <w:rPr>
          <w:rFonts w:ascii="Arial" w:hAnsi="Arial" w:cs="Arial"/>
        </w:rPr>
      </w:pPr>
      <w:r w:rsidRPr="0098159E">
        <w:rPr>
          <w:rFonts w:ascii="Arial" w:hAnsi="Arial" w:cs="Arial"/>
        </w:rPr>
        <w:t>34. В описание административной процедуры получения дополнительных сведений от заявителя включаются следующие положения:</w:t>
      </w:r>
    </w:p>
    <w:p w:rsidR="00F318D0" w:rsidRPr="0098159E" w:rsidRDefault="00196CC5">
      <w:pPr>
        <w:ind w:firstLine="709"/>
        <w:contextualSpacing/>
        <w:jc w:val="both"/>
        <w:outlineLvl w:val="1"/>
        <w:rPr>
          <w:rFonts w:ascii="Arial" w:hAnsi="Arial" w:cs="Arial"/>
        </w:rPr>
      </w:pPr>
      <w:r w:rsidRPr="0098159E">
        <w:rPr>
          <w:rFonts w:ascii="Arial" w:hAnsi="Arial" w:cs="Arial"/>
        </w:rPr>
        <w:t>1) основания для получения от заявителя дополнительных документов и (или) информации в процессе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2) срок, необходимый для получения таких документов и (или) информации;</w:t>
      </w:r>
    </w:p>
    <w:p w:rsidR="00F318D0" w:rsidRPr="0098159E" w:rsidRDefault="00196CC5">
      <w:pPr>
        <w:ind w:firstLine="709"/>
        <w:contextualSpacing/>
        <w:jc w:val="both"/>
        <w:outlineLvl w:val="1"/>
        <w:rPr>
          <w:rFonts w:ascii="Arial" w:hAnsi="Arial" w:cs="Arial"/>
        </w:rPr>
      </w:pPr>
      <w:r w:rsidRPr="0098159E">
        <w:rPr>
          <w:rFonts w:ascii="Arial" w:hAnsi="Arial" w:cs="Arial"/>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F318D0" w:rsidRPr="0098159E" w:rsidRDefault="00196CC5">
      <w:pPr>
        <w:ind w:firstLine="709"/>
        <w:contextualSpacing/>
        <w:jc w:val="both"/>
        <w:outlineLvl w:val="1"/>
        <w:rPr>
          <w:rFonts w:ascii="Arial" w:hAnsi="Arial" w:cs="Arial"/>
        </w:rPr>
      </w:pPr>
      <w:r w:rsidRPr="0098159E">
        <w:rPr>
          <w:rFonts w:ascii="Arial" w:hAnsi="Arial" w:cs="Arial"/>
        </w:rPr>
        <w:t>4) перечень федеральных органов исполнительной власти, государственных корпораций, органов государственных внебюджетных фондов, участвующих в административной процедуре, в случае, если они известны (при необходимости).</w:t>
      </w:r>
    </w:p>
    <w:p w:rsidR="00F318D0" w:rsidRPr="0098159E" w:rsidRDefault="00196CC5">
      <w:pPr>
        <w:ind w:firstLine="709"/>
        <w:contextualSpacing/>
        <w:jc w:val="both"/>
        <w:outlineLvl w:val="1"/>
        <w:rPr>
          <w:rFonts w:ascii="Arial" w:hAnsi="Arial" w:cs="Arial"/>
        </w:rPr>
      </w:pPr>
      <w:r w:rsidRPr="0098159E">
        <w:rPr>
          <w:rFonts w:ascii="Arial" w:hAnsi="Arial" w:cs="Arial"/>
        </w:rPr>
        <w:t>35. Раздел «Формы контроля за исполнением административного регламента» состоит из следующих подразделов:</w:t>
      </w:r>
    </w:p>
    <w:p w:rsidR="00F318D0" w:rsidRPr="0098159E" w:rsidRDefault="00196CC5">
      <w:pPr>
        <w:ind w:firstLine="709"/>
        <w:contextualSpacing/>
        <w:jc w:val="both"/>
        <w:outlineLvl w:val="1"/>
        <w:rPr>
          <w:rFonts w:ascii="Arial" w:hAnsi="Arial" w:cs="Arial"/>
        </w:rPr>
      </w:pPr>
      <w:r w:rsidRPr="0098159E">
        <w:rPr>
          <w:rFonts w:ascii="Arial" w:hAnsi="Arial" w:cs="Arial"/>
        </w:rPr>
        <w:t>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318D0" w:rsidRPr="0098159E" w:rsidRDefault="00196CC5">
      <w:pPr>
        <w:ind w:firstLine="709"/>
        <w:contextualSpacing/>
        <w:jc w:val="both"/>
        <w:outlineLvl w:val="1"/>
        <w:rPr>
          <w:rFonts w:ascii="Arial" w:hAnsi="Arial" w:cs="Arial"/>
        </w:rPr>
      </w:pPr>
      <w:r w:rsidRPr="0098159E">
        <w:rPr>
          <w:rFonts w:ascii="Arial" w:hAnsi="Arial" w:cs="Arial"/>
        </w:rPr>
        <w:t>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t>3) ответственность должностных лиц местной администрации за решения и действия (бездействие), принимаемые (осуществляемые) ими в ходе предоставления муниципальной услуги;</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F318D0" w:rsidRPr="0098159E" w:rsidRDefault="00196CC5">
      <w:pPr>
        <w:ind w:firstLine="709"/>
        <w:contextualSpacing/>
        <w:jc w:val="both"/>
        <w:outlineLvl w:val="1"/>
        <w:rPr>
          <w:rFonts w:ascii="Arial" w:hAnsi="Arial" w:cs="Arial"/>
        </w:rPr>
      </w:pPr>
      <w:r w:rsidRPr="0098159E">
        <w:rPr>
          <w:rFonts w:ascii="Arial" w:hAnsi="Arial" w:cs="Arial"/>
        </w:rPr>
        <w:t>36. Раздел «Досудебный (внесудебный) порядок обжалования решений и действий (бездействия) местной администрации, МФЦ, организаций, указанных в части 1.1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их подачи.</w:t>
      </w:r>
    </w:p>
    <w:p w:rsidR="00F318D0" w:rsidRPr="0098159E" w:rsidRDefault="00F318D0">
      <w:pPr>
        <w:ind w:firstLine="709"/>
        <w:contextualSpacing/>
        <w:jc w:val="both"/>
        <w:outlineLvl w:val="1"/>
        <w:rPr>
          <w:rFonts w:ascii="Arial" w:hAnsi="Arial" w:cs="Arial"/>
        </w:rPr>
      </w:pPr>
    </w:p>
    <w:p w:rsidR="00F318D0" w:rsidRPr="0098159E" w:rsidRDefault="00196CC5">
      <w:pPr>
        <w:keepNext/>
        <w:contextualSpacing/>
        <w:jc w:val="center"/>
        <w:rPr>
          <w:rFonts w:ascii="Arial" w:hAnsi="Arial" w:cs="Arial"/>
        </w:rPr>
      </w:pPr>
      <w:r w:rsidRPr="0098159E">
        <w:rPr>
          <w:rFonts w:ascii="Arial" w:hAnsi="Arial" w:cs="Arial"/>
        </w:rPr>
        <w:t>Глава 3. Проведение экспертизы проектов административных</w:t>
      </w:r>
      <w:r w:rsidRPr="0098159E">
        <w:rPr>
          <w:rFonts w:ascii="Arial" w:hAnsi="Arial" w:cs="Arial"/>
        </w:rPr>
        <w:br/>
        <w:t>регламентов, проектов изменений в административные регламенты,</w:t>
      </w:r>
    </w:p>
    <w:p w:rsidR="00F318D0" w:rsidRPr="0098159E" w:rsidRDefault="00196CC5">
      <w:pPr>
        <w:keepNext/>
        <w:contextualSpacing/>
        <w:jc w:val="center"/>
        <w:rPr>
          <w:rFonts w:ascii="Arial" w:hAnsi="Arial" w:cs="Arial"/>
        </w:rPr>
      </w:pPr>
      <w:r w:rsidRPr="0098159E">
        <w:rPr>
          <w:rFonts w:ascii="Arial" w:hAnsi="Arial" w:cs="Arial"/>
        </w:rPr>
        <w:t>проектов актов об отмене административных регламентов</w:t>
      </w:r>
    </w:p>
    <w:p w:rsidR="00F318D0" w:rsidRPr="0098159E" w:rsidRDefault="00F318D0">
      <w:pPr>
        <w:keepNext/>
        <w:contextualSpacing/>
        <w:jc w:val="center"/>
        <w:rPr>
          <w:rFonts w:ascii="Arial" w:hAnsi="Arial" w:cs="Arial"/>
        </w:rPr>
      </w:pPr>
    </w:p>
    <w:p w:rsidR="00F318D0" w:rsidRPr="0098159E" w:rsidRDefault="00196CC5">
      <w:pPr>
        <w:ind w:firstLine="709"/>
        <w:jc w:val="both"/>
        <w:rPr>
          <w:rFonts w:ascii="Arial" w:hAnsi="Arial" w:cs="Arial"/>
        </w:rPr>
      </w:pPr>
      <w:r w:rsidRPr="0098159E">
        <w:rPr>
          <w:rFonts w:ascii="Arial" w:hAnsi="Arial" w:cs="Arial"/>
        </w:rPr>
        <w:t>37. Проекты административных регламентов, проекты изменений в административные регламенты, проекты актов об отмене административных регламентов подлежат независимой экспертизе и экспертизе, проводимой органом местного самоуправления, уполномоченным на проведение экспертизы административных регламентов (далее – экспертиза, проводимая уполномоченным органом).</w:t>
      </w:r>
    </w:p>
    <w:p w:rsidR="00F318D0" w:rsidRPr="0098159E" w:rsidRDefault="00196CC5">
      <w:pPr>
        <w:ind w:firstLine="709"/>
        <w:contextualSpacing/>
        <w:jc w:val="both"/>
        <w:rPr>
          <w:rFonts w:ascii="Arial" w:hAnsi="Arial" w:cs="Arial"/>
        </w:rPr>
      </w:pPr>
      <w:r w:rsidRPr="0098159E">
        <w:rPr>
          <w:rFonts w:ascii="Arial" w:hAnsi="Arial" w:cs="Arial"/>
        </w:rPr>
        <w:t>38. Местная администрация размещает проекты административных регламентов, проекты изменений в административные регламенты, проекты актов об отмене административных регламентов и пояснительные записки к ним на официальном сайте.</w:t>
      </w:r>
    </w:p>
    <w:p w:rsidR="00F318D0" w:rsidRPr="0098159E" w:rsidRDefault="00196CC5">
      <w:pPr>
        <w:ind w:firstLine="709"/>
        <w:jc w:val="both"/>
        <w:rPr>
          <w:rFonts w:ascii="Arial" w:hAnsi="Arial" w:cs="Arial"/>
        </w:rPr>
      </w:pPr>
      <w:r w:rsidRPr="0098159E">
        <w:rPr>
          <w:rFonts w:ascii="Arial" w:hAnsi="Arial" w:cs="Arial"/>
        </w:rPr>
        <w:t>39. Экспертиза, проводимая уполномоченным органом, осуществляется структурным подразделением местной администрации, уполномоченным на проведение экспертизы административных регламентов (далее – уполномоченный орган).</w:t>
      </w:r>
    </w:p>
    <w:p w:rsidR="00F318D0" w:rsidRPr="0098159E" w:rsidRDefault="00196CC5">
      <w:pPr>
        <w:ind w:firstLine="709"/>
        <w:jc w:val="both"/>
        <w:rPr>
          <w:rFonts w:ascii="Arial" w:hAnsi="Arial" w:cs="Arial"/>
        </w:rPr>
      </w:pPr>
      <w:r w:rsidRPr="0098159E">
        <w:rPr>
          <w:rFonts w:ascii="Arial" w:hAnsi="Arial" w:cs="Arial"/>
        </w:rPr>
        <w:t>40. Предметом экспертизы, проводимой уполномоченным органом, является оценка соответствия проекта административного регламента требованиям, предъявляемым Федеральным законом № 210-ФЗ и принятыми в соответствии с ним нормативными правовыми актами, оценка учета результатов независимой экспертизы, а также наличия и актуальности сведений о соответствующей муниципальной услуге. В том числе проверяется:</w:t>
      </w:r>
    </w:p>
    <w:p w:rsidR="00F318D0" w:rsidRPr="0098159E" w:rsidRDefault="00196CC5">
      <w:pPr>
        <w:ind w:firstLine="709"/>
        <w:contextualSpacing/>
        <w:jc w:val="both"/>
        <w:rPr>
          <w:rFonts w:ascii="Arial" w:hAnsi="Arial" w:cs="Arial"/>
        </w:rPr>
      </w:pPr>
      <w:r w:rsidRPr="0098159E">
        <w:rPr>
          <w:rFonts w:ascii="Arial" w:hAnsi="Arial" w:cs="Arial"/>
        </w:rPr>
        <w:t>1) соответствие структуры и содержания проекта административного регламента, а также проекта изменений в административный регламент, в том числе стандарта предоставления муниципальной услуги, требованиям, предъявляемым к ним Федеральным законом № 210-ФЗ, и принятыми в соответствии с ним нормативными правовыми актами;</w:t>
      </w:r>
    </w:p>
    <w:p w:rsidR="00F318D0" w:rsidRPr="0098159E" w:rsidRDefault="00196CC5">
      <w:pPr>
        <w:ind w:firstLine="709"/>
        <w:contextualSpacing/>
        <w:jc w:val="both"/>
        <w:rPr>
          <w:rFonts w:ascii="Arial" w:hAnsi="Arial" w:cs="Arial"/>
        </w:rPr>
      </w:pPr>
      <w:r w:rsidRPr="0098159E">
        <w:rPr>
          <w:rFonts w:ascii="Arial" w:hAnsi="Arial" w:cs="Arial"/>
        </w:rPr>
        <w:t>2) полнота описания в проекте административного регламента, а также проекта изменений в административный регламент порядка и условий предоставления муниципальной услуги, установленных законодательством Российской Федерации и (или) законодательством Алтайского края;</w:t>
      </w:r>
    </w:p>
    <w:p w:rsidR="00F318D0" w:rsidRPr="0098159E" w:rsidRDefault="00196CC5">
      <w:pPr>
        <w:ind w:firstLine="709"/>
        <w:contextualSpacing/>
        <w:jc w:val="both"/>
        <w:rPr>
          <w:rFonts w:ascii="Arial" w:hAnsi="Arial" w:cs="Arial"/>
        </w:rPr>
      </w:pPr>
      <w:r w:rsidRPr="0098159E">
        <w:rPr>
          <w:rFonts w:ascii="Arial" w:hAnsi="Arial" w:cs="Arial"/>
        </w:rPr>
        <w:t>3) оптимизация порядка предоставления муниципальной услуги, в том числе:</w:t>
      </w:r>
    </w:p>
    <w:p w:rsidR="00F318D0" w:rsidRPr="0098159E" w:rsidRDefault="00196CC5">
      <w:pPr>
        <w:ind w:firstLine="709"/>
        <w:contextualSpacing/>
        <w:jc w:val="both"/>
        <w:rPr>
          <w:rFonts w:ascii="Arial" w:hAnsi="Arial" w:cs="Arial"/>
        </w:rPr>
      </w:pPr>
      <w:r w:rsidRPr="0098159E">
        <w:rPr>
          <w:rFonts w:ascii="Arial" w:hAnsi="Arial" w:cs="Arial"/>
        </w:rPr>
        <w:t>- упорядочение административных процедур (действий);</w:t>
      </w:r>
    </w:p>
    <w:p w:rsidR="00F318D0" w:rsidRPr="0098159E" w:rsidRDefault="00196CC5">
      <w:pPr>
        <w:ind w:firstLine="709"/>
        <w:contextualSpacing/>
        <w:jc w:val="both"/>
        <w:rPr>
          <w:rFonts w:ascii="Arial" w:hAnsi="Arial" w:cs="Arial"/>
        </w:rPr>
      </w:pPr>
      <w:r w:rsidRPr="0098159E">
        <w:rPr>
          <w:rFonts w:ascii="Arial" w:hAnsi="Arial" w:cs="Arial"/>
        </w:rPr>
        <w:t>- устранение избыточных административных процедур (действий);</w:t>
      </w:r>
    </w:p>
    <w:p w:rsidR="00F318D0" w:rsidRPr="0098159E" w:rsidRDefault="00196CC5">
      <w:pPr>
        <w:ind w:firstLine="709"/>
        <w:contextualSpacing/>
        <w:jc w:val="both"/>
        <w:rPr>
          <w:rFonts w:ascii="Arial" w:hAnsi="Arial" w:cs="Arial"/>
        </w:rPr>
      </w:pPr>
      <w:r w:rsidRPr="0098159E">
        <w:rPr>
          <w:rFonts w:ascii="Arial" w:hAnsi="Arial" w:cs="Arial"/>
        </w:rPr>
        <w:t>- 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F318D0" w:rsidRPr="0098159E" w:rsidRDefault="00196CC5">
      <w:pPr>
        <w:ind w:firstLine="709"/>
        <w:contextualSpacing/>
        <w:jc w:val="both"/>
        <w:rPr>
          <w:rFonts w:ascii="Arial" w:hAnsi="Arial" w:cs="Arial"/>
        </w:rPr>
      </w:pPr>
      <w:r w:rsidRPr="0098159E">
        <w:rPr>
          <w:rFonts w:ascii="Arial" w:hAnsi="Arial" w:cs="Arial"/>
        </w:rPr>
        <w:t>- предоставление муниципальной услуги в электронной форме;</w:t>
      </w:r>
    </w:p>
    <w:p w:rsidR="00F318D0" w:rsidRPr="0098159E" w:rsidRDefault="00196CC5">
      <w:pPr>
        <w:ind w:firstLine="709"/>
        <w:contextualSpacing/>
        <w:jc w:val="both"/>
        <w:rPr>
          <w:rFonts w:ascii="Arial" w:hAnsi="Arial" w:cs="Arial"/>
        </w:rPr>
      </w:pPr>
      <w:r w:rsidRPr="0098159E">
        <w:rPr>
          <w:rFonts w:ascii="Arial" w:hAnsi="Arial" w:cs="Arial"/>
        </w:rPr>
        <w:t>- особенности выполнения административных процедур (действий) в МФЦ.</w:t>
      </w:r>
    </w:p>
    <w:p w:rsidR="00F318D0" w:rsidRPr="0098159E" w:rsidRDefault="00196CC5">
      <w:pPr>
        <w:ind w:firstLine="709"/>
        <w:jc w:val="both"/>
        <w:rPr>
          <w:rFonts w:ascii="Arial" w:hAnsi="Arial" w:cs="Arial"/>
        </w:rPr>
      </w:pPr>
      <w:r w:rsidRPr="0098159E">
        <w:rPr>
          <w:rFonts w:ascii="Arial" w:hAnsi="Arial" w:cs="Arial"/>
        </w:rPr>
        <w:t>41. Экспертиза, проводимая уполномоченным органом, осуществляется после проведения независимой экспертизы, а если независимая экспертиза проводилась одновременно с проведением оценки регулирующего воздействия, – после составления сводного отчета об оценке регулирующего воздействия.</w:t>
      </w:r>
    </w:p>
    <w:p w:rsidR="00F318D0" w:rsidRPr="0098159E" w:rsidRDefault="00196CC5">
      <w:pPr>
        <w:ind w:firstLine="709"/>
        <w:contextualSpacing/>
        <w:jc w:val="both"/>
        <w:rPr>
          <w:rFonts w:ascii="Arial" w:hAnsi="Arial" w:cs="Arial"/>
        </w:rPr>
      </w:pPr>
      <w:r w:rsidRPr="0098159E">
        <w:rPr>
          <w:rFonts w:ascii="Arial" w:hAnsi="Arial" w:cs="Arial"/>
        </w:rPr>
        <w:lastRenderedPageBreak/>
        <w:t>42. При проведении экспертизы, проводимой уполномоченным органом, в пояснительной записке к проекту административного регламента, проекту изменений в административный регламент, проекту акта об отмене административного регламента приводятся информация об основных предполагаемых улучшениях предоставления муниципальной услуги, сведения об учете рекомендаций независимой экспертизы, предложений заинтересованных организаций и граждан, а также результаты проведенной оценки регулирующего воздействия (в случае ее проведения).</w:t>
      </w:r>
    </w:p>
    <w:p w:rsidR="00F318D0" w:rsidRPr="0098159E" w:rsidRDefault="00196CC5">
      <w:pPr>
        <w:ind w:firstLine="709"/>
        <w:contextualSpacing/>
        <w:jc w:val="both"/>
        <w:rPr>
          <w:rFonts w:ascii="Arial" w:hAnsi="Arial" w:cs="Arial"/>
        </w:rPr>
      </w:pPr>
      <w:r w:rsidRPr="0098159E">
        <w:rPr>
          <w:rFonts w:ascii="Arial" w:hAnsi="Arial" w:cs="Arial"/>
        </w:rPr>
        <w:t xml:space="preserve">43. 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при условии соответствующих изменений </w:t>
      </w:r>
      <w:r w:rsidRPr="0098159E">
        <w:rPr>
          <w:rFonts w:ascii="Arial" w:hAnsi="Arial" w:cs="Arial"/>
          <w:iCs/>
        </w:rPr>
        <w:t>иных нормативных правовых актов, регулирующих порядок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в уполномоченный орган с приложением проектов иных нормативных правовых актов, регулирующих порядок предоставления соответствующей муниципальной услуги.</w:t>
      </w:r>
    </w:p>
    <w:p w:rsidR="00F318D0" w:rsidRPr="0098159E" w:rsidRDefault="00196CC5">
      <w:pPr>
        <w:ind w:firstLine="709"/>
        <w:contextualSpacing/>
        <w:jc w:val="both"/>
        <w:rPr>
          <w:rFonts w:ascii="Arial" w:hAnsi="Arial" w:cs="Arial"/>
        </w:rPr>
      </w:pPr>
      <w:r w:rsidRPr="0098159E">
        <w:rPr>
          <w:rFonts w:ascii="Arial" w:hAnsi="Arial" w:cs="Arial"/>
        </w:rPr>
        <w:t>44. Заключение на проект административного регламента, проект изменений в административный регламент, проекта акта об отмене административного регламента представляется уполномоченным органом в срок не более 30 рабочих дней со дня его получения.</w:t>
      </w:r>
    </w:p>
    <w:p w:rsidR="00F318D0" w:rsidRPr="0098159E" w:rsidRDefault="00196CC5">
      <w:pPr>
        <w:ind w:firstLine="709"/>
        <w:contextualSpacing/>
        <w:jc w:val="both"/>
        <w:rPr>
          <w:rFonts w:ascii="Arial" w:hAnsi="Arial" w:cs="Arial"/>
        </w:rPr>
      </w:pPr>
      <w:r w:rsidRPr="0098159E">
        <w:rPr>
          <w:rFonts w:ascii="Arial" w:hAnsi="Arial" w:cs="Arial"/>
        </w:rPr>
        <w:t>45. Проект административного регламента, проект изменений в административный регламент, проект акта об отмене административного регламента возвращаются без экспертизы уполномоченным органом в случае, если нарушен порядок представления указанных проектов на экспертизу, а также в случае отсутствия сведений о соответствующей муниципальной услуге.</w:t>
      </w:r>
    </w:p>
    <w:p w:rsidR="00F318D0" w:rsidRPr="0098159E" w:rsidRDefault="00196CC5">
      <w:pPr>
        <w:ind w:firstLine="709"/>
        <w:contextualSpacing/>
        <w:jc w:val="both"/>
        <w:rPr>
          <w:rFonts w:ascii="Arial" w:hAnsi="Arial" w:cs="Arial"/>
        </w:rPr>
      </w:pPr>
      <w:r w:rsidRPr="0098159E">
        <w:rPr>
          <w:rFonts w:ascii="Arial" w:hAnsi="Arial" w:cs="Arial"/>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в уполномоченный орган.</w:t>
      </w:r>
    </w:p>
    <w:p w:rsidR="00F318D0" w:rsidRPr="0098159E" w:rsidRDefault="00196CC5">
      <w:pPr>
        <w:ind w:firstLine="709"/>
        <w:contextualSpacing/>
        <w:jc w:val="both"/>
        <w:rPr>
          <w:rFonts w:ascii="Arial" w:hAnsi="Arial" w:cs="Arial"/>
        </w:rPr>
      </w:pPr>
      <w:r w:rsidRPr="0098159E">
        <w:rPr>
          <w:rFonts w:ascii="Arial" w:hAnsi="Arial" w:cs="Arial"/>
        </w:rPr>
        <w:t>46. При наличии в заключении уполномоченного органа замечаний и предложений на проект административного регламента, проект изменений в административный регламент, проект акта об отмене административного регламента местная администрация обеспечивает учет таких замечаний и предложений, а при наличии разногласий – рассмотрение таких разногласий в установленном порядке.</w:t>
      </w:r>
    </w:p>
    <w:p w:rsidR="00F318D0" w:rsidRPr="0098159E" w:rsidRDefault="00196CC5">
      <w:pPr>
        <w:ind w:firstLine="709"/>
        <w:contextualSpacing/>
        <w:jc w:val="both"/>
        <w:rPr>
          <w:rFonts w:ascii="Arial" w:hAnsi="Arial" w:cs="Arial"/>
        </w:rPr>
      </w:pPr>
      <w:r w:rsidRPr="0098159E">
        <w:rPr>
          <w:rFonts w:ascii="Arial" w:hAnsi="Arial" w:cs="Arial"/>
        </w:rPr>
        <w:t>47. 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в уполномоченный орган на заключение не требуется.</w:t>
      </w:r>
    </w:p>
    <w:p w:rsidR="00F318D0" w:rsidRPr="0098159E" w:rsidRDefault="00F318D0">
      <w:pPr>
        <w:ind w:firstLine="709"/>
        <w:contextualSpacing/>
        <w:jc w:val="both"/>
        <w:rPr>
          <w:rFonts w:ascii="Arial" w:hAnsi="Arial" w:cs="Arial"/>
        </w:rPr>
      </w:pPr>
    </w:p>
    <w:p w:rsidR="00F318D0" w:rsidRPr="0098159E" w:rsidRDefault="00196CC5">
      <w:pPr>
        <w:keepNext/>
        <w:contextualSpacing/>
        <w:jc w:val="center"/>
        <w:outlineLvl w:val="1"/>
        <w:rPr>
          <w:rFonts w:ascii="Arial" w:hAnsi="Arial" w:cs="Arial"/>
        </w:rPr>
      </w:pPr>
      <w:r w:rsidRPr="0098159E">
        <w:rPr>
          <w:rFonts w:ascii="Arial" w:hAnsi="Arial" w:cs="Arial"/>
        </w:rPr>
        <w:t>Глава 4. Порядок утверждения и вступления в силу</w:t>
      </w:r>
      <w:r w:rsidRPr="0098159E">
        <w:rPr>
          <w:rFonts w:ascii="Arial" w:hAnsi="Arial" w:cs="Arial"/>
        </w:rPr>
        <w:br/>
        <w:t>административных регламентов, изменений в административные регламенты, актов об отмене административных регламентов</w:t>
      </w:r>
    </w:p>
    <w:p w:rsidR="00F318D0" w:rsidRPr="0098159E" w:rsidRDefault="00F318D0">
      <w:pPr>
        <w:keepNext/>
        <w:contextualSpacing/>
        <w:outlineLvl w:val="1"/>
        <w:rPr>
          <w:rFonts w:ascii="Arial" w:hAnsi="Arial" w:cs="Arial"/>
          <w:b/>
        </w:rPr>
      </w:pPr>
    </w:p>
    <w:p w:rsidR="00F318D0" w:rsidRPr="0098159E" w:rsidRDefault="00196CC5">
      <w:pPr>
        <w:ind w:firstLine="709"/>
        <w:contextualSpacing/>
        <w:jc w:val="both"/>
        <w:outlineLvl w:val="1"/>
        <w:rPr>
          <w:rFonts w:ascii="Arial" w:hAnsi="Arial" w:cs="Arial"/>
        </w:rPr>
      </w:pPr>
      <w:r w:rsidRPr="0098159E">
        <w:rPr>
          <w:rFonts w:ascii="Arial" w:hAnsi="Arial" w:cs="Arial"/>
        </w:rPr>
        <w:t>48. Административный регламент, правовые акты о внесении изменений в административный регламент, об отмене административного регламента утверждаются в форме постановления местной администрации</w:t>
      </w:r>
      <w:r w:rsidRPr="0098159E">
        <w:rPr>
          <w:rFonts w:ascii="Arial" w:hAnsi="Arial" w:cs="Arial"/>
          <w:i/>
        </w:rPr>
        <w:t>.</w:t>
      </w:r>
    </w:p>
    <w:p w:rsidR="00F318D0" w:rsidRPr="0098159E" w:rsidRDefault="00196CC5">
      <w:pPr>
        <w:ind w:firstLine="709"/>
        <w:contextualSpacing/>
        <w:jc w:val="both"/>
        <w:outlineLvl w:val="1"/>
        <w:rPr>
          <w:rFonts w:ascii="Arial" w:hAnsi="Arial" w:cs="Arial"/>
        </w:rPr>
      </w:pPr>
      <w:r w:rsidRPr="0098159E">
        <w:rPr>
          <w:rFonts w:ascii="Arial" w:hAnsi="Arial" w:cs="Arial"/>
        </w:rPr>
        <w:t>49.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подлежит официальному опубликованию (обнародованию).</w:t>
      </w:r>
    </w:p>
    <w:p w:rsidR="00F318D0" w:rsidRPr="0098159E" w:rsidRDefault="00196CC5">
      <w:pPr>
        <w:ind w:firstLine="709"/>
        <w:contextualSpacing/>
        <w:jc w:val="both"/>
        <w:outlineLvl w:val="1"/>
        <w:rPr>
          <w:rFonts w:ascii="Arial" w:hAnsi="Arial" w:cs="Arial"/>
        </w:rPr>
      </w:pPr>
      <w:r w:rsidRPr="0098159E">
        <w:rPr>
          <w:rFonts w:ascii="Arial" w:hAnsi="Arial" w:cs="Arial"/>
        </w:rPr>
        <w:lastRenderedPageBreak/>
        <w:t>50. Постановление местной администрации об утверждении административного регламента, о внесении изменений в административный регламент, об отмене административного регламента вступает в силу в срок, предусмотренный этим постановлением, но не ранее чем через десять календарных дней после официального опубликования (обнародования).</w:t>
      </w:r>
    </w:p>
    <w:p w:rsidR="00F318D0" w:rsidRPr="0098159E" w:rsidRDefault="00196CC5">
      <w:pPr>
        <w:jc w:val="both"/>
        <w:rPr>
          <w:rFonts w:ascii="Arial" w:hAnsi="Arial" w:cs="Arial"/>
        </w:rPr>
      </w:pPr>
      <w:r w:rsidRPr="0098159E">
        <w:rPr>
          <w:rFonts w:ascii="Arial" w:hAnsi="Arial" w:cs="Arial"/>
        </w:rPr>
        <w:t xml:space="preserve">51. В случае, если в процессе разработки проекта административного регламента выявлена возможность оптимизации (повышения качества) предоставления муниципальной услуги при условии внесения соответствующих изменений в муниципальные правовые акты муниципального образования сельского поселения </w:t>
      </w:r>
      <w:proofErr w:type="spellStart"/>
      <w:r w:rsidR="003F0B3B" w:rsidRPr="0098159E">
        <w:rPr>
          <w:rFonts w:ascii="Arial" w:hAnsi="Arial" w:cs="Arial"/>
        </w:rPr>
        <w:t>Долговский</w:t>
      </w:r>
      <w:proofErr w:type="spellEnd"/>
      <w:r w:rsidR="003F0B3B" w:rsidRPr="0098159E">
        <w:rPr>
          <w:rFonts w:ascii="Arial" w:hAnsi="Arial" w:cs="Arial"/>
        </w:rPr>
        <w:t xml:space="preserve"> </w:t>
      </w:r>
      <w:r w:rsidRPr="0098159E">
        <w:rPr>
          <w:rFonts w:ascii="Arial" w:hAnsi="Arial" w:cs="Arial"/>
        </w:rPr>
        <w:t xml:space="preserve"> сельсовет </w:t>
      </w:r>
      <w:proofErr w:type="spellStart"/>
      <w:r w:rsidRPr="0098159E">
        <w:rPr>
          <w:rFonts w:ascii="Arial" w:hAnsi="Arial" w:cs="Arial"/>
        </w:rPr>
        <w:t>Новичихинского</w:t>
      </w:r>
      <w:proofErr w:type="spellEnd"/>
      <w:r w:rsidRPr="0098159E">
        <w:rPr>
          <w:rFonts w:ascii="Arial" w:hAnsi="Arial" w:cs="Arial"/>
        </w:rPr>
        <w:t xml:space="preserve"> района Алтайского края, постановление местной администрации об утверждении административного регламента вступает в силу не ранее вступления в силу указанных изменений в муниципальные правовые акты муниципального образования </w:t>
      </w:r>
      <w:r w:rsidRPr="0098159E">
        <w:rPr>
          <w:rFonts w:ascii="Arial" w:hAnsi="Arial" w:cs="Arial"/>
          <w:i/>
        </w:rPr>
        <w:t xml:space="preserve">  </w:t>
      </w:r>
      <w:r w:rsidRPr="0098159E">
        <w:rPr>
          <w:rFonts w:ascii="Arial" w:hAnsi="Arial" w:cs="Arial"/>
        </w:rPr>
        <w:t xml:space="preserve">сельского поселения </w:t>
      </w:r>
      <w:proofErr w:type="spellStart"/>
      <w:r w:rsidR="003F0B3B" w:rsidRPr="0098159E">
        <w:rPr>
          <w:rFonts w:ascii="Arial" w:hAnsi="Arial" w:cs="Arial"/>
        </w:rPr>
        <w:t>Долговский</w:t>
      </w:r>
      <w:proofErr w:type="spellEnd"/>
      <w:r w:rsidR="003F0B3B" w:rsidRPr="0098159E">
        <w:rPr>
          <w:rFonts w:ascii="Arial" w:hAnsi="Arial" w:cs="Arial"/>
        </w:rPr>
        <w:t xml:space="preserve"> </w:t>
      </w:r>
      <w:r w:rsidRPr="0098159E">
        <w:rPr>
          <w:rFonts w:ascii="Arial" w:hAnsi="Arial" w:cs="Arial"/>
        </w:rPr>
        <w:t xml:space="preserve"> сельсовет </w:t>
      </w:r>
      <w:proofErr w:type="spellStart"/>
      <w:r w:rsidRPr="0098159E">
        <w:rPr>
          <w:rFonts w:ascii="Arial" w:hAnsi="Arial" w:cs="Arial"/>
        </w:rPr>
        <w:t>Новичихинского</w:t>
      </w:r>
      <w:proofErr w:type="spellEnd"/>
      <w:r w:rsidRPr="0098159E">
        <w:rPr>
          <w:rFonts w:ascii="Arial" w:hAnsi="Arial" w:cs="Arial"/>
        </w:rPr>
        <w:t xml:space="preserve"> района Алтайского края.</w:t>
      </w:r>
    </w:p>
    <w:sectPr w:rsidR="00F318D0" w:rsidRPr="0098159E" w:rsidSect="0098159E">
      <w:headerReference w:type="default" r:id="rId6"/>
      <w:pgSz w:w="11906" w:h="16838"/>
      <w:pgMar w:top="1134" w:right="567" w:bottom="1134" w:left="1276" w:header="709"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329B" w:rsidRDefault="00BF329B">
      <w:r>
        <w:separator/>
      </w:r>
    </w:p>
  </w:endnote>
  <w:endnote w:type="continuationSeparator" w:id="0">
    <w:p w:rsidR="00BF329B" w:rsidRDefault="00BF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329B" w:rsidRDefault="00BF329B">
      <w:r>
        <w:separator/>
      </w:r>
    </w:p>
  </w:footnote>
  <w:footnote w:type="continuationSeparator" w:id="0">
    <w:p w:rsidR="00BF329B" w:rsidRDefault="00BF3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8D0" w:rsidRDefault="00196CC5">
    <w:pPr>
      <w:pStyle w:val="a4"/>
      <w:jc w:val="center"/>
    </w:pPr>
    <w:r>
      <w:fldChar w:fldCharType="begin"/>
    </w:r>
    <w:r>
      <w:instrText xml:space="preserve"> PAGE </w:instrText>
    </w:r>
    <w:r>
      <w:fldChar w:fldCharType="separate"/>
    </w:r>
    <w:r w:rsidR="0098159E">
      <w:rPr>
        <w:noProof/>
      </w:rPr>
      <w:t>2</w:t>
    </w:r>
    <w:r>
      <w:fldChar w:fldCharType="end"/>
    </w:r>
  </w:p>
  <w:p w:rsidR="00F318D0" w:rsidRDefault="00F318D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8D0"/>
    <w:rsid w:val="00196CC5"/>
    <w:rsid w:val="003E743D"/>
    <w:rsid w:val="003F0B3B"/>
    <w:rsid w:val="00594F3E"/>
    <w:rsid w:val="0098159E"/>
    <w:rsid w:val="00BF329B"/>
    <w:rsid w:val="00C722B1"/>
    <w:rsid w:val="00F318D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E8DE15-792C-4890-920A-9E234C65E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F7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Верхний колонтитул Знак"/>
    <w:basedOn w:val="a0"/>
    <w:link w:val="a4"/>
    <w:uiPriority w:val="99"/>
    <w:qFormat/>
    <w:rsid w:val="00151F7C"/>
    <w:rPr>
      <w:rFonts w:ascii="Times New Roman" w:eastAsia="Times New Roman" w:hAnsi="Times New Roman" w:cs="Times New Roman"/>
      <w:sz w:val="24"/>
      <w:szCs w:val="24"/>
    </w:rPr>
  </w:style>
  <w:style w:type="character" w:customStyle="1" w:styleId="a5">
    <w:name w:val="Текст сноски Знак"/>
    <w:basedOn w:val="a0"/>
    <w:link w:val="a6"/>
    <w:uiPriority w:val="99"/>
    <w:semiHidden/>
    <w:qFormat/>
    <w:rsid w:val="00151F7C"/>
    <w:rPr>
      <w:rFonts w:ascii="Times New Roman" w:eastAsia="Times New Roman" w:hAnsi="Times New Roman" w:cs="Times New Roman"/>
      <w:sz w:val="20"/>
      <w:szCs w:val="20"/>
    </w:rPr>
  </w:style>
  <w:style w:type="character" w:customStyle="1" w:styleId="a7">
    <w:name w:val="Привязка сноски"/>
    <w:rPr>
      <w:rFonts w:cs="Times New Roman"/>
      <w:vertAlign w:val="superscript"/>
    </w:rPr>
  </w:style>
  <w:style w:type="character" w:customStyle="1" w:styleId="FootnoteCharacters">
    <w:name w:val="Footnote Characters"/>
    <w:uiPriority w:val="99"/>
    <w:semiHidden/>
    <w:qFormat/>
    <w:rsid w:val="00151F7C"/>
    <w:rPr>
      <w:rFonts w:cs="Times New Roman"/>
      <w:vertAlign w:val="superscript"/>
    </w:rPr>
  </w:style>
  <w:style w:type="character" w:customStyle="1" w:styleId="a8">
    <w:name w:val="Символ сноски"/>
    <w:qFormat/>
  </w:style>
  <w:style w:type="paragraph" w:customStyle="1" w:styleId="a9">
    <w:name w:val="Заголовок"/>
    <w:basedOn w:val="a"/>
    <w:next w:val="aa"/>
    <w:qFormat/>
    <w:pPr>
      <w:keepNext/>
      <w:spacing w:before="240" w:after="120"/>
    </w:pPr>
    <w:rPr>
      <w:rFonts w:ascii="Liberation Sans" w:eastAsia="Microsoft YaHei"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rPr>
  </w:style>
  <w:style w:type="paragraph" w:styleId="ad">
    <w:name w:val="index heading"/>
    <w:basedOn w:val="a"/>
    <w:qFormat/>
    <w:pPr>
      <w:suppressLineNumbers/>
    </w:pPr>
    <w:rPr>
      <w:rFonts w:cs="Arial"/>
    </w:rPr>
  </w:style>
  <w:style w:type="paragraph" w:customStyle="1" w:styleId="ae">
    <w:name w:val="Колонтитул"/>
    <w:basedOn w:val="a"/>
    <w:qFormat/>
  </w:style>
  <w:style w:type="paragraph" w:styleId="a4">
    <w:name w:val="header"/>
    <w:basedOn w:val="a"/>
    <w:link w:val="a3"/>
    <w:uiPriority w:val="99"/>
    <w:rsid w:val="00151F7C"/>
    <w:pPr>
      <w:tabs>
        <w:tab w:val="center" w:pos="4677"/>
        <w:tab w:val="right" w:pos="9355"/>
      </w:tabs>
    </w:pPr>
  </w:style>
  <w:style w:type="paragraph" w:styleId="a6">
    <w:name w:val="footnote text"/>
    <w:basedOn w:val="a"/>
    <w:link w:val="a5"/>
    <w:uiPriority w:val="99"/>
    <w:semiHidden/>
    <w:rsid w:val="00151F7C"/>
    <w:rPr>
      <w:sz w:val="20"/>
      <w:szCs w:val="20"/>
    </w:rPr>
  </w:style>
  <w:style w:type="paragraph" w:customStyle="1" w:styleId="ConsTitle">
    <w:name w:val="ConsTitle"/>
    <w:qFormat/>
    <w:rsid w:val="00151F7C"/>
    <w:pPr>
      <w:widowControl w:val="0"/>
      <w:ind w:right="19772"/>
    </w:pPr>
    <w:rPr>
      <w:rFonts w:ascii="Arial" w:eastAsia="Times New Roman" w:hAnsi="Arial" w:cs="Arial"/>
      <w:b/>
      <w:bCs/>
      <w:sz w:val="16"/>
      <w:szCs w:val="16"/>
    </w:rPr>
  </w:style>
  <w:style w:type="paragraph" w:customStyle="1" w:styleId="Standard">
    <w:name w:val="Standard"/>
    <w:qFormat/>
    <w:rsid w:val="00151F7C"/>
    <w:pPr>
      <w:textAlignment w:val="baseline"/>
    </w:pPr>
    <w:rPr>
      <w:rFonts w:ascii="Times New Roman" w:eastAsia="Times New Roman" w:hAnsi="Times New Roman" w:cs="Times New Roman"/>
      <w:kern w:val="2"/>
      <w:sz w:val="24"/>
      <w:szCs w:val="24"/>
      <w:lang w:val="en-US" w:eastAsia="zh-CN"/>
    </w:rPr>
  </w:style>
  <w:style w:type="paragraph" w:customStyle="1" w:styleId="ConsPlusNormal">
    <w:name w:val="ConsPlusNormal"/>
    <w:qFormat/>
    <w:rsid w:val="00151F7C"/>
    <w:pPr>
      <w:ind w:firstLine="720"/>
      <w:textAlignment w:val="baseline"/>
    </w:pPr>
    <w:rPr>
      <w:rFonts w:ascii="Arial" w:eastAsia="Arial" w:hAnsi="Arial" w:cs="Arial"/>
      <w:kern w:val="2"/>
      <w:sz w:val="20"/>
      <w:szCs w:val="20"/>
      <w:lang w:eastAsia="zh-CN"/>
    </w:rPr>
  </w:style>
  <w:style w:type="paragraph" w:styleId="af">
    <w:name w:val="No Spacing"/>
    <w:uiPriority w:val="1"/>
    <w:qFormat/>
    <w:rsid w:val="00151F7C"/>
    <w:pPr>
      <w:ind w:firstLine="709"/>
      <w:jc w:val="both"/>
    </w:pPr>
    <w:rPr>
      <w:rFonts w:ascii="Times New Roman" w:hAnsi="Times New Roman" w:cs="Times New Roman"/>
      <w:sz w:val="28"/>
    </w:rPr>
  </w:style>
  <w:style w:type="paragraph" w:customStyle="1" w:styleId="2">
    <w:name w:val="Документы2"/>
    <w:basedOn w:val="a"/>
    <w:qFormat/>
    <w:pPr>
      <w:spacing w:line="360" w:lineRule="auto"/>
      <w:ind w:firstLine="567"/>
    </w:pPr>
  </w:style>
  <w:style w:type="table" w:styleId="af0">
    <w:name w:val="Grid Table Light"/>
    <w:basedOn w:val="a1"/>
    <w:uiPriority w:val="40"/>
    <w:rsid w:val="003E743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footer"/>
    <w:basedOn w:val="a"/>
    <w:link w:val="af2"/>
    <w:uiPriority w:val="99"/>
    <w:unhideWhenUsed/>
    <w:rsid w:val="0098159E"/>
    <w:pPr>
      <w:tabs>
        <w:tab w:val="center" w:pos="4677"/>
        <w:tab w:val="right" w:pos="9355"/>
      </w:tabs>
    </w:pPr>
  </w:style>
  <w:style w:type="character" w:customStyle="1" w:styleId="af2">
    <w:name w:val="Нижний колонтитул Знак"/>
    <w:basedOn w:val="a0"/>
    <w:link w:val="af1"/>
    <w:uiPriority w:val="99"/>
    <w:rsid w:val="0098159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5303</Words>
  <Characters>30233</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111</cp:lastModifiedBy>
  <cp:revision>9</cp:revision>
  <cp:lastPrinted>2024-02-26T05:41:00Z</cp:lastPrinted>
  <dcterms:created xsi:type="dcterms:W3CDTF">2024-06-24T10:26:00Z</dcterms:created>
  <dcterms:modified xsi:type="dcterms:W3CDTF">2024-08-01T05:39:00Z</dcterms:modified>
  <dc:language>ru-RU</dc:language>
</cp:coreProperties>
</file>