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1DD" w:rsidRDefault="006E31DD" w:rsidP="006E31DD">
      <w:pPr>
        <w:keepNext/>
        <w:autoSpaceDE w:val="0"/>
        <w:autoSpaceDN w:val="0"/>
        <w:adjustRightInd w:val="0"/>
        <w:spacing w:after="0" w:line="240" w:lineRule="auto"/>
        <w:ind w:right="-63"/>
        <w:jc w:val="center"/>
        <w:outlineLvl w:val="0"/>
        <w:rPr>
          <w:rFonts w:ascii="Times New Roman" w:eastAsia="Arial Unicode MS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Arial Unicode MS" w:hAnsi="Times New Roman" w:cs="Times New Roman"/>
          <w:b/>
          <w:sz w:val="32"/>
          <w:szCs w:val="32"/>
          <w:lang w:eastAsia="ru-RU"/>
        </w:rPr>
        <w:t>РОССИЙСКАЯ ФЕДЕРАЦИЯ</w:t>
      </w:r>
    </w:p>
    <w:p w:rsidR="006E31DD" w:rsidRDefault="006E31DD" w:rsidP="006E31DD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 ДОЛГОВСКОГО СЕЛЬСОВЕТА</w:t>
      </w:r>
    </w:p>
    <w:p w:rsidR="006E31DD" w:rsidRDefault="006E31DD" w:rsidP="006E31DD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НОВИЧИХИНСКОГО РАЙОНА АЛТАЙСКОГО КРАЯ</w:t>
      </w:r>
    </w:p>
    <w:p w:rsidR="006E31DD" w:rsidRDefault="006E31DD" w:rsidP="006E31DD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31DD" w:rsidRDefault="006E31DD" w:rsidP="006E31DD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ПОСТАНОВЛЕНИЕ</w:t>
      </w:r>
    </w:p>
    <w:p w:rsidR="006E31DD" w:rsidRDefault="006E31DD" w:rsidP="006E31DD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31DD" w:rsidRDefault="006E31DD" w:rsidP="006E31DD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31DD" w:rsidRDefault="006E31DD" w:rsidP="006E31DD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00.10.2023  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 00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с. Долгово</w:t>
      </w:r>
    </w:p>
    <w:p w:rsidR="006E31DD" w:rsidRDefault="006E31DD" w:rsidP="006E31DD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31DD" w:rsidRDefault="006E31DD" w:rsidP="006E31DD">
      <w:pPr>
        <w:tabs>
          <w:tab w:val="center" w:pos="4677"/>
          <w:tab w:val="right" w:pos="9355"/>
        </w:tabs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нормативных затрат</w:t>
      </w:r>
    </w:p>
    <w:p w:rsidR="006E31DD" w:rsidRDefault="006E31DD" w:rsidP="006E31DD">
      <w:pPr>
        <w:tabs>
          <w:tab w:val="center" w:pos="4677"/>
          <w:tab w:val="right" w:pos="9355"/>
        </w:tabs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обеспечение функций Администрации</w:t>
      </w:r>
    </w:p>
    <w:p w:rsidR="006E31DD" w:rsidRDefault="006E31DD" w:rsidP="006E31DD">
      <w:pPr>
        <w:tabs>
          <w:tab w:val="center" w:pos="4677"/>
          <w:tab w:val="right" w:pos="9355"/>
        </w:tabs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Долговского  сельсовета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Новичихинского</w:t>
      </w:r>
      <w:proofErr w:type="spellEnd"/>
    </w:p>
    <w:p w:rsidR="006E31DD" w:rsidRDefault="006E31DD" w:rsidP="006E31DD">
      <w:pPr>
        <w:tabs>
          <w:tab w:val="center" w:pos="4677"/>
          <w:tab w:val="right" w:pos="9355"/>
        </w:tabs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Алтайского края          </w:t>
      </w:r>
    </w:p>
    <w:p w:rsidR="006E31DD" w:rsidRDefault="006E31DD" w:rsidP="006E31DD">
      <w:pPr>
        <w:tabs>
          <w:tab w:val="center" w:pos="4677"/>
          <w:tab w:val="right" w:pos="9355"/>
        </w:tabs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E31DD" w:rsidRDefault="006E31DD" w:rsidP="006E31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пунктом 5, 6 статьи 19 Федерального закона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от 05.04.2013 № 44-ФЗ «О контрактной системе в сфере закупок товаров, работ, услуг для обеспечения государственных и муниципальных нужд», постановлением Администрации  Долговского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 от 30.10.2020 № 22  «Об утверждении Правил определения нормативных затрат на обеспечение функций органов местного самоуправления 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Новичихинского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и подведомственных им казенных учреждений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ПОСТАНОВЛЯЮ:</w:t>
      </w:r>
    </w:p>
    <w:p w:rsidR="006E31DD" w:rsidRDefault="006E31DD" w:rsidP="006E31DD">
      <w:pPr>
        <w:autoSpaceDN w:val="0"/>
        <w:spacing w:after="0" w:line="24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нормативные затраты на обеспечение функций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 Долговского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сельсовета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Новичихинского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Алтайского края (Приложение).</w:t>
      </w:r>
    </w:p>
    <w:p w:rsidR="006E31DD" w:rsidRDefault="006E31DD" w:rsidP="006E31DD">
      <w:pPr>
        <w:shd w:val="clear" w:color="auto" w:fill="FFFFFF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утратившим силу постановление Администрации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Долговского  сельсовета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Новичихинского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Алтай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ского края от 31.10.202</w:t>
      </w:r>
      <w:r w:rsidR="00837D6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2</w:t>
      </w:r>
      <w:r w:rsidR="0039513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нормативных затрат на обеспечение функций Администрации Долговского  сельсовета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Новичихинского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Алтайского края».</w:t>
      </w:r>
    </w:p>
    <w:p w:rsidR="006E31DD" w:rsidRDefault="006E31DD" w:rsidP="006E31DD">
      <w:pPr>
        <w:shd w:val="clear" w:color="auto" w:fill="FFFFFF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Установить, что общий объем затрат, связанных с закупкой товаров, работ, услуг, рассчитанный на основе затрат, не может превышать объем лимитов бюджетных обязательств, доведенных Администрации Долговского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Новичихинского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как получателю средств местного бюджета на закупку товаров, работ, услуг в рамках исполнения местного бюджета.</w:t>
      </w:r>
    </w:p>
    <w:p w:rsidR="006E31DD" w:rsidRDefault="006E31DD" w:rsidP="006E31DD">
      <w:pPr>
        <w:shd w:val="clear" w:color="auto" w:fill="FFFFFF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со дня его обнародования в установленном порядке.</w:t>
      </w:r>
    </w:p>
    <w:p w:rsidR="006E31DD" w:rsidRDefault="006E31DD" w:rsidP="006E31DD">
      <w:pPr>
        <w:shd w:val="clear" w:color="auto" w:fill="FFFFFF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Настоящее постановление опубликовать в Единой информационной системе в сфере закупок (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zakupki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gov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6E31DD" w:rsidRDefault="006E31DD" w:rsidP="006E31DD">
      <w:pPr>
        <w:shd w:val="clear" w:color="auto" w:fill="FFFFFF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Контроль за исполнением настоящего постановления оставляю за собой.</w:t>
      </w:r>
    </w:p>
    <w:p w:rsidR="006E31DD" w:rsidRDefault="006E31DD" w:rsidP="006E31DD">
      <w:pPr>
        <w:shd w:val="clear" w:color="auto" w:fill="FFFFFF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31DD" w:rsidRDefault="006E31DD" w:rsidP="006E31DD">
      <w:pPr>
        <w:shd w:val="clear" w:color="auto" w:fill="FFFFFF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  сельсовета                                                                                    А.Д. Пеньков</w:t>
      </w:r>
    </w:p>
    <w:p w:rsidR="006E31DD" w:rsidRDefault="006E31DD" w:rsidP="006E31DD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31DD" w:rsidRDefault="006E31DD" w:rsidP="008B20A4">
      <w:pPr>
        <w:autoSpaceDE w:val="0"/>
        <w:autoSpaceDN w:val="0"/>
        <w:adjustRightInd w:val="0"/>
        <w:spacing w:before="58" w:after="0" w:line="302" w:lineRule="exact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31DD" w:rsidRDefault="006E31DD" w:rsidP="008B20A4">
      <w:pPr>
        <w:autoSpaceDE w:val="0"/>
        <w:autoSpaceDN w:val="0"/>
        <w:adjustRightInd w:val="0"/>
        <w:spacing w:before="58" w:after="0" w:line="302" w:lineRule="exact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31DD" w:rsidRDefault="006E31DD" w:rsidP="008B20A4">
      <w:pPr>
        <w:autoSpaceDE w:val="0"/>
        <w:autoSpaceDN w:val="0"/>
        <w:adjustRightInd w:val="0"/>
        <w:spacing w:before="58" w:after="0" w:line="302" w:lineRule="exact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31DD" w:rsidRDefault="006E31DD" w:rsidP="008B20A4">
      <w:pPr>
        <w:autoSpaceDE w:val="0"/>
        <w:autoSpaceDN w:val="0"/>
        <w:adjustRightInd w:val="0"/>
        <w:spacing w:before="58" w:after="0" w:line="302" w:lineRule="exact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20A4" w:rsidRPr="008B20A4" w:rsidRDefault="008B20A4" w:rsidP="008B20A4">
      <w:pPr>
        <w:autoSpaceDE w:val="0"/>
        <w:autoSpaceDN w:val="0"/>
        <w:adjustRightInd w:val="0"/>
        <w:spacing w:before="58" w:after="0" w:line="302" w:lineRule="exact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0A4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</w:p>
    <w:p w:rsidR="008B20A4" w:rsidRPr="008B20A4" w:rsidRDefault="008B20A4" w:rsidP="008B20A4">
      <w:pPr>
        <w:tabs>
          <w:tab w:val="left" w:pos="10206"/>
        </w:tabs>
        <w:autoSpaceDE w:val="0"/>
        <w:autoSpaceDN w:val="0"/>
        <w:adjustRightInd w:val="0"/>
        <w:spacing w:after="0" w:line="302" w:lineRule="exact"/>
        <w:ind w:left="567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8B20A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 Администрации</w:t>
      </w:r>
      <w:proofErr w:type="gramEnd"/>
      <w:r w:rsidRPr="008B2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Долговского сельсовета </w:t>
      </w:r>
      <w:proofErr w:type="spellStart"/>
      <w:r w:rsidRPr="008B20A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Новичихинского</w:t>
      </w:r>
      <w:proofErr w:type="spellEnd"/>
      <w:r w:rsidRPr="008B2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Алтайского края</w:t>
      </w:r>
      <w:r w:rsidRPr="008B20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  « » </w:t>
      </w:r>
      <w:r w:rsidR="00E17A7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Pr="008B2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9536F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BF58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 </w:t>
      </w:r>
      <w:r w:rsidR="00E17A7E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8B20A4" w:rsidRPr="008B20A4" w:rsidRDefault="008B20A4" w:rsidP="008B20A4">
      <w:pPr>
        <w:autoSpaceDE w:val="0"/>
        <w:autoSpaceDN w:val="0"/>
        <w:adjustRightInd w:val="0"/>
        <w:spacing w:after="0" w:line="240" w:lineRule="exact"/>
        <w:ind w:left="55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B20A4" w:rsidRPr="008B20A4" w:rsidRDefault="008B20A4" w:rsidP="008B20A4">
      <w:pPr>
        <w:autoSpaceDE w:val="0"/>
        <w:autoSpaceDN w:val="0"/>
        <w:adjustRightInd w:val="0"/>
        <w:spacing w:after="0" w:line="240" w:lineRule="exact"/>
        <w:ind w:left="55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B20A4" w:rsidRPr="008B20A4" w:rsidRDefault="008B20A4" w:rsidP="008B20A4">
      <w:pPr>
        <w:autoSpaceDE w:val="0"/>
        <w:autoSpaceDN w:val="0"/>
        <w:adjustRightInd w:val="0"/>
        <w:spacing w:after="0" w:line="240" w:lineRule="exact"/>
        <w:ind w:left="55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B20A4" w:rsidRPr="008B20A4" w:rsidRDefault="008B20A4" w:rsidP="008B20A4">
      <w:pPr>
        <w:autoSpaceDE w:val="0"/>
        <w:autoSpaceDN w:val="0"/>
        <w:adjustRightInd w:val="0"/>
        <w:spacing w:before="77" w:after="0" w:line="295" w:lineRule="exact"/>
        <w:ind w:left="55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B20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НОРМАТИВНЫЕ ЗАТРАТЫ</w:t>
      </w:r>
    </w:p>
    <w:p w:rsidR="008B20A4" w:rsidRPr="008B20A4" w:rsidRDefault="008B20A4" w:rsidP="008B20A4">
      <w:pPr>
        <w:autoSpaceDE w:val="0"/>
        <w:autoSpaceDN w:val="0"/>
        <w:adjustRightInd w:val="0"/>
        <w:spacing w:before="77" w:after="0" w:line="295" w:lineRule="exact"/>
        <w:ind w:left="55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B20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обеспечение функций  Администрации Долговского сельсовета </w:t>
      </w:r>
      <w:proofErr w:type="spellStart"/>
      <w:r w:rsidRPr="008B20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Новичихинского</w:t>
      </w:r>
      <w:proofErr w:type="spellEnd"/>
      <w:r w:rsidRPr="008B20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 Алтайского края</w:t>
      </w:r>
    </w:p>
    <w:p w:rsidR="008B20A4" w:rsidRPr="008B20A4" w:rsidRDefault="008B20A4" w:rsidP="008B20A4">
      <w:pPr>
        <w:widowControl w:val="0"/>
        <w:numPr>
          <w:ilvl w:val="0"/>
          <w:numId w:val="26"/>
        </w:numPr>
        <w:tabs>
          <w:tab w:val="left" w:pos="972"/>
        </w:tabs>
        <w:autoSpaceDE w:val="0"/>
        <w:autoSpaceDN w:val="0"/>
        <w:adjustRightInd w:val="0"/>
        <w:spacing w:before="180" w:after="0" w:line="295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приказ регулирует порядок определения нормативных затрат на обеспечение функций  Администрации Долговского сельсовета </w:t>
      </w:r>
      <w:proofErr w:type="spellStart"/>
      <w:r w:rsidRPr="008B20A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Новичихинского</w:t>
      </w:r>
      <w:proofErr w:type="spellEnd"/>
      <w:r w:rsidRPr="008B2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Алтайского края (далее муниципальный орган) в части закупок товаров, работ, услуг порядок расчета которых определен Правилами определения нормативных затрат на обеспечение функций муниципального органа (далее - Правила).</w:t>
      </w:r>
    </w:p>
    <w:p w:rsidR="008B20A4" w:rsidRPr="008B20A4" w:rsidRDefault="008B20A4" w:rsidP="008B20A4">
      <w:pPr>
        <w:widowControl w:val="0"/>
        <w:numPr>
          <w:ilvl w:val="0"/>
          <w:numId w:val="26"/>
        </w:numPr>
        <w:tabs>
          <w:tab w:val="left" w:pos="972"/>
        </w:tabs>
        <w:autoSpaceDE w:val="0"/>
        <w:autoSpaceDN w:val="0"/>
        <w:adjustRightInd w:val="0"/>
        <w:spacing w:after="0" w:line="295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0A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объем затрат, связанных с закупкой товаров, работ, услуг, рассчитанный на основе нормативных затрат, не может превышать объем лимитов бюджетных обязательств, доведенных муниципальному органу, как получателю средств районного бюджета на закупку товаров, работ, услуг в рамках исполнения районного бюджета.</w:t>
      </w:r>
    </w:p>
    <w:p w:rsidR="008B20A4" w:rsidRPr="008B20A4" w:rsidRDefault="008B20A4" w:rsidP="008B20A4">
      <w:pPr>
        <w:widowControl w:val="0"/>
        <w:numPr>
          <w:ilvl w:val="0"/>
          <w:numId w:val="26"/>
        </w:numPr>
        <w:tabs>
          <w:tab w:val="left" w:pos="972"/>
        </w:tabs>
        <w:autoSpaceDE w:val="0"/>
        <w:autoSpaceDN w:val="0"/>
        <w:adjustRightInd w:val="0"/>
        <w:spacing w:after="0" w:line="295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0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определении нормативных затрат муниципальный орган применяет национальные стандарты, технические регламенты, технические условия и иные документы, а также учитывает регулируемые цены (тарифы).</w:t>
      </w:r>
    </w:p>
    <w:p w:rsidR="008B20A4" w:rsidRPr="008B20A4" w:rsidRDefault="008B20A4" w:rsidP="008B20A4">
      <w:pPr>
        <w:widowControl w:val="0"/>
        <w:numPr>
          <w:ilvl w:val="0"/>
          <w:numId w:val="26"/>
        </w:numPr>
        <w:tabs>
          <w:tab w:val="left" w:pos="972"/>
        </w:tabs>
        <w:autoSpaceDE w:val="0"/>
        <w:autoSpaceDN w:val="0"/>
        <w:adjustRightInd w:val="0"/>
        <w:spacing w:after="0" w:line="295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0A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балансе муниципального органа.</w:t>
      </w:r>
    </w:p>
    <w:p w:rsidR="008B20A4" w:rsidRPr="008B20A4" w:rsidRDefault="008B20A4" w:rsidP="008B20A4">
      <w:pPr>
        <w:widowControl w:val="0"/>
        <w:numPr>
          <w:ilvl w:val="0"/>
          <w:numId w:val="26"/>
        </w:numPr>
        <w:tabs>
          <w:tab w:val="left" w:pos="972"/>
        </w:tabs>
        <w:autoSpaceDE w:val="0"/>
        <w:autoSpaceDN w:val="0"/>
        <w:adjustRightInd w:val="0"/>
        <w:spacing w:after="0" w:line="295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0A4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8B20A4" w:rsidRPr="008B20A4" w:rsidRDefault="008B20A4" w:rsidP="008B20A4">
      <w:pPr>
        <w:autoSpaceDE w:val="0"/>
        <w:autoSpaceDN w:val="0"/>
        <w:adjustRightInd w:val="0"/>
        <w:spacing w:after="0" w:line="295" w:lineRule="exact"/>
        <w:ind w:firstLine="7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0A4">
        <w:rPr>
          <w:rFonts w:ascii="Times New Roman" w:eastAsia="Times New Roman" w:hAnsi="Times New Roman" w:cs="Times New Roman"/>
          <w:sz w:val="24"/>
          <w:szCs w:val="24"/>
          <w:lang w:eastAsia="ru-RU"/>
        </w:rPr>
        <w:t>б. Предельные цены товаров, работ, услуг определены с учетом положений статьи 22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8B20A4" w:rsidRPr="008B20A4" w:rsidRDefault="008B20A4" w:rsidP="008B20A4">
      <w:pPr>
        <w:tabs>
          <w:tab w:val="left" w:pos="1073"/>
        </w:tabs>
        <w:autoSpaceDE w:val="0"/>
        <w:autoSpaceDN w:val="0"/>
        <w:adjustRightInd w:val="0"/>
        <w:spacing w:after="0" w:line="295" w:lineRule="exac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0A4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8B20A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B20A4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Нормативы количества и (или) цены товаров, работ, услуг, в том числе</w:t>
      </w:r>
      <w:r w:rsidRPr="008B20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сгруппированных по должностям работников и (или) категориям должностей</w:t>
      </w:r>
      <w:r w:rsidRPr="008B20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работников, определенных в прилагаемых нормативах затрат, могут быть изменены по</w:t>
      </w:r>
      <w:r w:rsidRPr="008B20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решению муниципального органа в пределах доведенных лимитов бюджетных</w:t>
      </w:r>
      <w:r w:rsidRPr="008B20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обязательств на обеспечение функций муниципального органа.</w:t>
      </w:r>
    </w:p>
    <w:p w:rsidR="008B20A4" w:rsidRPr="008B20A4" w:rsidRDefault="008B20A4" w:rsidP="008B20A4">
      <w:pPr>
        <w:tabs>
          <w:tab w:val="left" w:pos="965"/>
        </w:tabs>
        <w:autoSpaceDE w:val="0"/>
        <w:autoSpaceDN w:val="0"/>
        <w:adjustRightInd w:val="0"/>
        <w:spacing w:after="0" w:line="295" w:lineRule="exac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0A4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Pr="008B20A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B20A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 орган утверждает индивидуальные (установленные для</w:t>
      </w:r>
      <w:r w:rsidRPr="008B20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каждого работника) и (или) коллективные (установленные для нескольких работников)</w:t>
      </w:r>
      <w:r w:rsidRPr="008B20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формируемые по категориям или группам должностей (исходя из специфики функций и</w:t>
      </w:r>
      <w:r w:rsidRPr="008B20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полномочий муниципальных органов, должностных обязанностей его работников)</w:t>
      </w:r>
      <w:r w:rsidRPr="008B20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нормативы:</w:t>
      </w:r>
    </w:p>
    <w:p w:rsidR="008B20A4" w:rsidRPr="008B20A4" w:rsidRDefault="008B20A4" w:rsidP="008B20A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количества абонентских номеров пользовательского (оконечного) оборудования, подключенного к сети подвижной связи; </w:t>
      </w:r>
      <w:r w:rsidRPr="008B20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B20A4" w:rsidRPr="008B20A4" w:rsidRDefault="008B20A4" w:rsidP="008B20A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0A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цены услуг подвижной связи;</w:t>
      </w:r>
    </w:p>
    <w:p w:rsidR="008B20A4" w:rsidRPr="008B20A4" w:rsidRDefault="008B20A4" w:rsidP="008B20A4">
      <w:pPr>
        <w:autoSpaceDE w:val="0"/>
        <w:autoSpaceDN w:val="0"/>
        <w:adjustRightInd w:val="0"/>
        <w:spacing w:after="0" w:line="295" w:lineRule="exact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количества </w:t>
      </w:r>
      <w:r w:rsidRPr="008B20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SIM</w:t>
      </w:r>
      <w:r w:rsidRPr="008B2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-карт, используемых в планшетных компьютерах; </w:t>
      </w:r>
    </w:p>
    <w:p w:rsidR="008B20A4" w:rsidRPr="008B20A4" w:rsidRDefault="008B20A4" w:rsidP="008B20A4">
      <w:pPr>
        <w:autoSpaceDE w:val="0"/>
        <w:autoSpaceDN w:val="0"/>
        <w:adjustRightInd w:val="0"/>
        <w:spacing w:after="0" w:line="295" w:lineRule="exact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0A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количества и цены принтеров, многофункциональных устройств, копировальных аппаратов и иной оргтехники;</w:t>
      </w:r>
    </w:p>
    <w:p w:rsidR="008B20A4" w:rsidRPr="008B20A4" w:rsidRDefault="008B20A4" w:rsidP="008B20A4">
      <w:pPr>
        <w:autoSpaceDE w:val="0"/>
        <w:autoSpaceDN w:val="0"/>
        <w:adjustRightInd w:val="0"/>
        <w:spacing w:after="0" w:line="295" w:lineRule="exact"/>
        <w:ind w:left="720" w:right="391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0A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количества и цены средств подвижной связи; количества и цены планшетных компьютеров;</w:t>
      </w:r>
    </w:p>
    <w:p w:rsidR="008B20A4" w:rsidRPr="008B20A4" w:rsidRDefault="008B20A4" w:rsidP="008B20A4">
      <w:pPr>
        <w:autoSpaceDE w:val="0"/>
        <w:autoSpaceDN w:val="0"/>
        <w:adjustRightInd w:val="0"/>
        <w:spacing w:after="0" w:line="295" w:lineRule="exact"/>
        <w:ind w:right="3917" w:firstLine="7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0A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количества и цены носителей информации;</w:t>
      </w:r>
    </w:p>
    <w:p w:rsidR="008B20A4" w:rsidRPr="008B20A4" w:rsidRDefault="008B20A4" w:rsidP="008B20A4">
      <w:pPr>
        <w:autoSpaceDE w:val="0"/>
        <w:autoSpaceDN w:val="0"/>
        <w:adjustRightInd w:val="0"/>
        <w:spacing w:after="0" w:line="295" w:lineRule="exact"/>
        <w:ind w:firstLine="7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0A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цены и объема потребления расходных материалов для различных типов принтеров, многофункциональных устройств, копировальных аппаратов и иной оргтехники;</w:t>
      </w:r>
    </w:p>
    <w:p w:rsidR="008B20A4" w:rsidRPr="008B20A4" w:rsidRDefault="008B20A4" w:rsidP="008B20A4">
      <w:pPr>
        <w:autoSpaceDE w:val="0"/>
        <w:autoSpaceDN w:val="0"/>
        <w:adjustRightInd w:val="0"/>
        <w:spacing w:after="0" w:line="295" w:lineRule="exact"/>
        <w:ind w:left="713" w:right="14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перечня периодических печатных изданий и справочной литературы; количества и цены рабочих станций; </w:t>
      </w:r>
    </w:p>
    <w:p w:rsidR="008B20A4" w:rsidRPr="008B20A4" w:rsidRDefault="008B20A4" w:rsidP="008B20A4">
      <w:pPr>
        <w:autoSpaceDE w:val="0"/>
        <w:autoSpaceDN w:val="0"/>
        <w:adjustRightInd w:val="0"/>
        <w:spacing w:after="0" w:line="295" w:lineRule="exact"/>
        <w:ind w:left="713" w:right="14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количества и цены транспортных средств; </w:t>
      </w:r>
    </w:p>
    <w:p w:rsidR="008B20A4" w:rsidRPr="008B20A4" w:rsidRDefault="008B20A4" w:rsidP="008B20A4">
      <w:pPr>
        <w:autoSpaceDE w:val="0"/>
        <w:autoSpaceDN w:val="0"/>
        <w:adjustRightInd w:val="0"/>
        <w:spacing w:after="0" w:line="295" w:lineRule="exact"/>
        <w:ind w:left="713" w:right="14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0A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количества и цены мебели;</w:t>
      </w:r>
    </w:p>
    <w:p w:rsidR="008B20A4" w:rsidRPr="008B20A4" w:rsidRDefault="008B20A4" w:rsidP="008B20A4">
      <w:pPr>
        <w:autoSpaceDE w:val="0"/>
        <w:autoSpaceDN w:val="0"/>
        <w:adjustRightInd w:val="0"/>
        <w:spacing w:after="0" w:line="295" w:lineRule="exact"/>
        <w:ind w:firstLine="7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количества и цены канцелярских принадлежностей; </w:t>
      </w:r>
    </w:p>
    <w:p w:rsidR="008B20A4" w:rsidRPr="008B20A4" w:rsidRDefault="008B20A4" w:rsidP="008B20A4">
      <w:pPr>
        <w:autoSpaceDE w:val="0"/>
        <w:autoSpaceDN w:val="0"/>
        <w:adjustRightInd w:val="0"/>
        <w:spacing w:after="0" w:line="295" w:lineRule="exact"/>
        <w:ind w:firstLine="7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количества и цены хозяйственных товаров и принадлежностей; </w:t>
      </w:r>
    </w:p>
    <w:p w:rsidR="008B20A4" w:rsidRPr="008B20A4" w:rsidRDefault="008B20A4" w:rsidP="008B20A4">
      <w:pPr>
        <w:autoSpaceDE w:val="0"/>
        <w:autoSpaceDN w:val="0"/>
        <w:adjustRightInd w:val="0"/>
        <w:spacing w:after="0" w:line="295" w:lineRule="exact"/>
        <w:ind w:firstLine="7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количества и цены материальных запасов для нужд гражданской обороны; </w:t>
      </w:r>
    </w:p>
    <w:p w:rsidR="008B20A4" w:rsidRPr="008B20A4" w:rsidRDefault="008B20A4" w:rsidP="008B20A4">
      <w:pPr>
        <w:autoSpaceDE w:val="0"/>
        <w:autoSpaceDN w:val="0"/>
        <w:adjustRightInd w:val="0"/>
        <w:spacing w:after="0" w:line="295" w:lineRule="exact"/>
        <w:ind w:firstLine="7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0A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количества и цены иных товаров и услуг.</w:t>
      </w:r>
    </w:p>
    <w:p w:rsidR="008B20A4" w:rsidRPr="008B20A4" w:rsidRDefault="008B20A4" w:rsidP="008B20A4">
      <w:pPr>
        <w:autoSpaceDE w:val="0"/>
        <w:autoSpaceDN w:val="0"/>
        <w:adjustRightInd w:val="0"/>
        <w:spacing w:after="0" w:line="295" w:lineRule="exac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0A4">
        <w:rPr>
          <w:rFonts w:ascii="Times New Roman" w:eastAsia="Times New Roman" w:hAnsi="Times New Roman" w:cs="Times New Roman"/>
          <w:sz w:val="24"/>
          <w:szCs w:val="24"/>
          <w:lang w:eastAsia="ru-RU"/>
        </w:rPr>
        <w:t>9. Нормативы количества и цены товаров, работ, услуг сгруппированы по группам должностей работников:</w:t>
      </w:r>
    </w:p>
    <w:p w:rsidR="008B20A4" w:rsidRPr="008B20A4" w:rsidRDefault="008B20A4" w:rsidP="008B20A4">
      <w:pPr>
        <w:autoSpaceDE w:val="0"/>
        <w:autoSpaceDN w:val="0"/>
        <w:adjustRightInd w:val="0"/>
        <w:spacing w:after="281" w:line="1" w:lineRule="exact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139"/>
        <w:gridCol w:w="6804"/>
      </w:tblGrid>
      <w:tr w:rsidR="008B20A4" w:rsidRPr="008B20A4" w:rsidTr="00E5205F">
        <w:tc>
          <w:tcPr>
            <w:tcW w:w="3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0A4" w:rsidRPr="008B20A4" w:rsidRDefault="008B20A4" w:rsidP="008B20A4">
            <w:pPr>
              <w:autoSpaceDE w:val="0"/>
              <w:autoSpaceDN w:val="0"/>
              <w:adjustRightInd w:val="0"/>
              <w:spacing w:after="0"/>
              <w:ind w:left="5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Группа должностей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0A4" w:rsidRPr="008B20A4" w:rsidRDefault="008B20A4" w:rsidP="008B20A4">
            <w:pPr>
              <w:autoSpaceDE w:val="0"/>
              <w:autoSpaceDN w:val="0"/>
              <w:adjustRightInd w:val="0"/>
              <w:spacing w:after="0"/>
              <w:ind w:left="20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Наименования должностей</w:t>
            </w:r>
          </w:p>
        </w:tc>
      </w:tr>
      <w:tr w:rsidR="008B20A4" w:rsidRPr="008B20A4" w:rsidTr="00E5205F">
        <w:tc>
          <w:tcPr>
            <w:tcW w:w="3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0A4" w:rsidRPr="008B20A4" w:rsidRDefault="008B20A4" w:rsidP="008B20A4">
            <w:pPr>
              <w:autoSpaceDE w:val="0"/>
              <w:autoSpaceDN w:val="0"/>
              <w:adjustRightInd w:val="0"/>
              <w:spacing w:after="0" w:line="252" w:lineRule="exact"/>
              <w:ind w:firstLine="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группа - должности муниципальной службы высшей, главной, ведущей группы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0A4" w:rsidRPr="008B20A4" w:rsidRDefault="008B20A4" w:rsidP="008B20A4">
            <w:pPr>
              <w:autoSpaceDE w:val="0"/>
              <w:autoSpaceDN w:val="0"/>
              <w:adjustRightInd w:val="0"/>
              <w:spacing w:after="0" w:line="252" w:lineRule="exact"/>
              <w:ind w:left="7" w:hanging="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Глава  сельсовета Долговского сельсовета </w:t>
            </w:r>
            <w:proofErr w:type="spellStart"/>
            <w:r w:rsidRPr="008B2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Новичихинского</w:t>
            </w:r>
            <w:proofErr w:type="spellEnd"/>
            <w:r w:rsidRPr="008B2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Алтайского края</w:t>
            </w:r>
          </w:p>
          <w:p w:rsidR="008B20A4" w:rsidRPr="008B20A4" w:rsidRDefault="008B20A4" w:rsidP="008B20A4">
            <w:pPr>
              <w:autoSpaceDE w:val="0"/>
              <w:autoSpaceDN w:val="0"/>
              <w:adjustRightInd w:val="0"/>
              <w:spacing w:after="0" w:line="252" w:lineRule="exact"/>
              <w:ind w:left="7" w:hanging="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20A4" w:rsidRPr="008B20A4" w:rsidTr="00E5205F">
        <w:tc>
          <w:tcPr>
            <w:tcW w:w="3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0A4" w:rsidRPr="008B20A4" w:rsidRDefault="008B20A4" w:rsidP="008B20A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группа - иные должности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0A4" w:rsidRPr="008B20A4" w:rsidRDefault="008B20A4" w:rsidP="008B20A4">
            <w:pPr>
              <w:autoSpaceDE w:val="0"/>
              <w:autoSpaceDN w:val="0"/>
              <w:adjustRightInd w:val="0"/>
              <w:spacing w:after="0" w:line="25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Муниципальные служащие, сотрудники  Администрации Долговского сельсовета  </w:t>
            </w:r>
            <w:proofErr w:type="spellStart"/>
            <w:r w:rsidRPr="008B2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Новичихинского</w:t>
            </w:r>
            <w:proofErr w:type="spellEnd"/>
            <w:r w:rsidRPr="008B2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Алтайского края</w:t>
            </w:r>
          </w:p>
        </w:tc>
      </w:tr>
    </w:tbl>
    <w:p w:rsidR="008B20A4" w:rsidRPr="008B20A4" w:rsidRDefault="008B20A4" w:rsidP="008B20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61"/>
        <w:tblW w:w="13680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3"/>
        <w:gridCol w:w="3477"/>
      </w:tblGrid>
      <w:tr w:rsidR="008B20A4" w:rsidRPr="008B20A4" w:rsidTr="00E5205F">
        <w:trPr>
          <w:trHeight w:val="70"/>
        </w:trPr>
        <w:tc>
          <w:tcPr>
            <w:tcW w:w="10207" w:type="dxa"/>
          </w:tcPr>
          <w:p w:rsidR="008B20A4" w:rsidRPr="008B20A4" w:rsidRDefault="008B20A4" w:rsidP="008B20A4">
            <w:pPr>
              <w:tabs>
                <w:tab w:val="left" w:pos="989"/>
              </w:tabs>
              <w:jc w:val="both"/>
              <w:rPr>
                <w:spacing w:val="-12"/>
                <w:sz w:val="28"/>
                <w:szCs w:val="28"/>
              </w:rPr>
            </w:pPr>
          </w:p>
          <w:p w:rsidR="008B20A4" w:rsidRPr="008B20A4" w:rsidRDefault="008B20A4" w:rsidP="008B20A4">
            <w:pPr>
              <w:spacing w:before="98"/>
              <w:jc w:val="both"/>
              <w:rPr>
                <w:bCs/>
                <w:sz w:val="24"/>
                <w:szCs w:val="24"/>
              </w:rPr>
            </w:pPr>
            <w:r w:rsidRPr="008B20A4">
              <w:rPr>
                <w:bCs/>
                <w:sz w:val="24"/>
                <w:szCs w:val="24"/>
              </w:rPr>
              <w:t>Приложение 1</w:t>
            </w:r>
          </w:p>
          <w:p w:rsidR="008B20A4" w:rsidRPr="008B20A4" w:rsidRDefault="008B20A4" w:rsidP="008B20A4">
            <w:pPr>
              <w:spacing w:before="98"/>
              <w:jc w:val="both"/>
              <w:rPr>
                <w:b/>
                <w:bCs/>
                <w:sz w:val="24"/>
                <w:szCs w:val="24"/>
              </w:rPr>
            </w:pPr>
            <w:r w:rsidRPr="008B20A4">
              <w:rPr>
                <w:b/>
                <w:bCs/>
                <w:sz w:val="24"/>
                <w:szCs w:val="24"/>
              </w:rPr>
              <w:t>ВИДЫ И СОСТАВ НОРМАТИВНЫХ ЗАТРАТ</w:t>
            </w:r>
          </w:p>
          <w:p w:rsidR="008B20A4" w:rsidRPr="008B20A4" w:rsidRDefault="008B20A4" w:rsidP="008B20A4">
            <w:pPr>
              <w:spacing w:before="98"/>
              <w:jc w:val="both"/>
              <w:rPr>
                <w:b/>
                <w:bCs/>
                <w:sz w:val="24"/>
                <w:szCs w:val="24"/>
              </w:rPr>
            </w:pPr>
            <w:r w:rsidRPr="008B20A4">
              <w:rPr>
                <w:b/>
                <w:bCs/>
                <w:sz w:val="24"/>
                <w:szCs w:val="24"/>
              </w:rPr>
              <w:t xml:space="preserve"> I. Затраты на информационно-коммуникационные технологии</w:t>
            </w:r>
          </w:p>
          <w:p w:rsidR="008B20A4" w:rsidRPr="008B20A4" w:rsidRDefault="008B20A4" w:rsidP="008B20A4">
            <w:pPr>
              <w:jc w:val="both"/>
              <w:rPr>
                <w:bCs/>
                <w:sz w:val="24"/>
                <w:szCs w:val="24"/>
              </w:rPr>
            </w:pPr>
            <w:r w:rsidRPr="008B20A4">
              <w:rPr>
                <w:bCs/>
                <w:sz w:val="24"/>
                <w:szCs w:val="24"/>
              </w:rPr>
              <w:t>1. Затраты на услуги связи</w:t>
            </w:r>
          </w:p>
          <w:p w:rsidR="008B20A4" w:rsidRPr="008B20A4" w:rsidRDefault="008B20A4" w:rsidP="008B20A4">
            <w:pPr>
              <w:spacing w:after="122"/>
              <w:jc w:val="both"/>
              <w:rPr>
                <w:sz w:val="24"/>
                <w:szCs w:val="24"/>
              </w:rPr>
            </w:pPr>
            <w:r w:rsidRPr="008B20A4">
              <w:rPr>
                <w:bCs/>
                <w:sz w:val="24"/>
                <w:szCs w:val="24"/>
              </w:rPr>
              <w:t xml:space="preserve">Затраты на абонентскую </w:t>
            </w:r>
            <w:proofErr w:type="gramStart"/>
            <w:r w:rsidRPr="008B20A4">
              <w:rPr>
                <w:bCs/>
                <w:sz w:val="24"/>
                <w:szCs w:val="24"/>
              </w:rPr>
              <w:t>плату</w:t>
            </w:r>
            <w:r w:rsidRPr="008B20A4">
              <w:rPr>
                <w:sz w:val="24"/>
                <w:szCs w:val="24"/>
              </w:rPr>
              <w:t>(</w:t>
            </w:r>
            <w:proofErr w:type="spellStart"/>
            <w:proofErr w:type="gramEnd"/>
            <w:r w:rsidRPr="008B20A4">
              <w:rPr>
                <w:sz w:val="24"/>
                <w:szCs w:val="24"/>
              </w:rPr>
              <w:t>З</w:t>
            </w:r>
            <w:r w:rsidRPr="008B20A4">
              <w:rPr>
                <w:sz w:val="24"/>
                <w:szCs w:val="24"/>
                <w:vertAlign w:val="subscript"/>
              </w:rPr>
              <w:t>аб</w:t>
            </w:r>
            <w:proofErr w:type="spellEnd"/>
            <w:r w:rsidRPr="008B20A4">
              <w:rPr>
                <w:sz w:val="24"/>
                <w:szCs w:val="24"/>
              </w:rPr>
              <w:t xml:space="preserve"> ) определяются по формуле:</w:t>
            </w:r>
          </w:p>
          <w:p w:rsidR="008B20A4" w:rsidRPr="008B20A4" w:rsidRDefault="008B20A4" w:rsidP="008B20A4">
            <w:pPr>
              <w:spacing w:after="122"/>
              <w:jc w:val="both"/>
              <w:rPr>
                <w:sz w:val="24"/>
                <w:szCs w:val="24"/>
              </w:rPr>
            </w:pPr>
            <w:r w:rsidRPr="008B20A4">
              <w:rPr>
                <w:noProof/>
                <w:sz w:val="26"/>
                <w:szCs w:val="26"/>
              </w:rPr>
              <w:drawing>
                <wp:inline distT="0" distB="0" distL="0" distR="0">
                  <wp:extent cx="1647825" cy="581025"/>
                  <wp:effectExtent l="0" t="0" r="0" b="0"/>
                  <wp:docPr id="1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0" w:type="auto"/>
              <w:tblInd w:w="40" w:type="dxa"/>
              <w:tblLayout w:type="fixed"/>
              <w:tblCellMar>
                <w:left w:w="40" w:type="dxa"/>
                <w:right w:w="40" w:type="dxa"/>
              </w:tblCellMar>
              <w:tblLook w:val="04A0" w:firstRow="1" w:lastRow="0" w:firstColumn="1" w:lastColumn="0" w:noHBand="0" w:noVBand="1"/>
            </w:tblPr>
            <w:tblGrid>
              <w:gridCol w:w="7618"/>
              <w:gridCol w:w="2261"/>
            </w:tblGrid>
            <w:tr w:rsidR="008B20A4" w:rsidRPr="008B20A4" w:rsidTr="00E5205F">
              <w:tc>
                <w:tcPr>
                  <w:tcW w:w="7618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lang w:eastAsia="ru-RU"/>
                    </w:rPr>
                    <w:t>Значения для расчета</w:t>
                  </w:r>
                </w:p>
              </w:tc>
              <w:tc>
                <w:tcPr>
                  <w:tcW w:w="22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Затраты, руб.</w:t>
                  </w:r>
                </w:p>
              </w:tc>
            </w:tr>
            <w:tr w:rsidR="008B20A4" w:rsidRPr="008B20A4" w:rsidTr="00E5205F">
              <w:tc>
                <w:tcPr>
                  <w:tcW w:w="7618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8B20A4" w:rsidRPr="008B20A4" w:rsidRDefault="008B20A4" w:rsidP="008B20A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B20A4" w:rsidRPr="008B20A4" w:rsidTr="00E5205F">
              <w:tc>
                <w:tcPr>
                  <w:tcW w:w="76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32"/>
                      <w:szCs w:val="32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76225" cy="228600"/>
                        <wp:effectExtent l="0" t="0" r="9525" b="0"/>
                        <wp:docPr id="2" name="Рисунок 3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622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– 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– «абонентский номер для передачи голосовой информации») с i-й абонентской платой</w:t>
                  </w:r>
                </w:p>
              </w:tc>
              <w:tc>
                <w:tcPr>
                  <w:tcW w:w="22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B20A4" w:rsidRPr="008B20A4" w:rsidTr="00E5205F">
              <w:trPr>
                <w:trHeight w:val="821"/>
              </w:trPr>
              <w:tc>
                <w:tcPr>
                  <w:tcW w:w="76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ind w:firstLine="115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85750" cy="228600"/>
                        <wp:effectExtent l="0" t="0" r="0" b="0"/>
                        <wp:docPr id="3" name="Рисунок 3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–ежемесячная i-я абонентская плата в расчете на один абонентский номер для передачи голосовой информации</w:t>
                  </w:r>
                </w:p>
              </w:tc>
              <w:tc>
                <w:tcPr>
                  <w:tcW w:w="22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555B39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410</w:t>
                  </w:r>
                </w:p>
              </w:tc>
            </w:tr>
            <w:tr w:rsidR="008B20A4" w:rsidRPr="008B20A4" w:rsidTr="00E5205F">
              <w:tc>
                <w:tcPr>
                  <w:tcW w:w="76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95275" cy="228600"/>
                        <wp:effectExtent l="0" t="0" r="9525" b="0"/>
                        <wp:docPr id="4" name="Рисунок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52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– количество месяцев предоставления услуги с i-й абонентской платой</w:t>
                  </w:r>
                </w:p>
              </w:tc>
              <w:tc>
                <w:tcPr>
                  <w:tcW w:w="22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</w:tr>
            <w:tr w:rsidR="008B20A4" w:rsidRPr="008B20A4" w:rsidTr="00E5205F">
              <w:tc>
                <w:tcPr>
                  <w:tcW w:w="7618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Затраты на абонентскую плату (</w:t>
                  </w: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6"/>
                      <w:szCs w:val="26"/>
                      <w:lang w:eastAsia="ru-RU"/>
                    </w:rPr>
                    <w:t>З</w:t>
                  </w: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6"/>
                      <w:szCs w:val="26"/>
                      <w:vertAlign w:val="subscript"/>
                      <w:lang w:eastAsia="ru-RU"/>
                    </w:rPr>
                    <w:t>аб</w:t>
                  </w:r>
                  <w:proofErr w:type="spellEnd"/>
                  <w:r w:rsidRPr="008B20A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)</w:t>
                  </w:r>
                </w:p>
              </w:tc>
              <w:tc>
                <w:tcPr>
                  <w:tcW w:w="22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40221A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14760</w:t>
                  </w:r>
                  <w:r w:rsidR="009231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,00</w:t>
                  </w:r>
                </w:p>
              </w:tc>
            </w:tr>
            <w:tr w:rsidR="008B20A4" w:rsidRPr="008B20A4" w:rsidTr="00E5205F">
              <w:tc>
                <w:tcPr>
                  <w:tcW w:w="7618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8B20A4" w:rsidRPr="008B20A4" w:rsidRDefault="008B20A4" w:rsidP="008B20A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8B20A4" w:rsidRPr="008B20A4" w:rsidRDefault="0040221A" w:rsidP="008B20A4">
                  <w:pPr>
                    <w:autoSpaceDE w:val="0"/>
                    <w:autoSpaceDN w:val="0"/>
                    <w:adjustRightInd w:val="0"/>
                    <w:spacing w:after="0"/>
                    <w:ind w:left="59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14760</w:t>
                  </w:r>
                  <w:r w:rsidR="0092310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,00</w:t>
                  </w:r>
                </w:p>
              </w:tc>
            </w:tr>
          </w:tbl>
          <w:p w:rsidR="008B20A4" w:rsidRPr="008B20A4" w:rsidRDefault="008B20A4" w:rsidP="008B20A4">
            <w:pPr>
              <w:spacing w:line="240" w:lineRule="exact"/>
              <w:jc w:val="both"/>
            </w:pPr>
          </w:p>
          <w:p w:rsidR="008B20A4" w:rsidRPr="008B20A4" w:rsidRDefault="008B20A4" w:rsidP="008B20A4">
            <w:pPr>
              <w:spacing w:before="77"/>
              <w:jc w:val="both"/>
              <w:rPr>
                <w:bCs/>
                <w:sz w:val="24"/>
                <w:szCs w:val="24"/>
              </w:rPr>
            </w:pPr>
            <w:r w:rsidRPr="008B20A4">
              <w:rPr>
                <w:bCs/>
                <w:sz w:val="24"/>
                <w:szCs w:val="24"/>
              </w:rPr>
              <w:t>2. Затраты    на    повременную    оплату    местных,    междугородних   и</w:t>
            </w: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  <w:r w:rsidRPr="008B20A4">
              <w:rPr>
                <w:bCs/>
                <w:sz w:val="24"/>
                <w:szCs w:val="24"/>
              </w:rPr>
              <w:t>международных телефонных соединений</w:t>
            </w:r>
            <w:r w:rsidRPr="008B20A4">
              <w:rPr>
                <w:sz w:val="24"/>
                <w:szCs w:val="24"/>
              </w:rPr>
              <w:t>(</w:t>
            </w:r>
            <w:proofErr w:type="spellStart"/>
            <w:r w:rsidRPr="008B20A4">
              <w:rPr>
                <w:sz w:val="24"/>
                <w:szCs w:val="24"/>
              </w:rPr>
              <w:t>З</w:t>
            </w:r>
            <w:r w:rsidRPr="008B20A4">
              <w:rPr>
                <w:sz w:val="24"/>
                <w:szCs w:val="24"/>
                <w:vertAlign w:val="subscript"/>
              </w:rPr>
              <w:t>пов</w:t>
            </w:r>
            <w:proofErr w:type="spellEnd"/>
            <w:r w:rsidRPr="008B20A4">
              <w:rPr>
                <w:sz w:val="24"/>
                <w:szCs w:val="24"/>
              </w:rPr>
              <w:t>) определяются по формуле:</w:t>
            </w:r>
          </w:p>
          <w:p w:rsidR="008B20A4" w:rsidRPr="008B20A4" w:rsidRDefault="008B20A4" w:rsidP="008B20A4">
            <w:pPr>
              <w:jc w:val="both"/>
              <w:rPr>
                <w:sz w:val="26"/>
                <w:szCs w:val="26"/>
              </w:rPr>
            </w:pPr>
            <w:r w:rsidRPr="008B20A4">
              <w:rPr>
                <w:noProof/>
                <w:sz w:val="26"/>
                <w:szCs w:val="26"/>
              </w:rPr>
              <w:drawing>
                <wp:inline distT="0" distB="0" distL="0" distR="0">
                  <wp:extent cx="5438775" cy="581025"/>
                  <wp:effectExtent l="0" t="0" r="0" b="0"/>
                  <wp:docPr id="5" name="Рисунок 1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877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101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475"/>
              <w:gridCol w:w="1417"/>
              <w:gridCol w:w="1263"/>
            </w:tblGrid>
            <w:tr w:rsidR="008B20A4" w:rsidRPr="008B20A4" w:rsidTr="00E5205F">
              <w:trPr>
                <w:trHeight w:val="450"/>
              </w:trPr>
              <w:tc>
                <w:tcPr>
                  <w:tcW w:w="747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lang w:eastAsia="ru-RU"/>
                    </w:rPr>
                    <w:t>Значения для расчета</w:t>
                  </w:r>
                </w:p>
              </w:tc>
              <w:tc>
                <w:tcPr>
                  <w:tcW w:w="268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Группа должностей</w:t>
                  </w:r>
                </w:p>
              </w:tc>
            </w:tr>
            <w:tr w:rsidR="008B20A4" w:rsidRPr="008B20A4" w:rsidTr="00E5205F">
              <w:trPr>
                <w:trHeight w:val="450"/>
              </w:trPr>
              <w:tc>
                <w:tcPr>
                  <w:tcW w:w="747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20A4" w:rsidRPr="008B20A4" w:rsidRDefault="008B20A4" w:rsidP="008B20A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группа 1</w:t>
                  </w:r>
                </w:p>
              </w:tc>
              <w:tc>
                <w:tcPr>
                  <w:tcW w:w="1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группа 2</w:t>
                  </w:r>
                </w:p>
              </w:tc>
            </w:tr>
            <w:tr w:rsidR="008B20A4" w:rsidRPr="008B20A4" w:rsidTr="00E5205F">
              <w:trPr>
                <w:trHeight w:val="450"/>
              </w:trPr>
              <w:tc>
                <w:tcPr>
                  <w:tcW w:w="7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66700" cy="228600"/>
                        <wp:effectExtent l="0" t="0" r="0" b="0"/>
                        <wp:docPr id="6" name="Рисунок 17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7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67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– количество абонентских номеров для передачи голосовой информации, используемых для местных телефонных соединений, с g-м тарифом</w:t>
                  </w:r>
                </w:p>
              </w:tc>
              <w:tc>
                <w:tcPr>
                  <w:tcW w:w="268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3</w:t>
                  </w:r>
                </w:p>
              </w:tc>
            </w:tr>
            <w:tr w:rsidR="008B20A4" w:rsidRPr="008B20A4" w:rsidTr="00E5205F">
              <w:trPr>
                <w:trHeight w:val="330"/>
              </w:trPr>
              <w:tc>
                <w:tcPr>
                  <w:tcW w:w="7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47650" cy="228600"/>
                        <wp:effectExtent l="0" t="0" r="0" b="0"/>
                        <wp:docPr id="7" name="Рисунок 16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6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765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– продолжительность местных телефонных соединений в месяц в расчете на один абонентский номер для передачи голосовой информации по g-</w:t>
                  </w: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му</w:t>
                  </w:r>
                  <w:proofErr w:type="spellEnd"/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тарифу, мин</w:t>
                  </w:r>
                </w:p>
              </w:tc>
              <w:tc>
                <w:tcPr>
                  <w:tcW w:w="268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555B39" w:rsidP="00F34B49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410</w:t>
                  </w:r>
                </w:p>
              </w:tc>
            </w:tr>
            <w:tr w:rsidR="008B20A4" w:rsidRPr="008B20A4" w:rsidTr="00E5205F">
              <w:trPr>
                <w:trHeight w:val="405"/>
              </w:trPr>
              <w:tc>
                <w:tcPr>
                  <w:tcW w:w="7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57175" cy="228600"/>
                        <wp:effectExtent l="0" t="0" r="0" b="0"/>
                        <wp:docPr id="8" name="Рисунок 16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6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71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– цена минуты разговора при местных телефонных соединениях по g-</w:t>
                  </w: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му</w:t>
                  </w:r>
                  <w:proofErr w:type="spellEnd"/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тарифу, </w:t>
                  </w: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руб</w:t>
                  </w:r>
                  <w:proofErr w:type="spellEnd"/>
                </w:p>
              </w:tc>
              <w:tc>
                <w:tcPr>
                  <w:tcW w:w="268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99369C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0,</w:t>
                  </w:r>
                  <w:r w:rsidR="0099369C">
                    <w:rPr>
                      <w:rFonts w:ascii="Times New Roman" w:eastAsia="Times New Roman" w:hAnsi="Times New Roman" w:cs="Times New Roman"/>
                      <w:lang w:eastAsia="ru-RU"/>
                    </w:rPr>
                    <w:t>60</w:t>
                  </w:r>
                </w:p>
              </w:tc>
            </w:tr>
            <w:tr w:rsidR="008B20A4" w:rsidRPr="008B20A4" w:rsidTr="00E5205F">
              <w:trPr>
                <w:trHeight w:val="270"/>
              </w:trPr>
              <w:tc>
                <w:tcPr>
                  <w:tcW w:w="7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85750" cy="228600"/>
                        <wp:effectExtent l="0" t="0" r="0" b="0"/>
                        <wp:docPr id="9" name="Рисунок 16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6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– количество месяцев предоставления услуги местной телефонной связи по g-</w:t>
                  </w: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му</w:t>
                  </w:r>
                  <w:proofErr w:type="spellEnd"/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тарифу</w:t>
                  </w:r>
                </w:p>
              </w:tc>
              <w:tc>
                <w:tcPr>
                  <w:tcW w:w="268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12</w:t>
                  </w:r>
                </w:p>
              </w:tc>
            </w:tr>
            <w:tr w:rsidR="008B20A4" w:rsidRPr="008B20A4" w:rsidTr="00E5205F">
              <w:trPr>
                <w:trHeight w:val="465"/>
              </w:trPr>
              <w:tc>
                <w:tcPr>
                  <w:tcW w:w="7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85750" cy="228600"/>
                        <wp:effectExtent l="0" t="0" r="0" b="0"/>
                        <wp:docPr id="10" name="Рисунок 16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6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– количество абонентских номеров для передачи голосовой информации, используемых для междугородних телефонных соединений, с i-м тарифом</w:t>
                  </w:r>
                </w:p>
              </w:tc>
              <w:tc>
                <w:tcPr>
                  <w:tcW w:w="268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</w:tr>
            <w:tr w:rsidR="008B20A4" w:rsidRPr="008B20A4" w:rsidTr="00E5205F">
              <w:trPr>
                <w:trHeight w:val="285"/>
              </w:trPr>
              <w:tc>
                <w:tcPr>
                  <w:tcW w:w="7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66700" cy="228600"/>
                        <wp:effectExtent l="0" t="0" r="0" b="0"/>
                        <wp:docPr id="11" name="Рисунок 16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6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67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– продолжительность междугородних телефонных соединений в месяц в расчете на один абонентский телефонный номер для передачи голосовой информации по i-</w:t>
                  </w: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му</w:t>
                  </w:r>
                  <w:proofErr w:type="spellEnd"/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тарифу, мин</w:t>
                  </w:r>
                </w:p>
              </w:tc>
              <w:tc>
                <w:tcPr>
                  <w:tcW w:w="268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110</w:t>
                  </w:r>
                </w:p>
              </w:tc>
            </w:tr>
            <w:tr w:rsidR="008B20A4" w:rsidRPr="008B20A4" w:rsidTr="00E5205F">
              <w:trPr>
                <w:trHeight w:val="360"/>
              </w:trPr>
              <w:tc>
                <w:tcPr>
                  <w:tcW w:w="7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76225" cy="228600"/>
                        <wp:effectExtent l="0" t="0" r="9525" b="0"/>
                        <wp:docPr id="12" name="Рисунок 16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6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622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– цена минуты разговора при междугородних телефонных соединениях по i-</w:t>
                  </w: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му</w:t>
                  </w:r>
                  <w:proofErr w:type="spellEnd"/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тарифу</w:t>
                  </w:r>
                </w:p>
              </w:tc>
              <w:tc>
                <w:tcPr>
                  <w:tcW w:w="268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01DE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4,70</w:t>
                  </w:r>
                </w:p>
              </w:tc>
            </w:tr>
            <w:tr w:rsidR="008B20A4" w:rsidRPr="008B20A4" w:rsidTr="00E5205F">
              <w:trPr>
                <w:trHeight w:val="240"/>
              </w:trPr>
              <w:tc>
                <w:tcPr>
                  <w:tcW w:w="7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304800" cy="228600"/>
                        <wp:effectExtent l="0" t="0" r="0" b="0"/>
                        <wp:docPr id="13" name="Рисунок 16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6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48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– количество месяцев предоставления услуги междугородней телефонной связи по i-</w:t>
                  </w: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му</w:t>
                  </w:r>
                  <w:proofErr w:type="spellEnd"/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тарифу</w:t>
                  </w:r>
                </w:p>
              </w:tc>
              <w:tc>
                <w:tcPr>
                  <w:tcW w:w="268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12</w:t>
                  </w:r>
                </w:p>
              </w:tc>
            </w:tr>
            <w:tr w:rsidR="008B20A4" w:rsidRPr="008B20A4" w:rsidTr="00E5205F">
              <w:trPr>
                <w:trHeight w:val="240"/>
              </w:trPr>
              <w:tc>
                <w:tcPr>
                  <w:tcW w:w="7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304800" cy="228600"/>
                        <wp:effectExtent l="0" t="0" r="0" b="0"/>
                        <wp:docPr id="14" name="Рисунок 16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6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48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– количество абонентских номеров для передачи голосовой информации, используемых для международных телефонных соединений, с j-м тарифом</w:t>
                  </w:r>
                </w:p>
              </w:tc>
              <w:tc>
                <w:tcPr>
                  <w:tcW w:w="268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8B20A4" w:rsidRPr="008B20A4" w:rsidTr="00E5205F">
              <w:trPr>
                <w:trHeight w:val="240"/>
              </w:trPr>
              <w:tc>
                <w:tcPr>
                  <w:tcW w:w="7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85750" cy="228600"/>
                        <wp:effectExtent l="0" t="0" r="0" b="0"/>
                        <wp:docPr id="15" name="Рисунок 16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6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– продолжительность международных телефонных соединений в месяц в расчете на один абонентский номер для передачи голосовой информации по j-</w:t>
                  </w: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му</w:t>
                  </w:r>
                  <w:proofErr w:type="spellEnd"/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тарифу</w:t>
                  </w:r>
                </w:p>
              </w:tc>
              <w:tc>
                <w:tcPr>
                  <w:tcW w:w="268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</w:tr>
            <w:tr w:rsidR="008B20A4" w:rsidRPr="008B20A4" w:rsidTr="00E5205F">
              <w:trPr>
                <w:trHeight w:val="240"/>
              </w:trPr>
              <w:tc>
                <w:tcPr>
                  <w:tcW w:w="7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95275" cy="228600"/>
                        <wp:effectExtent l="0" t="0" r="0" b="0"/>
                        <wp:docPr id="16" name="Рисунок 16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6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52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– цена минуты разговора при международных телефонных соединениях по j-</w:t>
                  </w: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му</w:t>
                  </w:r>
                  <w:proofErr w:type="spellEnd"/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тарифу</w:t>
                  </w:r>
                </w:p>
              </w:tc>
              <w:tc>
                <w:tcPr>
                  <w:tcW w:w="268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</w:tr>
            <w:tr w:rsidR="008B20A4" w:rsidRPr="008B20A4" w:rsidTr="00E5205F">
              <w:trPr>
                <w:trHeight w:val="240"/>
              </w:trPr>
              <w:tc>
                <w:tcPr>
                  <w:tcW w:w="7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323850" cy="228600"/>
                        <wp:effectExtent l="0" t="0" r="0" b="0"/>
                        <wp:docPr id="17" name="Рисунок 15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5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385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– количество месяцев предоставления услуги международной телефонной связи по j-</w:t>
                  </w: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му</w:t>
                  </w:r>
                  <w:proofErr w:type="spellEnd"/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тарифу</w:t>
                  </w:r>
                </w:p>
              </w:tc>
              <w:tc>
                <w:tcPr>
                  <w:tcW w:w="268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12</w:t>
                  </w:r>
                </w:p>
              </w:tc>
            </w:tr>
            <w:tr w:rsidR="008B20A4" w:rsidRPr="008B20A4" w:rsidTr="00E5205F">
              <w:trPr>
                <w:trHeight w:val="240"/>
              </w:trPr>
              <w:tc>
                <w:tcPr>
                  <w:tcW w:w="747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noProof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b/>
                      <w:noProof/>
                      <w:lang w:eastAsia="ru-RU"/>
                    </w:rPr>
                    <w:t>Затраты на повременную оплату местных, междугородных, международных телефонных соединений З</w:t>
                  </w:r>
                  <w:r w:rsidRPr="008B20A4">
                    <w:rPr>
                      <w:rFonts w:ascii="Times New Roman" w:eastAsia="Times New Roman" w:hAnsi="Times New Roman" w:cs="Times New Roman"/>
                      <w:b/>
                      <w:noProof/>
                      <w:sz w:val="26"/>
                      <w:szCs w:val="26"/>
                      <w:vertAlign w:val="subscript"/>
                      <w:lang w:eastAsia="ru-RU"/>
                    </w:rPr>
                    <w:t>пов</w:t>
                  </w:r>
                </w:p>
              </w:tc>
              <w:tc>
                <w:tcPr>
                  <w:tcW w:w="268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555B39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8856</w:t>
                  </w:r>
                  <w:r w:rsidR="001245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,00</w:t>
                  </w:r>
                </w:p>
              </w:tc>
            </w:tr>
            <w:tr w:rsidR="008B20A4" w:rsidRPr="008B20A4" w:rsidTr="00E5205F">
              <w:trPr>
                <w:trHeight w:val="240"/>
              </w:trPr>
              <w:tc>
                <w:tcPr>
                  <w:tcW w:w="747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20A4" w:rsidRPr="008B20A4" w:rsidRDefault="008B20A4" w:rsidP="008B20A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noProof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8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12451E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18612,00</w:t>
                  </w:r>
                </w:p>
              </w:tc>
            </w:tr>
          </w:tbl>
          <w:p w:rsidR="008B20A4" w:rsidRPr="008B20A4" w:rsidRDefault="008B20A4" w:rsidP="008B20A4">
            <w:pPr>
              <w:spacing w:before="58"/>
              <w:jc w:val="both"/>
              <w:rPr>
                <w:sz w:val="28"/>
                <w:szCs w:val="28"/>
              </w:rPr>
            </w:pPr>
            <w:r w:rsidRPr="008B20A4">
              <w:rPr>
                <w:sz w:val="28"/>
                <w:szCs w:val="28"/>
              </w:rPr>
              <w:lastRenderedPageBreak/>
              <w:t>3. Затраты на оплату услуг подвижной связи</w:t>
            </w:r>
          </w:p>
          <w:tbl>
            <w:tblPr>
              <w:tblW w:w="9720" w:type="dxa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3807"/>
              <w:gridCol w:w="1499"/>
              <w:gridCol w:w="1560"/>
              <w:gridCol w:w="518"/>
              <w:gridCol w:w="2336"/>
            </w:tblGrid>
            <w:tr w:rsidR="008B20A4" w:rsidRPr="008B20A4" w:rsidTr="00E5205F">
              <w:trPr>
                <w:trHeight w:val="420"/>
              </w:trPr>
              <w:tc>
                <w:tcPr>
                  <w:tcW w:w="9722" w:type="dxa"/>
                  <w:gridSpan w:val="5"/>
                  <w:noWrap/>
                  <w:vAlign w:val="bottom"/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Нормативные затраты на оплату подвижной связи</w:t>
                  </w:r>
                </w:p>
              </w:tc>
            </w:tr>
            <w:tr w:rsidR="008B20A4" w:rsidRPr="008B20A4" w:rsidTr="00E5205F">
              <w:trPr>
                <w:gridAfter w:val="2"/>
                <w:wAfter w:w="2855" w:type="dxa"/>
                <w:trHeight w:val="945"/>
              </w:trPr>
              <w:tc>
                <w:tcPr>
                  <w:tcW w:w="38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Должность</w:t>
                  </w:r>
                </w:p>
              </w:tc>
              <w:tc>
                <w:tcPr>
                  <w:tcW w:w="14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Количество средств связи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Затраты в год, руб.*</w:t>
                  </w:r>
                </w:p>
              </w:tc>
            </w:tr>
            <w:tr w:rsidR="008B20A4" w:rsidRPr="008B20A4" w:rsidTr="00E5205F">
              <w:trPr>
                <w:gridAfter w:val="2"/>
                <w:wAfter w:w="2855" w:type="dxa"/>
                <w:trHeight w:val="510"/>
              </w:trPr>
              <w:tc>
                <w:tcPr>
                  <w:tcW w:w="38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Руководитель 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 более 1 единицы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8B20A4" w:rsidRPr="008B20A4" w:rsidTr="00E5205F">
              <w:trPr>
                <w:gridAfter w:val="2"/>
                <w:wAfter w:w="2855" w:type="dxa"/>
                <w:trHeight w:val="270"/>
              </w:trPr>
              <w:tc>
                <w:tcPr>
                  <w:tcW w:w="3808" w:type="dxa"/>
                  <w:vAlign w:val="bottom"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99" w:type="dxa"/>
                  <w:noWrap/>
                  <w:vAlign w:val="bottom"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60" w:type="dxa"/>
                  <w:noWrap/>
                  <w:vAlign w:val="bottom"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B20A4" w:rsidRPr="008B20A4" w:rsidTr="00E5205F">
              <w:trPr>
                <w:gridAfter w:val="1"/>
                <w:wAfter w:w="2337" w:type="dxa"/>
                <w:trHeight w:val="1110"/>
              </w:trPr>
              <w:tc>
                <w:tcPr>
                  <w:tcW w:w="7385" w:type="dxa"/>
                  <w:gridSpan w:val="4"/>
                  <w:vAlign w:val="bottom"/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* Объем расходов, рассчитанный с применением нормативных затрат на приобретение сотовой связи, может быть изменен по решению главы сельсовета в пределах утвержденных на эти цели лимитов бюджетных обязательств по соответствующему коду классификации расходов бюджетов.</w:t>
                  </w:r>
                </w:p>
              </w:tc>
            </w:tr>
          </w:tbl>
          <w:p w:rsidR="008B20A4" w:rsidRPr="008B20A4" w:rsidRDefault="008B20A4" w:rsidP="008B20A4">
            <w:pPr>
              <w:spacing w:line="240" w:lineRule="exact"/>
              <w:jc w:val="both"/>
            </w:pPr>
          </w:p>
          <w:p w:rsidR="008B20A4" w:rsidRPr="008B20A4" w:rsidRDefault="008B20A4" w:rsidP="008B20A4">
            <w:pPr>
              <w:spacing w:before="70"/>
              <w:jc w:val="both"/>
              <w:rPr>
                <w:sz w:val="24"/>
                <w:szCs w:val="24"/>
              </w:rPr>
            </w:pPr>
            <w:r w:rsidRPr="008B20A4">
              <w:rPr>
                <w:bCs/>
                <w:sz w:val="24"/>
                <w:szCs w:val="24"/>
              </w:rPr>
              <w:t xml:space="preserve">4. Затраты на техническое обслуживание и </w:t>
            </w:r>
            <w:proofErr w:type="spellStart"/>
            <w:r w:rsidRPr="008B20A4">
              <w:rPr>
                <w:bCs/>
                <w:sz w:val="24"/>
                <w:szCs w:val="24"/>
              </w:rPr>
              <w:t>регламентно</w:t>
            </w:r>
            <w:proofErr w:type="spellEnd"/>
            <w:r w:rsidRPr="008B20A4">
              <w:rPr>
                <w:bCs/>
                <w:sz w:val="24"/>
                <w:szCs w:val="24"/>
              </w:rPr>
              <w:t xml:space="preserve">-профилактический ремонт вычислительной техники </w:t>
            </w:r>
            <w:proofErr w:type="gramStart"/>
            <w:r w:rsidRPr="008B20A4">
              <w:rPr>
                <w:sz w:val="24"/>
                <w:szCs w:val="24"/>
              </w:rPr>
              <w:t xml:space="preserve">( </w:t>
            </w:r>
            <w:proofErr w:type="spellStart"/>
            <w:r w:rsidRPr="008B20A4">
              <w:rPr>
                <w:sz w:val="24"/>
                <w:szCs w:val="24"/>
              </w:rPr>
              <w:t>З</w:t>
            </w:r>
            <w:r w:rsidRPr="008B20A4">
              <w:rPr>
                <w:sz w:val="24"/>
                <w:szCs w:val="24"/>
                <w:vertAlign w:val="subscript"/>
              </w:rPr>
              <w:t>рвт</w:t>
            </w:r>
            <w:proofErr w:type="spellEnd"/>
            <w:proofErr w:type="gramEnd"/>
            <w:r w:rsidRPr="008B20A4">
              <w:rPr>
                <w:sz w:val="24"/>
                <w:szCs w:val="24"/>
              </w:rPr>
              <w:t>)определяются по формуле:</w:t>
            </w:r>
          </w:p>
          <w:p w:rsidR="008B20A4" w:rsidRPr="008B20A4" w:rsidRDefault="008B20A4" w:rsidP="008B20A4">
            <w:pPr>
              <w:spacing w:before="22"/>
              <w:jc w:val="both"/>
            </w:pPr>
            <w:r w:rsidRPr="008B20A4">
              <w:rPr>
                <w:noProof/>
                <w:position w:val="-28"/>
                <w:sz w:val="26"/>
                <w:szCs w:val="26"/>
              </w:rPr>
              <w:drawing>
                <wp:inline distT="0" distB="0" distL="0" distR="0">
                  <wp:extent cx="1704975" cy="542925"/>
                  <wp:effectExtent l="0" t="0" r="9525" b="9525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20A4" w:rsidRPr="008B20A4" w:rsidRDefault="008B20A4" w:rsidP="008B20A4">
            <w:pPr>
              <w:spacing w:after="230" w:line="1" w:lineRule="exact"/>
              <w:jc w:val="both"/>
              <w:rPr>
                <w:sz w:val="2"/>
                <w:szCs w:val="2"/>
              </w:rPr>
            </w:pPr>
          </w:p>
          <w:tbl>
            <w:tblPr>
              <w:tblW w:w="0" w:type="auto"/>
              <w:tblInd w:w="40" w:type="dxa"/>
              <w:tblLayout w:type="fixed"/>
              <w:tblCellMar>
                <w:left w:w="40" w:type="dxa"/>
                <w:right w:w="40" w:type="dxa"/>
              </w:tblCellMar>
              <w:tblLook w:val="04A0" w:firstRow="1" w:lastRow="0" w:firstColumn="1" w:lastColumn="0" w:noHBand="0" w:noVBand="1"/>
            </w:tblPr>
            <w:tblGrid>
              <w:gridCol w:w="7762"/>
              <w:gridCol w:w="986"/>
              <w:gridCol w:w="1166"/>
            </w:tblGrid>
            <w:tr w:rsidR="008B20A4" w:rsidRPr="008B20A4" w:rsidTr="00E5205F">
              <w:tc>
                <w:tcPr>
                  <w:tcW w:w="7762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ind w:left="2779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Значения для расчета</w:t>
                  </w:r>
                </w:p>
              </w:tc>
              <w:tc>
                <w:tcPr>
                  <w:tcW w:w="215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Группа должностей</w:t>
                  </w:r>
                </w:p>
              </w:tc>
            </w:tr>
            <w:tr w:rsidR="008B20A4" w:rsidRPr="008B20A4" w:rsidTr="00E5205F">
              <w:tc>
                <w:tcPr>
                  <w:tcW w:w="7762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8B20A4" w:rsidRPr="008B20A4" w:rsidRDefault="008B20A4" w:rsidP="008B20A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52" w:lineRule="exac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группа 1</w:t>
                  </w:r>
                </w:p>
              </w:tc>
              <w:tc>
                <w:tcPr>
                  <w:tcW w:w="11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группа 2</w:t>
                  </w:r>
                </w:p>
              </w:tc>
            </w:tr>
            <w:tr w:rsidR="008B20A4" w:rsidRPr="008B20A4" w:rsidTr="00E5205F">
              <w:tc>
                <w:tcPr>
                  <w:tcW w:w="77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– фактическое количество i-й вычислительной техники, но не более предельного количества i-й вычислительной техники, </w:t>
                  </w: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9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1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</w:tr>
            <w:tr w:rsidR="008B20A4" w:rsidRPr="008B20A4" w:rsidTr="00E5205F">
              <w:tc>
                <w:tcPr>
                  <w:tcW w:w="77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–</w:t>
                  </w:r>
                  <w:r w:rsidRPr="008B20A4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 </w:t>
                  </w: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цена технического обслуживания и </w:t>
                  </w: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регламентно</w:t>
                  </w:r>
                  <w:proofErr w:type="spellEnd"/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- профилактического ремонта в расчете на одну i-ю вычислительную технику в год, </w:t>
                  </w: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руб</w:t>
                  </w:r>
                  <w:proofErr w:type="spellEnd"/>
                </w:p>
              </w:tc>
              <w:tc>
                <w:tcPr>
                  <w:tcW w:w="9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2500</w:t>
                  </w:r>
                </w:p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B20A4" w:rsidRPr="008B20A4" w:rsidTr="00E5205F">
              <w:tc>
                <w:tcPr>
                  <w:tcW w:w="77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Затраты на техническое обслуживание и </w:t>
                  </w: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регламентно</w:t>
                  </w:r>
                  <w:proofErr w:type="spellEnd"/>
                  <w:r w:rsidRPr="008B20A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-профилактический</w:t>
                  </w:r>
                </w:p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ремонт вычислительной техники ( </w:t>
                  </w: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З</w:t>
                  </w:r>
                  <w:r w:rsidRPr="008B20A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vertAlign w:val="subscript"/>
                      <w:lang w:eastAsia="ru-RU"/>
                    </w:rPr>
                    <w:t>рвт</w:t>
                  </w:r>
                  <w:proofErr w:type="spellEnd"/>
                  <w:r w:rsidRPr="008B20A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 )</w:t>
                  </w:r>
                </w:p>
              </w:tc>
              <w:tc>
                <w:tcPr>
                  <w:tcW w:w="215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2500,00</w:t>
                  </w:r>
                </w:p>
              </w:tc>
            </w:tr>
          </w:tbl>
          <w:p w:rsidR="008B20A4" w:rsidRPr="008B20A4" w:rsidRDefault="008B20A4" w:rsidP="008B20A4">
            <w:pPr>
              <w:ind w:firstLine="709"/>
              <w:jc w:val="both"/>
              <w:rPr>
                <w:sz w:val="26"/>
                <w:szCs w:val="26"/>
              </w:rPr>
            </w:pPr>
            <w:r w:rsidRPr="008B20A4">
              <w:rPr>
                <w:sz w:val="26"/>
                <w:szCs w:val="26"/>
              </w:rPr>
              <w:t>Предельное количество i-й вычислительной техники (</w:t>
            </w:r>
            <w:r w:rsidRPr="008B20A4">
              <w:rPr>
                <w:noProof/>
                <w:sz w:val="26"/>
                <w:szCs w:val="26"/>
              </w:rPr>
              <w:drawing>
                <wp:inline distT="0" distB="0" distL="0" distR="0">
                  <wp:extent cx="647700" cy="228600"/>
                  <wp:effectExtent l="0" t="0" r="0" b="0"/>
                  <wp:docPr id="19" name="Рисунок 5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20A4">
              <w:rPr>
                <w:sz w:val="26"/>
                <w:szCs w:val="26"/>
              </w:rPr>
              <w:t>) определяется с округлением до целого по формулам:</w:t>
            </w:r>
          </w:p>
          <w:p w:rsidR="008B20A4" w:rsidRPr="008B20A4" w:rsidRDefault="008B20A4" w:rsidP="008B20A4">
            <w:pPr>
              <w:ind w:firstLine="709"/>
              <w:jc w:val="both"/>
              <w:rPr>
                <w:sz w:val="26"/>
                <w:szCs w:val="26"/>
              </w:rPr>
            </w:pPr>
          </w:p>
          <w:p w:rsidR="008B20A4" w:rsidRPr="008B20A4" w:rsidRDefault="008B20A4" w:rsidP="008B20A4">
            <w:pPr>
              <w:ind w:firstLine="698"/>
              <w:jc w:val="both"/>
              <w:rPr>
                <w:sz w:val="26"/>
                <w:szCs w:val="26"/>
              </w:rPr>
            </w:pPr>
            <w:bookmarkStart w:id="1" w:name="sub_110117"/>
            <w:r w:rsidRPr="008B20A4">
              <w:rPr>
                <w:sz w:val="26"/>
                <w:szCs w:val="26"/>
              </w:rPr>
              <w:t xml:space="preserve">– для закрытого контура обработки </w:t>
            </w:r>
            <w:proofErr w:type="spellStart"/>
            <w:r w:rsidRPr="008B20A4">
              <w:rPr>
                <w:sz w:val="26"/>
                <w:szCs w:val="26"/>
              </w:rPr>
              <w:t>информации,</w:t>
            </w:r>
            <w:bookmarkStart w:id="2" w:name="sub_110118"/>
            <w:bookmarkEnd w:id="1"/>
            <w:bookmarkEnd w:id="2"/>
            <w:r w:rsidRPr="008B20A4">
              <w:rPr>
                <w:sz w:val="26"/>
                <w:szCs w:val="26"/>
              </w:rPr>
              <w:t>где</w:t>
            </w:r>
            <w:proofErr w:type="spellEnd"/>
            <w:r w:rsidRPr="008B20A4">
              <w:rPr>
                <w:sz w:val="26"/>
                <w:szCs w:val="26"/>
              </w:rPr>
              <w:t xml:space="preserve"> Ч</w:t>
            </w:r>
            <w:r w:rsidRPr="008B20A4">
              <w:rPr>
                <w:sz w:val="26"/>
                <w:szCs w:val="26"/>
                <w:vertAlign w:val="subscript"/>
              </w:rPr>
              <w:t>оп</w:t>
            </w:r>
            <w:r w:rsidRPr="008B20A4">
              <w:rPr>
                <w:sz w:val="26"/>
                <w:szCs w:val="26"/>
              </w:rPr>
              <w:t xml:space="preserve">– расчетная численность основных работников, определяемая в соответствии с пунктами 17 – 22Общих правил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 соответственно территориальные органы и подведомственные казенные учреждения, утвержденных </w:t>
            </w:r>
            <w:hyperlink r:id="rId25" w:history="1">
              <w:r w:rsidRPr="008B20A4">
                <w:rPr>
                  <w:sz w:val="26"/>
                  <w:szCs w:val="26"/>
                  <w:u w:val="single"/>
                </w:rPr>
                <w:t>постановлением</w:t>
              </w:r>
            </w:hyperlink>
            <w:r w:rsidRPr="008B20A4">
              <w:rPr>
                <w:sz w:val="26"/>
                <w:szCs w:val="26"/>
              </w:rPr>
              <w:t xml:space="preserve"> Правительства Российской Федерации от 13.10.2014 № 1047 «Об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 соответственно территориальные органы и подведомственные казенные, бюджетные и автономные учреждения» (далее – «Общие правила определения нормативных затрат»).</w:t>
            </w:r>
          </w:p>
          <w:p w:rsidR="008B20A4" w:rsidRPr="008B20A4" w:rsidRDefault="008B20A4" w:rsidP="008B20A4">
            <w:pPr>
              <w:ind w:firstLine="698"/>
              <w:jc w:val="both"/>
              <w:rPr>
                <w:sz w:val="26"/>
                <w:szCs w:val="26"/>
              </w:rPr>
            </w:pPr>
          </w:p>
          <w:p w:rsidR="008B20A4" w:rsidRPr="008B20A4" w:rsidRDefault="008B20A4" w:rsidP="008B20A4">
            <w:pPr>
              <w:spacing w:before="120"/>
              <w:jc w:val="both"/>
              <w:rPr>
                <w:sz w:val="26"/>
                <w:szCs w:val="26"/>
              </w:rPr>
            </w:pPr>
            <w:r w:rsidRPr="008B20A4">
              <w:rPr>
                <w:sz w:val="26"/>
                <w:szCs w:val="26"/>
              </w:rPr>
              <w:t>5. Затраты на сеть «Интернет» и услуги интернет - провайдеров (</w:t>
            </w:r>
            <w:proofErr w:type="spellStart"/>
            <w:r w:rsidRPr="008B20A4">
              <w:rPr>
                <w:noProof/>
                <w:sz w:val="26"/>
                <w:szCs w:val="26"/>
              </w:rPr>
              <w:t>З</w:t>
            </w:r>
            <w:r w:rsidRPr="008B20A4">
              <w:rPr>
                <w:noProof/>
                <w:sz w:val="26"/>
                <w:szCs w:val="26"/>
                <w:vertAlign w:val="subscript"/>
              </w:rPr>
              <w:t>и</w:t>
            </w:r>
            <w:proofErr w:type="spellEnd"/>
            <w:r w:rsidRPr="008B20A4">
              <w:rPr>
                <w:sz w:val="26"/>
                <w:szCs w:val="26"/>
              </w:rPr>
              <w:t>) определяются по формуле:</w:t>
            </w:r>
          </w:p>
          <w:p w:rsidR="008B20A4" w:rsidRPr="008B20A4" w:rsidRDefault="008B20A4" w:rsidP="008B20A4">
            <w:pPr>
              <w:jc w:val="both"/>
              <w:rPr>
                <w:sz w:val="26"/>
                <w:szCs w:val="26"/>
              </w:rPr>
            </w:pPr>
            <w:r w:rsidRPr="008B20A4">
              <w:rPr>
                <w:noProof/>
                <w:sz w:val="26"/>
                <w:szCs w:val="26"/>
              </w:rPr>
              <w:lastRenderedPageBreak/>
              <w:drawing>
                <wp:inline distT="0" distB="0" distL="0" distR="0">
                  <wp:extent cx="1409700" cy="581025"/>
                  <wp:effectExtent l="0" t="0" r="0" b="0"/>
                  <wp:docPr id="20" name="Рисунок 1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20A4">
              <w:rPr>
                <w:sz w:val="26"/>
                <w:szCs w:val="26"/>
              </w:rPr>
              <w:t>,</w:t>
            </w:r>
          </w:p>
          <w:tbl>
            <w:tblPr>
              <w:tblW w:w="102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521"/>
              <w:gridCol w:w="2694"/>
            </w:tblGrid>
            <w:tr w:rsidR="008B20A4" w:rsidRPr="008B20A4" w:rsidTr="00E5205F">
              <w:trPr>
                <w:trHeight w:val="975"/>
              </w:trPr>
              <w:tc>
                <w:tcPr>
                  <w:tcW w:w="7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Группа должностей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Группа 1,  группа 2</w:t>
                  </w:r>
                </w:p>
              </w:tc>
            </w:tr>
            <w:tr w:rsidR="008B20A4" w:rsidRPr="008B20A4" w:rsidTr="00E5205F">
              <w:trPr>
                <w:trHeight w:val="536"/>
              </w:trPr>
              <w:tc>
                <w:tcPr>
                  <w:tcW w:w="7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19075" cy="228600"/>
                        <wp:effectExtent l="0" t="0" r="0" b="0"/>
                        <wp:docPr id="21" name="Рисунок 14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4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90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– количество каналов передачи данных сети «Интернет» </w:t>
                  </w: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 xml:space="preserve">с i-й пропускной способностью, </w:t>
                  </w: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</w:tr>
            <w:tr w:rsidR="008B20A4" w:rsidRPr="008B20A4" w:rsidTr="00E5205F">
              <w:trPr>
                <w:trHeight w:val="536"/>
              </w:trPr>
              <w:tc>
                <w:tcPr>
                  <w:tcW w:w="7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09550" cy="228600"/>
                        <wp:effectExtent l="0" t="0" r="0" b="0"/>
                        <wp:docPr id="22" name="Рисунок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– месячная цена аренды канала передачи данных сети «Интернет» с i-й пропускной способностью, </w:t>
                  </w: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руб</w:t>
                  </w:r>
                  <w:proofErr w:type="spellEnd"/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E72D23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5571,07</w:t>
                  </w:r>
                </w:p>
              </w:tc>
            </w:tr>
            <w:tr w:rsidR="008B20A4" w:rsidRPr="008B20A4" w:rsidTr="00E5205F">
              <w:trPr>
                <w:trHeight w:val="536"/>
              </w:trPr>
              <w:tc>
                <w:tcPr>
                  <w:tcW w:w="7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38125" cy="228600"/>
                        <wp:effectExtent l="0" t="0" r="0" b="0"/>
                        <wp:docPr id="23" name="Рисунок 14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4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– количество месяцев аренды канала передачи данных сети «Интернет» с i-й пропускной способностью, мес.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12</w:t>
                  </w:r>
                </w:p>
              </w:tc>
            </w:tr>
            <w:tr w:rsidR="008B20A4" w:rsidRPr="008B20A4" w:rsidTr="00E5205F">
              <w:trPr>
                <w:trHeight w:val="536"/>
              </w:trPr>
              <w:tc>
                <w:tcPr>
                  <w:tcW w:w="7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Затраты на сеть «Интернет» и услуги интернет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E72D23" w:rsidP="00E72D23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66852</w:t>
                  </w:r>
                  <w:r w:rsidR="00555B3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84</w:t>
                  </w:r>
                </w:p>
              </w:tc>
            </w:tr>
          </w:tbl>
          <w:p w:rsidR="008B20A4" w:rsidRPr="008B20A4" w:rsidRDefault="008B20A4" w:rsidP="008B20A4">
            <w:pPr>
              <w:spacing w:line="240" w:lineRule="exact"/>
              <w:jc w:val="both"/>
            </w:pPr>
          </w:p>
          <w:p w:rsidR="008B20A4" w:rsidRPr="008B20A4" w:rsidRDefault="008B20A4" w:rsidP="008B20A4">
            <w:pPr>
              <w:spacing w:before="77"/>
              <w:jc w:val="both"/>
              <w:rPr>
                <w:sz w:val="28"/>
                <w:szCs w:val="28"/>
              </w:rPr>
            </w:pPr>
            <w:r w:rsidRPr="008B20A4">
              <w:rPr>
                <w:sz w:val="28"/>
                <w:szCs w:val="28"/>
              </w:rPr>
              <w:t>6.Затраты на электросвязь, относящуюся к связи специального назначения, используемой на региональном уровне</w:t>
            </w:r>
          </w:p>
          <w:p w:rsidR="008B20A4" w:rsidRPr="008B20A4" w:rsidRDefault="008B20A4" w:rsidP="008B20A4">
            <w:pPr>
              <w:spacing w:before="77"/>
              <w:jc w:val="both"/>
            </w:pPr>
            <w:r w:rsidRPr="008B20A4">
              <w:t>Расходы не предусмотрены</w:t>
            </w:r>
          </w:p>
          <w:p w:rsidR="008B20A4" w:rsidRPr="008B20A4" w:rsidRDefault="008B20A4" w:rsidP="008B20A4">
            <w:pPr>
              <w:spacing w:before="77"/>
              <w:ind w:firstLine="713"/>
              <w:jc w:val="both"/>
              <w:rPr>
                <w:sz w:val="28"/>
                <w:szCs w:val="28"/>
              </w:rPr>
            </w:pPr>
          </w:p>
          <w:p w:rsidR="008B20A4" w:rsidRPr="008B20A4" w:rsidRDefault="008B20A4" w:rsidP="008B20A4">
            <w:pPr>
              <w:numPr>
                <w:ilvl w:val="0"/>
                <w:numId w:val="28"/>
              </w:numPr>
              <w:tabs>
                <w:tab w:val="num" w:pos="284"/>
              </w:tabs>
              <w:spacing w:before="77"/>
              <w:jc w:val="both"/>
              <w:rPr>
                <w:sz w:val="28"/>
                <w:szCs w:val="28"/>
              </w:rPr>
            </w:pPr>
            <w:r w:rsidRPr="008B20A4">
              <w:rPr>
                <w:sz w:val="28"/>
                <w:szCs w:val="28"/>
              </w:rPr>
              <w:t>Затраты на электросвязь, относящуюся к связи специального назначения, используемой на федеральном уровне</w:t>
            </w:r>
          </w:p>
          <w:p w:rsidR="008B20A4" w:rsidRPr="008B20A4" w:rsidRDefault="008B20A4" w:rsidP="008B20A4">
            <w:pPr>
              <w:spacing w:before="77"/>
              <w:jc w:val="both"/>
            </w:pPr>
            <w:r w:rsidRPr="008B20A4">
              <w:t>Расходы не предусмотрены</w:t>
            </w:r>
          </w:p>
          <w:p w:rsidR="008B20A4" w:rsidRPr="008B20A4" w:rsidRDefault="008B20A4" w:rsidP="008B20A4">
            <w:pPr>
              <w:spacing w:before="77"/>
              <w:ind w:firstLine="713"/>
              <w:jc w:val="both"/>
              <w:rPr>
                <w:sz w:val="28"/>
                <w:szCs w:val="28"/>
              </w:rPr>
            </w:pPr>
          </w:p>
          <w:p w:rsidR="008B20A4" w:rsidRPr="008B20A4" w:rsidRDefault="008B20A4" w:rsidP="008B20A4">
            <w:pPr>
              <w:spacing w:before="77"/>
              <w:jc w:val="both"/>
              <w:rPr>
                <w:sz w:val="24"/>
                <w:szCs w:val="24"/>
              </w:rPr>
            </w:pPr>
            <w:r w:rsidRPr="008B20A4">
              <w:rPr>
                <w:sz w:val="28"/>
                <w:szCs w:val="28"/>
              </w:rPr>
              <w:t>8. Затраты на оплату услуг по предоставлению цифровых потоков для коммутируемых телефонных соединений</w:t>
            </w:r>
          </w:p>
          <w:p w:rsidR="008B20A4" w:rsidRPr="008B20A4" w:rsidRDefault="008B20A4" w:rsidP="008B20A4">
            <w:pPr>
              <w:spacing w:before="77"/>
              <w:jc w:val="both"/>
            </w:pPr>
            <w:r w:rsidRPr="008B20A4">
              <w:t>Расходы не предусмотрены</w:t>
            </w:r>
          </w:p>
          <w:p w:rsidR="008B20A4" w:rsidRPr="008B20A4" w:rsidRDefault="008B20A4" w:rsidP="008B20A4">
            <w:pPr>
              <w:spacing w:before="77"/>
              <w:jc w:val="both"/>
              <w:rPr>
                <w:sz w:val="24"/>
                <w:szCs w:val="24"/>
              </w:rPr>
            </w:pPr>
          </w:p>
          <w:p w:rsidR="008B20A4" w:rsidRPr="008B20A4" w:rsidRDefault="008B20A4" w:rsidP="008B20A4">
            <w:pPr>
              <w:spacing w:before="77"/>
              <w:jc w:val="both"/>
              <w:rPr>
                <w:sz w:val="28"/>
                <w:szCs w:val="28"/>
              </w:rPr>
            </w:pPr>
            <w:r w:rsidRPr="008B20A4">
              <w:rPr>
                <w:sz w:val="28"/>
                <w:szCs w:val="28"/>
              </w:rPr>
              <w:t>9. Затраты на оплату иных услуг связи в сфере информационно-коммуникационных технологий</w:t>
            </w:r>
          </w:p>
          <w:p w:rsidR="008B20A4" w:rsidRPr="008B20A4" w:rsidRDefault="008B20A4" w:rsidP="008B20A4">
            <w:pPr>
              <w:spacing w:before="77"/>
              <w:jc w:val="both"/>
            </w:pPr>
            <w:r w:rsidRPr="008B20A4">
              <w:t>Расходы не предусмотрены</w:t>
            </w:r>
          </w:p>
          <w:p w:rsidR="008B20A4" w:rsidRPr="008B20A4" w:rsidRDefault="008B20A4" w:rsidP="008B20A4">
            <w:pPr>
              <w:spacing w:before="77"/>
              <w:ind w:firstLine="713"/>
              <w:jc w:val="both"/>
            </w:pPr>
          </w:p>
          <w:p w:rsidR="008B20A4" w:rsidRPr="008B20A4" w:rsidRDefault="008B20A4" w:rsidP="008B20A4">
            <w:pPr>
              <w:spacing w:before="120"/>
              <w:jc w:val="both"/>
              <w:rPr>
                <w:sz w:val="28"/>
                <w:szCs w:val="28"/>
              </w:rPr>
            </w:pPr>
            <w:r w:rsidRPr="008B20A4">
              <w:rPr>
                <w:sz w:val="28"/>
                <w:szCs w:val="28"/>
              </w:rPr>
              <w:t xml:space="preserve">10. При определении затрат на техническое обслуживание и </w:t>
            </w:r>
            <w:proofErr w:type="spellStart"/>
            <w:r w:rsidRPr="008B20A4">
              <w:rPr>
                <w:sz w:val="28"/>
                <w:szCs w:val="28"/>
              </w:rPr>
              <w:t>регламентно</w:t>
            </w:r>
            <w:proofErr w:type="spellEnd"/>
            <w:r w:rsidRPr="008B20A4">
              <w:rPr>
                <w:sz w:val="28"/>
                <w:szCs w:val="28"/>
              </w:rPr>
              <w:t xml:space="preserve">-профилактический ремонт, указанный в пунктах 11 – 16 настоящей Методики, применяется перечень работ по техническому обслуживанию и </w:t>
            </w:r>
            <w:proofErr w:type="spellStart"/>
            <w:r w:rsidRPr="008B20A4">
              <w:rPr>
                <w:sz w:val="28"/>
                <w:szCs w:val="28"/>
              </w:rPr>
              <w:t>регламентно</w:t>
            </w:r>
            <w:proofErr w:type="spellEnd"/>
            <w:r w:rsidRPr="008B20A4">
              <w:rPr>
                <w:sz w:val="28"/>
                <w:szCs w:val="28"/>
              </w:rPr>
              <w:t>-профилактическому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      </w:r>
          </w:p>
          <w:p w:rsidR="008B20A4" w:rsidRPr="008B20A4" w:rsidRDefault="008B20A4" w:rsidP="008B20A4">
            <w:pPr>
              <w:spacing w:before="77"/>
              <w:jc w:val="both"/>
            </w:pPr>
            <w:r w:rsidRPr="008B20A4">
              <w:t>Расходы не предусмотрены</w:t>
            </w:r>
          </w:p>
          <w:p w:rsidR="008B20A4" w:rsidRPr="008B20A4" w:rsidRDefault="008B20A4" w:rsidP="008B20A4">
            <w:pPr>
              <w:spacing w:before="120"/>
              <w:ind w:firstLine="709"/>
              <w:jc w:val="both"/>
              <w:rPr>
                <w:sz w:val="28"/>
                <w:szCs w:val="28"/>
              </w:rPr>
            </w:pPr>
          </w:p>
          <w:p w:rsidR="008B20A4" w:rsidRPr="008B20A4" w:rsidRDefault="008B20A4" w:rsidP="008B20A4">
            <w:pPr>
              <w:spacing w:before="120"/>
              <w:ind w:firstLine="709"/>
              <w:jc w:val="both"/>
              <w:rPr>
                <w:sz w:val="28"/>
                <w:szCs w:val="28"/>
              </w:rPr>
            </w:pPr>
          </w:p>
          <w:p w:rsidR="008B20A4" w:rsidRPr="008B20A4" w:rsidRDefault="008B20A4" w:rsidP="008B20A4">
            <w:pPr>
              <w:spacing w:before="77"/>
              <w:jc w:val="both"/>
              <w:rPr>
                <w:sz w:val="28"/>
                <w:szCs w:val="28"/>
              </w:rPr>
            </w:pPr>
            <w:r w:rsidRPr="008B20A4">
              <w:rPr>
                <w:sz w:val="28"/>
                <w:szCs w:val="28"/>
              </w:rPr>
              <w:t xml:space="preserve">11. Затраты на техническое обслуживание и </w:t>
            </w:r>
            <w:proofErr w:type="spellStart"/>
            <w:r w:rsidRPr="008B20A4">
              <w:rPr>
                <w:sz w:val="28"/>
                <w:szCs w:val="28"/>
              </w:rPr>
              <w:t>регламентно</w:t>
            </w:r>
            <w:proofErr w:type="spellEnd"/>
            <w:r w:rsidRPr="008B20A4">
              <w:rPr>
                <w:sz w:val="28"/>
                <w:szCs w:val="28"/>
              </w:rPr>
              <w:t>-профилактический ремонт вычислительной техники</w:t>
            </w:r>
          </w:p>
          <w:tbl>
            <w:tblPr>
              <w:tblW w:w="102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521"/>
              <w:gridCol w:w="2694"/>
            </w:tblGrid>
            <w:tr w:rsidR="008B20A4" w:rsidRPr="008B20A4" w:rsidTr="00E5205F">
              <w:trPr>
                <w:trHeight w:val="975"/>
              </w:trPr>
              <w:tc>
                <w:tcPr>
                  <w:tcW w:w="7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Группа должностей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Группа 1,  группа 2</w:t>
                  </w:r>
                </w:p>
              </w:tc>
            </w:tr>
            <w:tr w:rsidR="008B20A4" w:rsidRPr="008B20A4" w:rsidTr="00E5205F">
              <w:trPr>
                <w:trHeight w:val="536"/>
              </w:trPr>
              <w:tc>
                <w:tcPr>
                  <w:tcW w:w="7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352425" cy="228600"/>
                        <wp:effectExtent l="0" t="0" r="0" b="0"/>
                        <wp:docPr id="24" name="Рисунок 58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58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242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– </w:t>
                  </w:r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фактическое количество i-х рабочих станций, но не более предельного количества i-х рабочих станций;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</w:tr>
            <w:tr w:rsidR="008B20A4" w:rsidRPr="008B20A4" w:rsidTr="00E5205F">
              <w:trPr>
                <w:trHeight w:val="536"/>
              </w:trPr>
              <w:tc>
                <w:tcPr>
                  <w:tcW w:w="7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09550" cy="228600"/>
                        <wp:effectExtent l="0" t="0" r="0" b="0"/>
                        <wp:docPr id="25" name="Рисунок 2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– </w:t>
                  </w:r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цена технического обслуживания и </w:t>
                  </w: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регламентно</w:t>
                  </w:r>
                  <w:proofErr w:type="spellEnd"/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-профилактического ремонта в расчете на одну i-ю рабочую станцию в год.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10000,00</w:t>
                  </w:r>
                </w:p>
              </w:tc>
            </w:tr>
            <w:tr w:rsidR="008B20A4" w:rsidRPr="008B20A4" w:rsidTr="00E5205F">
              <w:trPr>
                <w:trHeight w:val="536"/>
              </w:trPr>
              <w:tc>
                <w:tcPr>
                  <w:tcW w:w="7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Затраты на </w:t>
                  </w: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</w:t>
                  </w:r>
                  <w:proofErr w:type="spellEnd"/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техническое обслуживание и </w:t>
                  </w: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регламентно</w:t>
                  </w:r>
                  <w:proofErr w:type="spellEnd"/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-профилактический ремонт вычислительной техники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10000,00</w:t>
                  </w:r>
                </w:p>
              </w:tc>
            </w:tr>
          </w:tbl>
          <w:p w:rsidR="008B20A4" w:rsidRPr="008B20A4" w:rsidRDefault="008B20A4" w:rsidP="008B20A4">
            <w:pPr>
              <w:spacing w:before="77"/>
              <w:jc w:val="both"/>
              <w:rPr>
                <w:sz w:val="24"/>
                <w:szCs w:val="24"/>
              </w:rPr>
            </w:pPr>
          </w:p>
          <w:p w:rsidR="008B20A4" w:rsidRPr="008B20A4" w:rsidRDefault="008B20A4" w:rsidP="008B20A4">
            <w:pPr>
              <w:spacing w:before="77"/>
              <w:jc w:val="both"/>
              <w:rPr>
                <w:sz w:val="24"/>
                <w:szCs w:val="24"/>
              </w:rPr>
            </w:pPr>
            <w:r w:rsidRPr="008B20A4">
              <w:rPr>
                <w:sz w:val="28"/>
                <w:szCs w:val="28"/>
              </w:rPr>
              <w:t xml:space="preserve">12. Затраты на техническое обслуживание и </w:t>
            </w:r>
            <w:proofErr w:type="spellStart"/>
            <w:r w:rsidRPr="008B20A4">
              <w:rPr>
                <w:sz w:val="28"/>
                <w:szCs w:val="28"/>
              </w:rPr>
              <w:t>регламентно</w:t>
            </w:r>
            <w:proofErr w:type="spellEnd"/>
            <w:r w:rsidRPr="008B20A4">
              <w:rPr>
                <w:sz w:val="28"/>
                <w:szCs w:val="28"/>
              </w:rPr>
              <w:t>-профилактический ремонт оборудования по обеспечению безопасности информации</w:t>
            </w:r>
          </w:p>
          <w:p w:rsidR="008B20A4" w:rsidRPr="008B20A4" w:rsidRDefault="008B20A4" w:rsidP="008B20A4">
            <w:pPr>
              <w:spacing w:before="77"/>
              <w:jc w:val="both"/>
              <w:rPr>
                <w:sz w:val="24"/>
                <w:szCs w:val="24"/>
              </w:rPr>
            </w:pPr>
          </w:p>
          <w:tbl>
            <w:tblPr>
              <w:tblW w:w="102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521"/>
              <w:gridCol w:w="2694"/>
            </w:tblGrid>
            <w:tr w:rsidR="008B20A4" w:rsidRPr="008B20A4" w:rsidTr="00E5205F">
              <w:trPr>
                <w:trHeight w:val="975"/>
              </w:trPr>
              <w:tc>
                <w:tcPr>
                  <w:tcW w:w="7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Группа должностей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Группа 1,  группа 2</w:t>
                  </w:r>
                </w:p>
              </w:tc>
            </w:tr>
            <w:tr w:rsidR="008B20A4" w:rsidRPr="008B20A4" w:rsidTr="00E5205F">
              <w:trPr>
                <w:trHeight w:val="536"/>
              </w:trPr>
              <w:tc>
                <w:tcPr>
                  <w:tcW w:w="7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323850" cy="228600"/>
                        <wp:effectExtent l="0" t="0" r="0" b="0"/>
                        <wp:docPr id="26" name="Рисунок 2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385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– </w:t>
                  </w:r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 единиц i-</w:t>
                  </w: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</w:t>
                  </w:r>
                  <w:proofErr w:type="spellEnd"/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оборудования по обеспечению безопасности информации;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</w:tr>
            <w:tr w:rsidR="008B20A4" w:rsidRPr="008B20A4" w:rsidTr="00E5205F">
              <w:trPr>
                <w:trHeight w:val="536"/>
              </w:trPr>
              <w:tc>
                <w:tcPr>
                  <w:tcW w:w="7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firstLine="3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314325" cy="228600"/>
                        <wp:effectExtent l="0" t="0" r="0" b="0"/>
                        <wp:docPr id="27" name="Рисунок 57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57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432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– цена технического обслуживания и </w:t>
                  </w: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регламентно</w:t>
                  </w:r>
                  <w:proofErr w:type="spellEnd"/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-профилактического ремонта одной единицы i-</w:t>
                  </w: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</w:t>
                  </w:r>
                  <w:proofErr w:type="spellEnd"/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оборудования в год.</w:t>
                  </w:r>
                </w:p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2000</w:t>
                  </w:r>
                </w:p>
              </w:tc>
            </w:tr>
            <w:tr w:rsidR="008B20A4" w:rsidRPr="008B20A4" w:rsidTr="00E5205F">
              <w:trPr>
                <w:trHeight w:val="536"/>
              </w:trPr>
              <w:tc>
                <w:tcPr>
                  <w:tcW w:w="7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noProof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Затраты на техническое обслуживание и </w:t>
                  </w: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регламентно</w:t>
                  </w:r>
                  <w:proofErr w:type="spellEnd"/>
                  <w:r w:rsidRPr="008B20A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-профилактический ремонт оборудования по обеспечению безопасности информации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2000,00</w:t>
                  </w:r>
                </w:p>
              </w:tc>
            </w:tr>
          </w:tbl>
          <w:p w:rsidR="008B20A4" w:rsidRPr="008B20A4" w:rsidRDefault="008B20A4" w:rsidP="008B20A4">
            <w:pPr>
              <w:spacing w:before="77"/>
              <w:jc w:val="both"/>
              <w:rPr>
                <w:sz w:val="24"/>
                <w:szCs w:val="24"/>
              </w:rPr>
            </w:pPr>
          </w:p>
          <w:p w:rsidR="008B20A4" w:rsidRPr="008B20A4" w:rsidRDefault="008B20A4" w:rsidP="008B20A4">
            <w:pPr>
              <w:spacing w:before="77"/>
              <w:jc w:val="both"/>
              <w:rPr>
                <w:sz w:val="24"/>
                <w:szCs w:val="24"/>
              </w:rPr>
            </w:pPr>
            <w:r w:rsidRPr="008B20A4">
              <w:rPr>
                <w:sz w:val="28"/>
                <w:szCs w:val="28"/>
              </w:rPr>
              <w:t xml:space="preserve">13. Затраты на техническое обслуживание и </w:t>
            </w:r>
            <w:proofErr w:type="spellStart"/>
            <w:r w:rsidRPr="008B20A4">
              <w:rPr>
                <w:sz w:val="28"/>
                <w:szCs w:val="28"/>
              </w:rPr>
              <w:t>регламентно</w:t>
            </w:r>
            <w:proofErr w:type="spellEnd"/>
            <w:r w:rsidRPr="008B20A4">
              <w:rPr>
                <w:sz w:val="28"/>
                <w:szCs w:val="28"/>
              </w:rPr>
              <w:t>-профилактический ремонт системы телефонной связи (автоматизированных телефонных станций)</w:t>
            </w:r>
          </w:p>
          <w:p w:rsidR="008B20A4" w:rsidRPr="008B20A4" w:rsidRDefault="008B20A4" w:rsidP="008B20A4">
            <w:pPr>
              <w:spacing w:before="77"/>
              <w:jc w:val="both"/>
            </w:pPr>
            <w:r w:rsidRPr="008B20A4">
              <w:t>Расходы не предусмотрены</w:t>
            </w:r>
          </w:p>
          <w:p w:rsidR="008B20A4" w:rsidRPr="008B20A4" w:rsidRDefault="008B20A4" w:rsidP="008B20A4">
            <w:pPr>
              <w:spacing w:before="77"/>
              <w:ind w:firstLine="713"/>
              <w:jc w:val="both"/>
            </w:pPr>
          </w:p>
          <w:p w:rsidR="008B20A4" w:rsidRPr="008B20A4" w:rsidRDefault="008B20A4" w:rsidP="008B20A4">
            <w:pPr>
              <w:spacing w:before="77"/>
              <w:jc w:val="both"/>
              <w:rPr>
                <w:sz w:val="24"/>
                <w:szCs w:val="24"/>
              </w:rPr>
            </w:pPr>
            <w:r w:rsidRPr="008B20A4">
              <w:rPr>
                <w:sz w:val="28"/>
                <w:szCs w:val="28"/>
              </w:rPr>
              <w:t xml:space="preserve">14. Затраты на техническое обслуживание и </w:t>
            </w:r>
            <w:proofErr w:type="spellStart"/>
            <w:r w:rsidRPr="008B20A4">
              <w:rPr>
                <w:sz w:val="28"/>
                <w:szCs w:val="28"/>
              </w:rPr>
              <w:t>регламентно</w:t>
            </w:r>
            <w:proofErr w:type="spellEnd"/>
            <w:r w:rsidRPr="008B20A4">
              <w:rPr>
                <w:sz w:val="28"/>
                <w:szCs w:val="28"/>
              </w:rPr>
              <w:t>-профилактический ремонт локальных вычислительных сетей</w:t>
            </w:r>
          </w:p>
          <w:tbl>
            <w:tblPr>
              <w:tblW w:w="102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521"/>
              <w:gridCol w:w="2694"/>
            </w:tblGrid>
            <w:tr w:rsidR="008B20A4" w:rsidRPr="008B20A4" w:rsidTr="00E5205F">
              <w:trPr>
                <w:trHeight w:val="975"/>
              </w:trPr>
              <w:tc>
                <w:tcPr>
                  <w:tcW w:w="7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Группа должностей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Группа 1,  группа 2</w:t>
                  </w:r>
                </w:p>
              </w:tc>
            </w:tr>
            <w:tr w:rsidR="008B20A4" w:rsidRPr="008B20A4" w:rsidTr="00E5205F">
              <w:trPr>
                <w:trHeight w:val="536"/>
              </w:trPr>
              <w:tc>
                <w:tcPr>
                  <w:tcW w:w="7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304800" cy="228600"/>
                        <wp:effectExtent l="0" t="0" r="0" b="0"/>
                        <wp:docPr id="28" name="Рисунок 56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56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48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– количество устройств локальных вычислительных сетей </w:t>
                  </w:r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i-</w:t>
                  </w: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</w:t>
                  </w:r>
                  <w:proofErr w:type="spellEnd"/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вида;</w:t>
                  </w:r>
                </w:p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4</w:t>
                  </w:r>
                </w:p>
              </w:tc>
            </w:tr>
            <w:tr w:rsidR="008B20A4" w:rsidRPr="008B20A4" w:rsidTr="00E5205F">
              <w:trPr>
                <w:trHeight w:val="536"/>
              </w:trPr>
              <w:tc>
                <w:tcPr>
                  <w:tcW w:w="7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95275" cy="228600"/>
                        <wp:effectExtent l="0" t="0" r="9525" b="0"/>
                        <wp:docPr id="29" name="Рисунок 56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56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52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– цена технического обслуживания и </w:t>
                  </w: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регламентно</w:t>
                  </w:r>
                  <w:proofErr w:type="spellEnd"/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-профилактического ремонта одного устройства локальных вычислительных сетей i-</w:t>
                  </w: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</w:t>
                  </w:r>
                  <w:proofErr w:type="spellEnd"/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вида в год.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2000</w:t>
                  </w:r>
                </w:p>
              </w:tc>
            </w:tr>
            <w:tr w:rsidR="008B20A4" w:rsidRPr="008B20A4" w:rsidTr="00E5205F">
              <w:trPr>
                <w:trHeight w:val="536"/>
              </w:trPr>
              <w:tc>
                <w:tcPr>
                  <w:tcW w:w="7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noProof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Затраты на техническое обслуживание и </w:t>
                  </w: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регламентно</w:t>
                  </w:r>
                  <w:proofErr w:type="spellEnd"/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-профилактический ремонт локальных вычислительных сетей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2000,00</w:t>
                  </w:r>
                </w:p>
              </w:tc>
            </w:tr>
          </w:tbl>
          <w:p w:rsidR="008B20A4" w:rsidRPr="008B20A4" w:rsidRDefault="008B20A4" w:rsidP="008B20A4">
            <w:pPr>
              <w:spacing w:before="77"/>
              <w:jc w:val="both"/>
              <w:rPr>
                <w:sz w:val="24"/>
                <w:szCs w:val="24"/>
              </w:rPr>
            </w:pPr>
          </w:p>
          <w:p w:rsidR="008B20A4" w:rsidRPr="008B20A4" w:rsidRDefault="008B20A4" w:rsidP="008B20A4">
            <w:pPr>
              <w:spacing w:before="77"/>
              <w:jc w:val="both"/>
            </w:pPr>
            <w:r w:rsidRPr="008B20A4">
              <w:rPr>
                <w:sz w:val="28"/>
                <w:szCs w:val="28"/>
              </w:rPr>
              <w:t xml:space="preserve">15. Затраты на техническое обслуживание и </w:t>
            </w:r>
            <w:proofErr w:type="spellStart"/>
            <w:r w:rsidRPr="008B20A4">
              <w:rPr>
                <w:sz w:val="28"/>
                <w:szCs w:val="28"/>
              </w:rPr>
              <w:t>регламентно</w:t>
            </w:r>
            <w:proofErr w:type="spellEnd"/>
            <w:r w:rsidRPr="008B20A4">
              <w:rPr>
                <w:sz w:val="28"/>
                <w:szCs w:val="28"/>
              </w:rPr>
              <w:t>-профилактический ремонт систем бесперебойного питания</w:t>
            </w: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  <w:r w:rsidRPr="008B20A4">
              <w:rPr>
                <w:noProof/>
                <w:sz w:val="26"/>
                <w:szCs w:val="26"/>
              </w:rPr>
              <w:drawing>
                <wp:inline distT="0" distB="0" distL="0" distR="0">
                  <wp:extent cx="1409700" cy="581025"/>
                  <wp:effectExtent l="0" t="0" r="0" b="0"/>
                  <wp:docPr id="30" name="Рисунок 5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20A4" w:rsidRPr="008B20A4" w:rsidRDefault="008B20A4" w:rsidP="008B20A4">
            <w:pPr>
              <w:spacing w:after="94" w:line="1" w:lineRule="exact"/>
              <w:jc w:val="both"/>
              <w:rPr>
                <w:sz w:val="2"/>
                <w:szCs w:val="2"/>
              </w:rPr>
            </w:pPr>
          </w:p>
          <w:tbl>
            <w:tblPr>
              <w:tblW w:w="0" w:type="auto"/>
              <w:tblInd w:w="40" w:type="dxa"/>
              <w:tblLayout w:type="fixed"/>
              <w:tblCellMar>
                <w:left w:w="40" w:type="dxa"/>
                <w:right w:w="40" w:type="dxa"/>
              </w:tblCellMar>
              <w:tblLook w:val="04A0" w:firstRow="1" w:lastRow="0" w:firstColumn="1" w:lastColumn="0" w:noHBand="0" w:noVBand="1"/>
            </w:tblPr>
            <w:tblGrid>
              <w:gridCol w:w="7625"/>
              <w:gridCol w:w="2275"/>
            </w:tblGrid>
            <w:tr w:rsidR="008B20A4" w:rsidRPr="008B20A4" w:rsidTr="00E5205F">
              <w:tc>
                <w:tcPr>
                  <w:tcW w:w="7625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ind w:left="2714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Значения для расчета</w:t>
                  </w:r>
                </w:p>
              </w:tc>
              <w:tc>
                <w:tcPr>
                  <w:tcW w:w="22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затраты</w:t>
                  </w:r>
                </w:p>
              </w:tc>
            </w:tr>
            <w:tr w:rsidR="008B20A4" w:rsidRPr="008B20A4" w:rsidTr="00E5205F">
              <w:tc>
                <w:tcPr>
                  <w:tcW w:w="7625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8B20A4" w:rsidRPr="008B20A4" w:rsidRDefault="008B20A4" w:rsidP="008B20A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B20A4" w:rsidRPr="008B20A4" w:rsidTr="00E5205F">
              <w:tc>
                <w:tcPr>
                  <w:tcW w:w="76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323850" cy="228600"/>
                        <wp:effectExtent l="0" t="0" r="0" b="0"/>
                        <wp:docPr id="31" name="Рисунок 57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57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385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– количество единиц i-</w:t>
                  </w: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го</w:t>
                  </w:r>
                  <w:proofErr w:type="spellEnd"/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оборудования по обеспечению безопасности информации, </w:t>
                  </w: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22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</w:tr>
            <w:tr w:rsidR="008B20A4" w:rsidRPr="008B20A4" w:rsidTr="00E5205F">
              <w:tc>
                <w:tcPr>
                  <w:tcW w:w="76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314325" cy="228600"/>
                        <wp:effectExtent l="0" t="0" r="0" b="0"/>
                        <wp:docPr id="32" name="Рисунок 56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56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432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– цена технического обслуживания и </w:t>
                  </w: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регламентно</w:t>
                  </w:r>
                  <w:proofErr w:type="spellEnd"/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- профилактического ремонта одного модуля бесперебойного питания i-</w:t>
                  </w: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го</w:t>
                  </w:r>
                  <w:proofErr w:type="spellEnd"/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вида в год, </w:t>
                  </w: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руб</w:t>
                  </w:r>
                  <w:proofErr w:type="spellEnd"/>
                </w:p>
              </w:tc>
              <w:tc>
                <w:tcPr>
                  <w:tcW w:w="22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E72D23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3</w:t>
                  </w:r>
                  <w:r w:rsidR="008B20A4"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000</w:t>
                  </w:r>
                </w:p>
              </w:tc>
            </w:tr>
            <w:tr w:rsidR="008B20A4" w:rsidRPr="008B20A4" w:rsidTr="00E5205F">
              <w:tc>
                <w:tcPr>
                  <w:tcW w:w="76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Затраты на техническое обслуживание и </w:t>
                  </w: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регламентно</w:t>
                  </w:r>
                  <w:proofErr w:type="spellEnd"/>
                  <w:r w:rsidRPr="008B20A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-профилактический</w:t>
                  </w:r>
                </w:p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ремонт систем бесперебойного питания (</w:t>
                  </w: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З</w:t>
                  </w:r>
                  <w:r w:rsidRPr="008B20A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vertAlign w:val="subscript"/>
                      <w:lang w:eastAsia="ru-RU"/>
                    </w:rPr>
                    <w:t>сбп</w:t>
                  </w:r>
                  <w:proofErr w:type="spellEnd"/>
                  <w:r w:rsidRPr="008B20A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 )</w:t>
                  </w:r>
                </w:p>
              </w:tc>
              <w:tc>
                <w:tcPr>
                  <w:tcW w:w="22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E72D23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</w:t>
                  </w:r>
                  <w:r w:rsidR="008B20A4" w:rsidRPr="008B20A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000,00</w:t>
                  </w:r>
                </w:p>
              </w:tc>
            </w:tr>
          </w:tbl>
          <w:p w:rsidR="008B20A4" w:rsidRPr="008B20A4" w:rsidRDefault="008B20A4" w:rsidP="008B20A4">
            <w:pPr>
              <w:spacing w:before="77"/>
              <w:jc w:val="both"/>
              <w:rPr>
                <w:sz w:val="24"/>
                <w:szCs w:val="24"/>
              </w:rPr>
            </w:pPr>
          </w:p>
          <w:p w:rsidR="008B20A4" w:rsidRPr="008B20A4" w:rsidRDefault="008B20A4" w:rsidP="008B20A4">
            <w:pPr>
              <w:spacing w:before="77"/>
              <w:jc w:val="both"/>
              <w:rPr>
                <w:sz w:val="24"/>
                <w:szCs w:val="24"/>
              </w:rPr>
            </w:pPr>
            <w:r w:rsidRPr="008B20A4">
              <w:rPr>
                <w:sz w:val="28"/>
                <w:szCs w:val="28"/>
              </w:rPr>
              <w:t xml:space="preserve">16. Затраты на техническое обслуживание и </w:t>
            </w:r>
            <w:proofErr w:type="spellStart"/>
            <w:r w:rsidRPr="008B20A4">
              <w:rPr>
                <w:sz w:val="28"/>
                <w:szCs w:val="28"/>
              </w:rPr>
              <w:t>регламентно</w:t>
            </w:r>
            <w:proofErr w:type="spellEnd"/>
            <w:r w:rsidRPr="008B20A4">
              <w:rPr>
                <w:sz w:val="28"/>
                <w:szCs w:val="28"/>
              </w:rPr>
              <w:t>-профилактический ремонт принтеров, многофункциональных устройств и копировальных аппаратов (оргтехники)</w:t>
            </w:r>
          </w:p>
          <w:p w:rsidR="008B20A4" w:rsidRPr="008B20A4" w:rsidRDefault="008B20A4" w:rsidP="008B20A4">
            <w:pPr>
              <w:spacing w:before="77"/>
              <w:jc w:val="both"/>
              <w:rPr>
                <w:sz w:val="24"/>
                <w:szCs w:val="24"/>
              </w:rPr>
            </w:pP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  <w:r w:rsidRPr="008B20A4">
              <w:rPr>
                <w:noProof/>
                <w:sz w:val="28"/>
                <w:szCs w:val="28"/>
              </w:rPr>
              <w:drawing>
                <wp:inline distT="0" distB="0" distL="0" distR="0">
                  <wp:extent cx="1485900" cy="581025"/>
                  <wp:effectExtent l="0" t="0" r="0" b="0"/>
                  <wp:docPr id="33" name="Рисунок 5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20A4">
              <w:rPr>
                <w:sz w:val="28"/>
                <w:szCs w:val="28"/>
              </w:rPr>
              <w:t>,</w:t>
            </w:r>
          </w:p>
          <w:p w:rsidR="008B20A4" w:rsidRPr="008B20A4" w:rsidRDefault="008B20A4" w:rsidP="008B20A4">
            <w:pPr>
              <w:spacing w:before="77"/>
              <w:jc w:val="both"/>
              <w:rPr>
                <w:sz w:val="24"/>
                <w:szCs w:val="24"/>
              </w:rPr>
            </w:pPr>
          </w:p>
          <w:tbl>
            <w:tblPr>
              <w:tblW w:w="0" w:type="auto"/>
              <w:tblInd w:w="40" w:type="dxa"/>
              <w:tblLayout w:type="fixed"/>
              <w:tblCellMar>
                <w:left w:w="40" w:type="dxa"/>
                <w:right w:w="40" w:type="dxa"/>
              </w:tblCellMar>
              <w:tblLook w:val="04A0" w:firstRow="1" w:lastRow="0" w:firstColumn="1" w:lastColumn="0" w:noHBand="0" w:noVBand="1"/>
            </w:tblPr>
            <w:tblGrid>
              <w:gridCol w:w="7632"/>
              <w:gridCol w:w="2268"/>
            </w:tblGrid>
            <w:tr w:rsidR="008B20A4" w:rsidRPr="008B20A4" w:rsidTr="00E5205F">
              <w:tc>
                <w:tcPr>
                  <w:tcW w:w="7632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ind w:left="2714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Значения для расчета</w:t>
                  </w: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Затраты</w:t>
                  </w:r>
                </w:p>
              </w:tc>
            </w:tr>
            <w:tr w:rsidR="008B20A4" w:rsidRPr="008B20A4" w:rsidTr="00E5205F">
              <w:tc>
                <w:tcPr>
                  <w:tcW w:w="7632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8B20A4" w:rsidRPr="008B20A4" w:rsidRDefault="008B20A4" w:rsidP="008B20A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B20A4" w:rsidRPr="008B20A4" w:rsidTr="00E5205F">
              <w:tc>
                <w:tcPr>
                  <w:tcW w:w="76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lang w:eastAsia="ru-RU"/>
                    </w:rPr>
                    <w:drawing>
                      <wp:inline distT="0" distB="0" distL="0" distR="0">
                        <wp:extent cx="352425" cy="228600"/>
                        <wp:effectExtent l="0" t="0" r="0" b="0"/>
                        <wp:docPr id="34" name="Рисунок 55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55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242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– количество i-х принтеров, многофункциональных устройств и копировальных аппаратов (оргтехники) в соответствии с нормативами, определяемыми Администрацией Долговского сельсовета </w:t>
                  </w: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Новичихинского</w:t>
                  </w:r>
                  <w:proofErr w:type="spellEnd"/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района Алтайского края в соответствии с пунктом 5 Правил;</w:t>
                  </w:r>
                </w:p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52" w:lineRule="exac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</w:tr>
            <w:tr w:rsidR="008B20A4" w:rsidRPr="008B20A4" w:rsidTr="00E5205F">
              <w:tc>
                <w:tcPr>
                  <w:tcW w:w="76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lang w:eastAsia="ru-RU"/>
                    </w:rPr>
                    <w:drawing>
                      <wp:inline distT="0" distB="0" distL="0" distR="0">
                        <wp:extent cx="342900" cy="228600"/>
                        <wp:effectExtent l="0" t="0" r="0" b="0"/>
                        <wp:docPr id="35" name="Рисунок 55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55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29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– цена технического обслуживания и </w:t>
                  </w: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регламентно</w:t>
                  </w:r>
                  <w:proofErr w:type="spellEnd"/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-профилактического ремонта i-х принтеров, многофункциональных устройств и копировальных аппаратов (оргтехники) в год.</w:t>
                  </w: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E72D23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50000</w:t>
                  </w:r>
                </w:p>
              </w:tc>
            </w:tr>
            <w:tr w:rsidR="008B20A4" w:rsidRPr="008B20A4" w:rsidTr="00E5205F">
              <w:tc>
                <w:tcPr>
                  <w:tcW w:w="76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Затраты на приобретение принтеров, многофункциональных устройств,</w:t>
                  </w:r>
                </w:p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копировальных аппаратов и иной оргтехники</w:t>
                  </w: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</w:t>
                  </w: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304800" cy="228600"/>
                        <wp:effectExtent l="0" t="0" r="0" b="0"/>
                        <wp:docPr id="36" name="Рисунок 56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56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48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E72D23" w:rsidP="008B20A4">
                  <w:pPr>
                    <w:autoSpaceDE w:val="0"/>
                    <w:autoSpaceDN w:val="0"/>
                    <w:adjustRightInd w:val="0"/>
                    <w:spacing w:after="0"/>
                    <w:ind w:left="968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50</w:t>
                  </w:r>
                  <w:r w:rsidR="008B20A4" w:rsidRPr="008B20A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</w:tr>
          </w:tbl>
          <w:p w:rsidR="008B20A4" w:rsidRPr="008B20A4" w:rsidRDefault="008B20A4" w:rsidP="008B20A4">
            <w:pPr>
              <w:spacing w:before="77"/>
              <w:jc w:val="both"/>
              <w:rPr>
                <w:sz w:val="24"/>
                <w:szCs w:val="24"/>
              </w:rPr>
            </w:pPr>
          </w:p>
          <w:p w:rsidR="008B20A4" w:rsidRPr="008B20A4" w:rsidRDefault="008B20A4" w:rsidP="008B20A4">
            <w:pPr>
              <w:spacing w:before="77"/>
              <w:jc w:val="both"/>
              <w:rPr>
                <w:sz w:val="28"/>
                <w:szCs w:val="28"/>
              </w:rPr>
            </w:pPr>
            <w:r w:rsidRPr="008B20A4">
              <w:rPr>
                <w:sz w:val="28"/>
                <w:szCs w:val="28"/>
              </w:rPr>
              <w:t>17. 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(</w:t>
            </w:r>
            <w:r w:rsidRPr="008B20A4">
              <w:rPr>
                <w:noProof/>
                <w:sz w:val="28"/>
                <w:szCs w:val="28"/>
              </w:rPr>
              <w:drawing>
                <wp:inline distT="0" distB="0" distL="0" distR="0">
                  <wp:extent cx="285750" cy="228600"/>
                  <wp:effectExtent l="0" t="0" r="0" b="0"/>
                  <wp:docPr id="37" name="Рисунок 5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20A4">
              <w:rPr>
                <w:sz w:val="28"/>
                <w:szCs w:val="28"/>
              </w:rPr>
              <w:t>)</w:t>
            </w:r>
          </w:p>
          <w:tbl>
            <w:tblPr>
              <w:tblW w:w="10035" w:type="dxa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560"/>
              <w:gridCol w:w="2758"/>
              <w:gridCol w:w="1857"/>
              <w:gridCol w:w="2254"/>
              <w:gridCol w:w="2606"/>
            </w:tblGrid>
            <w:tr w:rsidR="008B20A4" w:rsidRPr="008B20A4" w:rsidTr="00E5205F">
              <w:trPr>
                <w:trHeight w:val="1234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№ п/п</w:t>
                  </w:r>
                </w:p>
              </w:tc>
              <w:tc>
                <w:tcPr>
                  <w:tcW w:w="27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1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22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Предельная цена приобретения 1 ед., руб.</w:t>
                  </w:r>
                </w:p>
              </w:tc>
              <w:tc>
                <w:tcPr>
                  <w:tcW w:w="26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Предельная стоимость сопровождения (услуг) 1 ед., </w:t>
                  </w: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руб</w:t>
                  </w:r>
                  <w:proofErr w:type="spellEnd"/>
                  <w:r w:rsidRPr="008B20A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/год</w:t>
                  </w:r>
                </w:p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B20A4" w:rsidRPr="008B20A4" w:rsidTr="00E5205F">
              <w:trPr>
                <w:trHeight w:val="1272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7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Регистр МО</w:t>
                  </w:r>
                </w:p>
              </w:tc>
              <w:tc>
                <w:tcPr>
                  <w:tcW w:w="1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1 лицензия на администрацию</w:t>
                  </w:r>
                </w:p>
              </w:tc>
              <w:tc>
                <w:tcPr>
                  <w:tcW w:w="22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1500,00</w:t>
                  </w:r>
                </w:p>
              </w:tc>
              <w:tc>
                <w:tcPr>
                  <w:tcW w:w="26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не предусмотрено</w:t>
                  </w:r>
                </w:p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B20A4" w:rsidRPr="008B20A4" w:rsidTr="00E5205F">
              <w:trPr>
                <w:trHeight w:val="975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27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Лицензия на право использования ПО "</w:t>
                  </w: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КриптоАРМ</w:t>
                  </w:r>
                  <w:proofErr w:type="spellEnd"/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Стандарт"</w:t>
                  </w:r>
                </w:p>
              </w:tc>
              <w:tc>
                <w:tcPr>
                  <w:tcW w:w="1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лицензия / на 1 рабочее место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2000,00</w:t>
                  </w:r>
                </w:p>
              </w:tc>
              <w:tc>
                <w:tcPr>
                  <w:tcW w:w="2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 предусмотрено</w:t>
                  </w:r>
                </w:p>
              </w:tc>
            </w:tr>
            <w:tr w:rsidR="008B20A4" w:rsidRPr="008B20A4" w:rsidTr="00E5205F">
              <w:trPr>
                <w:trHeight w:val="975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27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Лицензия на право использования СКЗИ "</w:t>
                  </w: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КриптоПро</w:t>
                  </w:r>
                  <w:proofErr w:type="spellEnd"/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CSP"</w:t>
                  </w:r>
                </w:p>
              </w:tc>
              <w:tc>
                <w:tcPr>
                  <w:tcW w:w="1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лицензии / на 2 рабочих места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5000,00</w:t>
                  </w:r>
                </w:p>
              </w:tc>
              <w:tc>
                <w:tcPr>
                  <w:tcW w:w="2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 предусмотрено</w:t>
                  </w:r>
                </w:p>
              </w:tc>
            </w:tr>
          </w:tbl>
          <w:p w:rsidR="008B20A4" w:rsidRPr="008B20A4" w:rsidRDefault="008B20A4" w:rsidP="008B20A4">
            <w:pPr>
              <w:spacing w:before="77"/>
              <w:jc w:val="both"/>
              <w:rPr>
                <w:sz w:val="24"/>
                <w:szCs w:val="24"/>
              </w:rPr>
            </w:pPr>
          </w:p>
          <w:p w:rsidR="008B20A4" w:rsidRPr="008B20A4" w:rsidRDefault="008B20A4" w:rsidP="008B20A4">
            <w:pPr>
              <w:spacing w:before="77"/>
              <w:jc w:val="both"/>
              <w:rPr>
                <w:sz w:val="24"/>
                <w:szCs w:val="24"/>
              </w:rPr>
            </w:pPr>
            <w:r w:rsidRPr="008B20A4">
              <w:rPr>
                <w:sz w:val="28"/>
                <w:szCs w:val="28"/>
              </w:rPr>
              <w:t>18. Затраты на оплату услуг по сопровождению справочно-правовых систем</w:t>
            </w:r>
          </w:p>
          <w:p w:rsidR="008B20A4" w:rsidRPr="008B20A4" w:rsidRDefault="008B20A4" w:rsidP="008B20A4">
            <w:pPr>
              <w:spacing w:before="77"/>
              <w:jc w:val="both"/>
            </w:pPr>
            <w:r w:rsidRPr="008B20A4">
              <w:t>Расходы не предусмотрены</w:t>
            </w:r>
          </w:p>
          <w:p w:rsidR="008B20A4" w:rsidRPr="008B20A4" w:rsidRDefault="008B20A4" w:rsidP="008B20A4">
            <w:pPr>
              <w:spacing w:before="77"/>
              <w:jc w:val="both"/>
              <w:rPr>
                <w:sz w:val="24"/>
                <w:szCs w:val="24"/>
              </w:rPr>
            </w:pPr>
            <w:r w:rsidRPr="008B20A4">
              <w:rPr>
                <w:sz w:val="28"/>
                <w:szCs w:val="28"/>
              </w:rPr>
              <w:t>19. Затраты на оплату услуг по сопровождению и приобретению иного программного обеспечения</w:t>
            </w:r>
          </w:p>
          <w:p w:rsidR="008B20A4" w:rsidRPr="008B20A4" w:rsidRDefault="008B20A4" w:rsidP="008B20A4">
            <w:pPr>
              <w:spacing w:before="77"/>
              <w:jc w:val="both"/>
            </w:pPr>
            <w:r w:rsidRPr="008B20A4">
              <w:t>Расходы не предусмотрены</w:t>
            </w:r>
          </w:p>
          <w:p w:rsidR="008B20A4" w:rsidRPr="008B20A4" w:rsidRDefault="008B20A4" w:rsidP="008B20A4">
            <w:pPr>
              <w:spacing w:line="240" w:lineRule="exact"/>
              <w:jc w:val="both"/>
            </w:pPr>
          </w:p>
          <w:p w:rsidR="008B20A4" w:rsidRPr="008B20A4" w:rsidRDefault="008B20A4" w:rsidP="008B20A4">
            <w:pPr>
              <w:spacing w:line="240" w:lineRule="exact"/>
              <w:jc w:val="both"/>
            </w:pPr>
            <w:r w:rsidRPr="008B20A4">
              <w:rPr>
                <w:sz w:val="28"/>
                <w:szCs w:val="28"/>
              </w:rPr>
              <w:t>20. Затраты на оплату услуг, связанных с обеспечением безопасности информации</w:t>
            </w:r>
          </w:p>
          <w:p w:rsidR="008B20A4" w:rsidRPr="008B20A4" w:rsidRDefault="008B20A4" w:rsidP="008B20A4">
            <w:pPr>
              <w:spacing w:before="77"/>
              <w:jc w:val="both"/>
            </w:pPr>
            <w:r w:rsidRPr="008B20A4">
              <w:t>Расходы не предусмотрены</w:t>
            </w:r>
          </w:p>
          <w:p w:rsidR="008B20A4" w:rsidRPr="008B20A4" w:rsidRDefault="008B20A4" w:rsidP="008B20A4">
            <w:pPr>
              <w:spacing w:line="240" w:lineRule="exact"/>
              <w:jc w:val="both"/>
            </w:pPr>
          </w:p>
          <w:p w:rsidR="008B20A4" w:rsidRPr="008B20A4" w:rsidRDefault="008B20A4" w:rsidP="008B20A4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8B20A4">
              <w:rPr>
                <w:sz w:val="28"/>
                <w:szCs w:val="28"/>
              </w:rPr>
              <w:t>21. Затраты на проведение аттестационных, проверочных и контрольных мероприятий</w:t>
            </w:r>
          </w:p>
          <w:p w:rsidR="008B20A4" w:rsidRPr="008B20A4" w:rsidRDefault="008B20A4" w:rsidP="008B20A4">
            <w:pPr>
              <w:spacing w:line="240" w:lineRule="exact"/>
              <w:jc w:val="both"/>
            </w:pPr>
            <w:r w:rsidRPr="008B20A4">
              <w:t>Расходы не предусмотрены</w:t>
            </w:r>
          </w:p>
          <w:p w:rsidR="008B20A4" w:rsidRPr="008B20A4" w:rsidRDefault="008B20A4" w:rsidP="008B20A4">
            <w:pPr>
              <w:spacing w:line="240" w:lineRule="exact"/>
              <w:jc w:val="both"/>
            </w:pPr>
          </w:p>
          <w:p w:rsidR="008B20A4" w:rsidRPr="008B20A4" w:rsidRDefault="008B20A4" w:rsidP="008B20A4">
            <w:pPr>
              <w:spacing w:line="240" w:lineRule="exact"/>
              <w:jc w:val="both"/>
            </w:pPr>
            <w:r w:rsidRPr="008B20A4">
              <w:rPr>
                <w:sz w:val="28"/>
                <w:szCs w:val="28"/>
              </w:rPr>
              <w:t>22. Затраты на приобретение простых (неисключительных) лицензий на использование программного обеспечения по защите информации</w:t>
            </w:r>
          </w:p>
          <w:p w:rsidR="008B20A4" w:rsidRPr="008B20A4" w:rsidRDefault="008B20A4" w:rsidP="008B20A4">
            <w:pPr>
              <w:spacing w:line="240" w:lineRule="exact"/>
              <w:jc w:val="both"/>
            </w:pPr>
          </w:p>
          <w:p w:rsidR="008B20A4" w:rsidRPr="008B20A4" w:rsidRDefault="008B20A4" w:rsidP="008B20A4">
            <w:pPr>
              <w:spacing w:before="22"/>
              <w:jc w:val="both"/>
              <w:rPr>
                <w:sz w:val="24"/>
                <w:szCs w:val="24"/>
              </w:rPr>
            </w:pPr>
            <w:r w:rsidRPr="008B20A4">
              <w:rPr>
                <w:noProof/>
                <w:sz w:val="26"/>
                <w:szCs w:val="26"/>
              </w:rPr>
              <w:drawing>
                <wp:inline distT="0" distB="0" distL="0" distR="0">
                  <wp:extent cx="1247775" cy="581025"/>
                  <wp:effectExtent l="0" t="0" r="0" b="0"/>
                  <wp:docPr id="38" name="Рисунок 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0" w:type="auto"/>
              <w:tblInd w:w="40" w:type="dxa"/>
              <w:tblLayout w:type="fixed"/>
              <w:tblCellMar>
                <w:left w:w="40" w:type="dxa"/>
                <w:right w:w="40" w:type="dxa"/>
              </w:tblCellMar>
              <w:tblLook w:val="04A0" w:firstRow="1" w:lastRow="0" w:firstColumn="1" w:lastColumn="0" w:noHBand="0" w:noVBand="1"/>
            </w:tblPr>
            <w:tblGrid>
              <w:gridCol w:w="1145"/>
              <w:gridCol w:w="3110"/>
              <w:gridCol w:w="3103"/>
              <w:gridCol w:w="2405"/>
            </w:tblGrid>
            <w:tr w:rsidR="008B20A4" w:rsidRPr="008B20A4" w:rsidTr="00E5205F">
              <w:tc>
                <w:tcPr>
                  <w:tcW w:w="1145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Группа должностей</w:t>
                  </w:r>
                </w:p>
              </w:tc>
              <w:tc>
                <w:tcPr>
                  <w:tcW w:w="311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66700" cy="228600"/>
                        <wp:effectExtent l="0" t="0" r="0" b="0"/>
                        <wp:docPr id="39" name="Рисунок 53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53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67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– количество приобретаемых простых (неисключительных) лицензий на использование i-</w:t>
                  </w: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го</w:t>
                  </w:r>
                  <w:proofErr w:type="spellEnd"/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программного обеспечения по защите информации, </w:t>
                  </w: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3103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57175" cy="228600"/>
                        <wp:effectExtent l="0" t="0" r="0" b="0"/>
                        <wp:docPr id="40" name="Рисунок 53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53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71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– цена единицы простой (неисключительной) лицензии на использование i-</w:t>
                  </w: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го</w:t>
                  </w:r>
                  <w:proofErr w:type="spellEnd"/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программного обеспечения по защите информации, </w:t>
                  </w: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руб</w:t>
                  </w:r>
                  <w:proofErr w:type="spellEnd"/>
                </w:p>
              </w:tc>
              <w:tc>
                <w:tcPr>
                  <w:tcW w:w="2405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before="43" w:after="0"/>
                    <w:jc w:val="both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Затраты на приобретение простых (неисключительных) лицензий на</w:t>
                  </w:r>
                </w:p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 xml:space="preserve">использование   программного   обеспечения   по   защите   информации   ( </w:t>
                  </w: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З</w:t>
                  </w:r>
                  <w:r w:rsidRPr="008B20A4">
                    <w:rPr>
                      <w:rFonts w:ascii="Times New Roman" w:eastAsia="Times New Roman" w:hAnsi="Times New Roman" w:cs="Times New Roman"/>
                      <w:bCs/>
                      <w:vertAlign w:val="subscript"/>
                      <w:lang w:eastAsia="ru-RU"/>
                    </w:rPr>
                    <w:t>нп</w:t>
                  </w:r>
                  <w:proofErr w:type="spellEnd"/>
                  <w:r w:rsidRPr="008B20A4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)</w:t>
                  </w:r>
                </w:p>
              </w:tc>
            </w:tr>
            <w:tr w:rsidR="008B20A4" w:rsidRPr="008B20A4" w:rsidTr="00E5205F">
              <w:tc>
                <w:tcPr>
                  <w:tcW w:w="114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Группа 1 Группа 2</w:t>
                  </w:r>
                </w:p>
              </w:tc>
              <w:tc>
                <w:tcPr>
                  <w:tcW w:w="311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N w:val="0"/>
                    <w:spacing w:before="100" w:beforeAutospacing="1" w:after="100" w:afterAutospacing="1"/>
                    <w:jc w:val="both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Лицензия 1 шт. (1 сервер + 2раб.мест</w:t>
                  </w:r>
                  <w:r w:rsidRPr="008B20A4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=3</w:t>
                  </w:r>
                  <w:r w:rsidRPr="008B20A4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 xml:space="preserve">мест) </w:t>
                  </w:r>
                  <w:r w:rsidRPr="008B20A4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lastRenderedPageBreak/>
                    <w:t>Комплект</w:t>
                  </w:r>
                  <w:hyperlink r:id="rId45" w:tgtFrame="_blank" w:history="1">
                    <w:proofErr w:type="spellStart"/>
                    <w:r w:rsidRPr="008B20A4">
                      <w:rPr>
                        <w:rFonts w:ascii="Times New Roman" w:eastAsia="Times New Roman" w:hAnsi="Times New Roman" w:cs="Times New Roman"/>
                        <w:bCs/>
                        <w:u w:val="single"/>
                        <w:lang w:val="en-US" w:eastAsia="ru-RU"/>
                      </w:rPr>
                      <w:t>KasperskySmallOfficeSecurity</w:t>
                    </w:r>
                    <w:proofErr w:type="spellEnd"/>
                  </w:hyperlink>
                </w:p>
              </w:tc>
              <w:tc>
                <w:tcPr>
                  <w:tcW w:w="310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4500,00</w:t>
                  </w:r>
                </w:p>
              </w:tc>
              <w:tc>
                <w:tcPr>
                  <w:tcW w:w="240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4500,00</w:t>
                  </w:r>
                </w:p>
              </w:tc>
            </w:tr>
            <w:tr w:rsidR="008B20A4" w:rsidRPr="008B20A4" w:rsidTr="00E5205F">
              <w:tc>
                <w:tcPr>
                  <w:tcW w:w="114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1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«Универсальный»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ind w:left="1145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ind w:left="655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</w:tr>
            <w:tr w:rsidR="008B20A4" w:rsidRPr="008B20A4" w:rsidTr="00E5205F">
              <w:tc>
                <w:tcPr>
                  <w:tcW w:w="114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1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Электронные лицензии 6 ПК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B20A4" w:rsidRPr="008B20A4" w:rsidTr="00E5205F">
              <w:trPr>
                <w:trHeight w:val="373"/>
              </w:trPr>
              <w:tc>
                <w:tcPr>
                  <w:tcW w:w="1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(комплексная защита)+централизованное управление-1 сервер, на 1 год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8B20A4" w:rsidRPr="008B20A4" w:rsidRDefault="008B20A4" w:rsidP="008B20A4">
            <w:pPr>
              <w:spacing w:line="240" w:lineRule="exact"/>
              <w:jc w:val="both"/>
            </w:pPr>
          </w:p>
          <w:p w:rsidR="008B20A4" w:rsidRPr="008B20A4" w:rsidRDefault="008B20A4" w:rsidP="008B20A4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8B20A4">
              <w:rPr>
                <w:sz w:val="28"/>
                <w:szCs w:val="28"/>
              </w:rPr>
              <w:t>23. Затраты на оплату работ по монтажу (установке), дооборудованию и наладке оборудования</w:t>
            </w:r>
          </w:p>
          <w:p w:rsidR="008B20A4" w:rsidRPr="008B20A4" w:rsidRDefault="008B20A4" w:rsidP="008B20A4">
            <w:pPr>
              <w:spacing w:line="240" w:lineRule="exact"/>
              <w:jc w:val="both"/>
            </w:pPr>
            <w:r w:rsidRPr="008B20A4">
              <w:t>Расходы не предусмотрены</w:t>
            </w:r>
          </w:p>
          <w:p w:rsidR="008B20A4" w:rsidRPr="008B20A4" w:rsidRDefault="008B20A4" w:rsidP="008B20A4">
            <w:pPr>
              <w:spacing w:line="240" w:lineRule="exact"/>
              <w:jc w:val="both"/>
            </w:pPr>
          </w:p>
          <w:p w:rsidR="008B20A4" w:rsidRPr="008B20A4" w:rsidRDefault="008B20A4" w:rsidP="008B20A4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8B20A4" w:rsidRPr="008B20A4" w:rsidRDefault="008B20A4" w:rsidP="008B20A4">
            <w:pPr>
              <w:spacing w:line="240" w:lineRule="exact"/>
              <w:jc w:val="both"/>
            </w:pPr>
            <w:r w:rsidRPr="008B20A4">
              <w:rPr>
                <w:sz w:val="28"/>
                <w:szCs w:val="28"/>
              </w:rPr>
              <w:t>24. Затраты на приобретение принтеров, многофункциональных устройств и копировальных аппаратов (оргтехники)</w:t>
            </w:r>
          </w:p>
          <w:p w:rsidR="008B20A4" w:rsidRPr="008B20A4" w:rsidRDefault="008B20A4" w:rsidP="008B20A4">
            <w:pPr>
              <w:spacing w:line="240" w:lineRule="exact"/>
              <w:jc w:val="both"/>
            </w:pPr>
            <w:r w:rsidRPr="008B20A4">
              <w:t>Расходы не предусмотрены</w:t>
            </w: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  <w:r w:rsidRPr="008B20A4">
              <w:rPr>
                <w:sz w:val="28"/>
                <w:szCs w:val="28"/>
              </w:rPr>
              <w:t>25. Затраты на приобретение средств подвижной связи</w:t>
            </w: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</w:p>
          <w:tbl>
            <w:tblPr>
              <w:tblW w:w="0" w:type="auto"/>
              <w:tblInd w:w="40" w:type="dxa"/>
              <w:tblLayout w:type="fixed"/>
              <w:tblCellMar>
                <w:left w:w="40" w:type="dxa"/>
                <w:right w:w="40" w:type="dxa"/>
              </w:tblCellMar>
              <w:tblLook w:val="04A0" w:firstRow="1" w:lastRow="0" w:firstColumn="1" w:lastColumn="0" w:noHBand="0" w:noVBand="1"/>
            </w:tblPr>
            <w:tblGrid>
              <w:gridCol w:w="7632"/>
              <w:gridCol w:w="2268"/>
            </w:tblGrid>
            <w:tr w:rsidR="008B20A4" w:rsidRPr="008B20A4" w:rsidTr="00E5205F">
              <w:tc>
                <w:tcPr>
                  <w:tcW w:w="7632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ind w:left="2714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Значения для расчета</w:t>
                  </w: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Затраты</w:t>
                  </w:r>
                </w:p>
              </w:tc>
            </w:tr>
            <w:tr w:rsidR="008B20A4" w:rsidRPr="008B20A4" w:rsidTr="00E5205F">
              <w:tc>
                <w:tcPr>
                  <w:tcW w:w="7632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8B20A4" w:rsidRPr="008B20A4" w:rsidRDefault="008B20A4" w:rsidP="008B20A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B20A4" w:rsidRPr="008B20A4" w:rsidTr="00E5205F">
              <w:tc>
                <w:tcPr>
                  <w:tcW w:w="76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466725" cy="228600"/>
                        <wp:effectExtent l="0" t="0" r="0" b="0"/>
                        <wp:docPr id="41" name="Рисунок 5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5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672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– </w:t>
                  </w:r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планируемое к приобретению количество средств подвижной связи по i-й должности в соответствии с нормативами, определяемыми Администрацией Долговского  сельсовета </w:t>
                  </w: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Новичихинского</w:t>
                  </w:r>
                  <w:proofErr w:type="spellEnd"/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района Алтайского края в соответствии с пунктом 5 Правил;</w:t>
                  </w:r>
                </w:p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52" w:lineRule="exac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</w:tr>
            <w:tr w:rsidR="008B20A4" w:rsidRPr="008B20A4" w:rsidTr="00E5205F">
              <w:tc>
                <w:tcPr>
                  <w:tcW w:w="76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371475" cy="228600"/>
                        <wp:effectExtent l="0" t="0" r="0" b="0"/>
                        <wp:docPr id="42" name="Рисунок 50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50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14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– цена 1 планшетного компьютера по i-й должности в соответствии с нормативами, определяемыми Администрацией  Долговского сельсовета </w:t>
                  </w: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Новичихинского</w:t>
                  </w:r>
                  <w:proofErr w:type="spellEnd"/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района Алтайского края в соответствии с пунктом 5 Правил.</w:t>
                  </w: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</w:tr>
            <w:tr w:rsidR="008B20A4" w:rsidRPr="008B20A4" w:rsidTr="00E5205F">
              <w:tc>
                <w:tcPr>
                  <w:tcW w:w="76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Затраты на приобретение средств подвижной связи</w:t>
                  </w: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ind w:left="968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</w:tbl>
          <w:p w:rsidR="008B20A4" w:rsidRPr="008B20A4" w:rsidRDefault="008B20A4" w:rsidP="008B20A4">
            <w:pPr>
              <w:jc w:val="both"/>
            </w:pPr>
          </w:p>
          <w:p w:rsidR="008B20A4" w:rsidRPr="008B20A4" w:rsidRDefault="008B20A4" w:rsidP="008B20A4">
            <w:pPr>
              <w:jc w:val="both"/>
            </w:pPr>
            <w:r w:rsidRPr="008B20A4">
              <w:rPr>
                <w:sz w:val="28"/>
                <w:szCs w:val="28"/>
              </w:rPr>
              <w:t>26. Затраты на приобретение планшетных компьютеров</w:t>
            </w:r>
          </w:p>
          <w:p w:rsidR="008B20A4" w:rsidRPr="008B20A4" w:rsidRDefault="008B20A4" w:rsidP="008B20A4">
            <w:pPr>
              <w:jc w:val="both"/>
            </w:pPr>
            <w:r w:rsidRPr="008B20A4">
              <w:t>Расходы не предусмотрены</w:t>
            </w:r>
          </w:p>
          <w:p w:rsidR="008B20A4" w:rsidRPr="008B20A4" w:rsidRDefault="008B20A4" w:rsidP="008B20A4">
            <w:pPr>
              <w:jc w:val="both"/>
            </w:pPr>
          </w:p>
          <w:p w:rsidR="008B20A4" w:rsidRPr="008B20A4" w:rsidRDefault="008B20A4" w:rsidP="008B20A4">
            <w:pPr>
              <w:jc w:val="both"/>
            </w:pPr>
          </w:p>
          <w:p w:rsidR="008B20A4" w:rsidRPr="008B20A4" w:rsidRDefault="008B20A4" w:rsidP="008B20A4">
            <w:pPr>
              <w:jc w:val="both"/>
            </w:pPr>
            <w:r w:rsidRPr="008B20A4">
              <w:rPr>
                <w:sz w:val="28"/>
                <w:szCs w:val="28"/>
              </w:rPr>
              <w:t>27. Затраты на приобретение оборудования по обеспечению безопасности информации</w:t>
            </w:r>
          </w:p>
          <w:p w:rsidR="008B20A4" w:rsidRPr="008B20A4" w:rsidRDefault="008B20A4" w:rsidP="008B20A4">
            <w:pPr>
              <w:jc w:val="both"/>
            </w:pPr>
            <w:r w:rsidRPr="008B20A4">
              <w:t>Расходы не предусмотрены</w:t>
            </w:r>
          </w:p>
          <w:p w:rsidR="008B20A4" w:rsidRPr="008B20A4" w:rsidRDefault="008B20A4" w:rsidP="008B20A4">
            <w:pPr>
              <w:jc w:val="both"/>
            </w:pP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  <w:r w:rsidRPr="008B20A4">
              <w:rPr>
                <w:sz w:val="28"/>
                <w:szCs w:val="28"/>
              </w:rPr>
              <w:t>28. Затраты на приобретение мониторов</w:t>
            </w:r>
          </w:p>
          <w:p w:rsidR="008B20A4" w:rsidRPr="008B20A4" w:rsidRDefault="008B20A4" w:rsidP="008B20A4">
            <w:pPr>
              <w:jc w:val="both"/>
            </w:pPr>
            <w:r w:rsidRPr="008B20A4">
              <w:t>Расходы не предусмотрены</w:t>
            </w: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  <w:r w:rsidRPr="008B20A4">
              <w:rPr>
                <w:sz w:val="28"/>
                <w:szCs w:val="28"/>
              </w:rPr>
              <w:t>29. Затраты на приобретение системных блоков</w:t>
            </w: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  <w:r w:rsidRPr="008B20A4">
              <w:t>Расходы не предусмотрены</w:t>
            </w: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  <w:r w:rsidRPr="008B20A4">
              <w:rPr>
                <w:sz w:val="28"/>
                <w:szCs w:val="28"/>
              </w:rPr>
              <w:t>30. Затраты на приобретение других запасных частей для вычислительной техники</w:t>
            </w: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  <w:r w:rsidRPr="008B20A4">
              <w:t>Расходы не предусмотрены</w:t>
            </w: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  <w:r w:rsidRPr="008B20A4">
              <w:rPr>
                <w:sz w:val="28"/>
                <w:szCs w:val="28"/>
              </w:rPr>
              <w:t>31. Затраты на приобретение магнитных и оптических носителей информации</w:t>
            </w:r>
          </w:p>
          <w:tbl>
            <w:tblPr>
              <w:tblW w:w="10485" w:type="dxa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609"/>
              <w:gridCol w:w="2553"/>
              <w:gridCol w:w="1459"/>
              <w:gridCol w:w="2048"/>
              <w:gridCol w:w="1847"/>
              <w:gridCol w:w="1969"/>
            </w:tblGrid>
            <w:tr w:rsidR="008B20A4" w:rsidRPr="008B20A4" w:rsidTr="00E5205F">
              <w:trPr>
                <w:trHeight w:val="1995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№ п/п</w:t>
                  </w:r>
                </w:p>
              </w:tc>
              <w:tc>
                <w:tcPr>
                  <w:tcW w:w="2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 устройства</w:t>
                  </w: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17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Норма на одного сотрудника администрации</w:t>
                  </w:r>
                </w:p>
              </w:tc>
              <w:tc>
                <w:tcPr>
                  <w:tcW w:w="16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Предельная стоимость приобретения одной единицы техники, руб.</w:t>
                  </w:r>
                </w:p>
              </w:tc>
              <w:tc>
                <w:tcPr>
                  <w:tcW w:w="17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Затраты в год на одного сотрудника, руб.</w:t>
                  </w:r>
                </w:p>
              </w:tc>
            </w:tr>
            <w:tr w:rsidR="008B20A4" w:rsidRPr="008B20A4" w:rsidTr="00E5205F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Флеш</w:t>
                  </w:r>
                  <w:proofErr w:type="spellEnd"/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карта, объем памяти - 16 Гб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штука</w:t>
                  </w:r>
                </w:p>
              </w:tc>
              <w:tc>
                <w:tcPr>
                  <w:tcW w:w="17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8B20A4" w:rsidRPr="008B20A4" w:rsidTr="00E5205F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2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Флеш</w:t>
                  </w:r>
                  <w:proofErr w:type="spellEnd"/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карта, объем памяти - 32 Гб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штука</w:t>
                  </w:r>
                </w:p>
              </w:tc>
              <w:tc>
                <w:tcPr>
                  <w:tcW w:w="17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7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8B20A4" w:rsidRPr="008B20A4" w:rsidTr="00E5205F">
              <w:trPr>
                <w:trHeight w:val="585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2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Оптический носитель (компакт-диск или лазерный диск)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штука</w:t>
                  </w:r>
                </w:p>
              </w:tc>
              <w:tc>
                <w:tcPr>
                  <w:tcW w:w="17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7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</w:tbl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  <w:r w:rsidRPr="008B20A4">
              <w:rPr>
                <w:sz w:val="28"/>
                <w:szCs w:val="28"/>
              </w:rPr>
              <w:t>32. Затраты на приобретение деталей для содержания принтеров, многофункциональных устройств и копировальных аппаратов (оргтехники)</w:t>
            </w: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  <w:r w:rsidRPr="008B20A4">
              <w:t>Расходы не предусмотрены</w:t>
            </w: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  <w:r w:rsidRPr="008B20A4">
              <w:rPr>
                <w:sz w:val="28"/>
                <w:szCs w:val="28"/>
              </w:rPr>
              <w:t>33. Затраты на приобретение расходных материалов для принтеров, многофункциональных устройств и копировальных аппаратов (оргтехники)</w:t>
            </w: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</w:p>
          <w:tbl>
            <w:tblPr>
              <w:tblW w:w="0" w:type="auto"/>
              <w:tblInd w:w="40" w:type="dxa"/>
              <w:tblLayout w:type="fixed"/>
              <w:tblCellMar>
                <w:left w:w="40" w:type="dxa"/>
                <w:right w:w="40" w:type="dxa"/>
              </w:tblCellMar>
              <w:tblLook w:val="04A0" w:firstRow="1" w:lastRow="0" w:firstColumn="1" w:lastColumn="0" w:noHBand="0" w:noVBand="1"/>
            </w:tblPr>
            <w:tblGrid>
              <w:gridCol w:w="7632"/>
              <w:gridCol w:w="2268"/>
            </w:tblGrid>
            <w:tr w:rsidR="008B20A4" w:rsidRPr="008B20A4" w:rsidTr="00E5205F">
              <w:tc>
                <w:tcPr>
                  <w:tcW w:w="7632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ind w:left="2714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Значения для расчета</w:t>
                  </w: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Затраты</w:t>
                  </w:r>
                </w:p>
              </w:tc>
            </w:tr>
            <w:tr w:rsidR="008B20A4" w:rsidRPr="008B20A4" w:rsidTr="00E5205F">
              <w:tc>
                <w:tcPr>
                  <w:tcW w:w="7632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8B20A4" w:rsidRPr="008B20A4" w:rsidRDefault="008B20A4" w:rsidP="008B20A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B20A4" w:rsidRPr="008B20A4" w:rsidTr="00E5205F">
              <w:tc>
                <w:tcPr>
                  <w:tcW w:w="76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95275" cy="228600"/>
                        <wp:effectExtent l="0" t="0" r="0" b="0"/>
                        <wp:docPr id="43" name="Рисунок 48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48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52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– фактическое количество принтеров, многофункциональных устройств и копировальных аппаратов (оргтехники) i-</w:t>
                  </w: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гo</w:t>
                  </w:r>
                  <w:proofErr w:type="spellEnd"/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типа в соответствии с нормативами, определяемыми Администрацией Долговского сельсовета </w:t>
                  </w: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Новичихинского</w:t>
                  </w:r>
                  <w:proofErr w:type="spellEnd"/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района Алтайского края в соответствии с пунктом 5 Правил;</w:t>
                  </w: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52" w:lineRule="exac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6</w:t>
                  </w:r>
                </w:p>
              </w:tc>
            </w:tr>
            <w:tr w:rsidR="008B20A4" w:rsidRPr="008B20A4" w:rsidTr="00E5205F">
              <w:tc>
                <w:tcPr>
                  <w:tcW w:w="76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314325" cy="228600"/>
                        <wp:effectExtent l="0" t="0" r="0" b="0"/>
                        <wp:docPr id="44" name="Рисунок 47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47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432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– норматив потребления расходных материалов i-м типом принтеров, многофункциональных устройств и копировальных аппаратов (оргтехники) в соответствии с нормативами, определяемыми  Администрацией  Долговского  сельсовета </w:t>
                  </w: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Новичихинского</w:t>
                  </w:r>
                  <w:proofErr w:type="spellEnd"/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района Алтайского края в соответствии с пунктом 5 Правил;</w:t>
                  </w:r>
                </w:p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 более 1,8 тыс. за 1 единицу</w:t>
                  </w:r>
                </w:p>
              </w:tc>
            </w:tr>
            <w:tr w:rsidR="008B20A4" w:rsidRPr="008B20A4" w:rsidTr="00E5205F">
              <w:tc>
                <w:tcPr>
                  <w:tcW w:w="76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85750" cy="228600"/>
                        <wp:effectExtent l="0" t="0" r="0" b="0"/>
                        <wp:docPr id="45" name="Рисунок 47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47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– цена расходного материала по i-</w:t>
                  </w: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</w:t>
                  </w:r>
                  <w:proofErr w:type="spellEnd"/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типу принтеров, многофункциональных устройств и копировальных аппаратов (оргтехники) в соответствии с нормативами, определяемыми Администрацией Долговского  сельсовета </w:t>
                  </w: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Новичихинского</w:t>
                  </w:r>
                  <w:proofErr w:type="spellEnd"/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района Алтайского края в соответствии с пунктом 5 Правил.</w:t>
                  </w:r>
                </w:p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ind w:left="968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21600</w:t>
                  </w:r>
                </w:p>
              </w:tc>
            </w:tr>
            <w:tr w:rsidR="008B20A4" w:rsidRPr="008B20A4" w:rsidTr="00E5205F">
              <w:tc>
                <w:tcPr>
                  <w:tcW w:w="76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Затраты на приобретение расходных материалов для принтеров, многофункциональных устройств и копировальных аппаратов (оргтехники)</w:t>
                  </w: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ind w:left="968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21600</w:t>
                  </w:r>
                </w:p>
              </w:tc>
            </w:tr>
          </w:tbl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  <w:r w:rsidRPr="008B20A4">
              <w:rPr>
                <w:sz w:val="28"/>
                <w:szCs w:val="28"/>
              </w:rPr>
              <w:t>34. Затраты на приобретение запасных частей для принтеров, многофункциональных устройств и копировальных аппаратов (оргтехники)</w:t>
            </w: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</w:p>
          <w:tbl>
            <w:tblPr>
              <w:tblW w:w="0" w:type="auto"/>
              <w:tblInd w:w="40" w:type="dxa"/>
              <w:tblLayout w:type="fixed"/>
              <w:tblCellMar>
                <w:left w:w="40" w:type="dxa"/>
                <w:right w:w="40" w:type="dxa"/>
              </w:tblCellMar>
              <w:tblLook w:val="04A0" w:firstRow="1" w:lastRow="0" w:firstColumn="1" w:lastColumn="0" w:noHBand="0" w:noVBand="1"/>
            </w:tblPr>
            <w:tblGrid>
              <w:gridCol w:w="7632"/>
              <w:gridCol w:w="2268"/>
            </w:tblGrid>
            <w:tr w:rsidR="008B20A4" w:rsidRPr="008B20A4" w:rsidTr="00E5205F">
              <w:tc>
                <w:tcPr>
                  <w:tcW w:w="7632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ind w:left="2714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Значения для расчета</w:t>
                  </w: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Затраты</w:t>
                  </w:r>
                </w:p>
              </w:tc>
            </w:tr>
            <w:tr w:rsidR="008B20A4" w:rsidRPr="008B20A4" w:rsidTr="00E5205F">
              <w:tc>
                <w:tcPr>
                  <w:tcW w:w="7632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8B20A4" w:rsidRPr="008B20A4" w:rsidRDefault="008B20A4" w:rsidP="008B20A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B20A4" w:rsidRPr="008B20A4" w:rsidTr="00E5205F">
              <w:tc>
                <w:tcPr>
                  <w:tcW w:w="76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66700" cy="228600"/>
                        <wp:effectExtent l="0" t="0" r="0" b="0"/>
                        <wp:docPr id="46" name="Рисунок 47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47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67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– планируемое к приобретению количество i-х запасных частей для принтеров, многофункциональных устройств и копировальных аппаратов (оргтехники);</w:t>
                  </w:r>
                </w:p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52" w:lineRule="exac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</w:tr>
            <w:tr w:rsidR="008B20A4" w:rsidRPr="008B20A4" w:rsidTr="00E5205F">
              <w:tc>
                <w:tcPr>
                  <w:tcW w:w="76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57175" cy="228600"/>
                        <wp:effectExtent l="0" t="0" r="0" b="0"/>
                        <wp:docPr id="47" name="Рисунок 4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47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71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– цена 1 единицы i-й запасной части.</w:t>
                  </w:r>
                </w:p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E72D23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5</w:t>
                  </w:r>
                  <w:r w:rsidR="008B20A4"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000</w:t>
                  </w:r>
                </w:p>
              </w:tc>
            </w:tr>
            <w:tr w:rsidR="008B20A4" w:rsidRPr="008B20A4" w:rsidTr="00E5205F">
              <w:tc>
                <w:tcPr>
                  <w:tcW w:w="76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Затраты на приобретение запасных частей для принтеров, многофункциональных устройств и копировальных аппаратов (оргтехники)</w:t>
                  </w: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E72D23" w:rsidP="008B20A4">
                  <w:pPr>
                    <w:autoSpaceDE w:val="0"/>
                    <w:autoSpaceDN w:val="0"/>
                    <w:adjustRightInd w:val="0"/>
                    <w:spacing w:after="0"/>
                    <w:ind w:left="968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</w:t>
                  </w:r>
                  <w:r w:rsidR="008B20A4" w:rsidRPr="008B20A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</w:tr>
          </w:tbl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  <w:r w:rsidRPr="008B20A4">
              <w:rPr>
                <w:sz w:val="28"/>
                <w:szCs w:val="28"/>
              </w:rPr>
              <w:t>35. Затраты на приобретение материальных запасов по обеспечению безопасности информации</w:t>
            </w: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  <w:r w:rsidRPr="008B20A4">
              <w:t>Расходы не предусмотрены</w:t>
            </w: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</w:p>
          <w:p w:rsidR="008B20A4" w:rsidRPr="008B20A4" w:rsidRDefault="008B20A4" w:rsidP="008B20A4">
            <w:pPr>
              <w:spacing w:before="120"/>
              <w:jc w:val="both"/>
              <w:rPr>
                <w:b/>
                <w:sz w:val="28"/>
                <w:szCs w:val="24"/>
              </w:rPr>
            </w:pPr>
            <w:r w:rsidRPr="008B20A4">
              <w:rPr>
                <w:b/>
                <w:sz w:val="28"/>
                <w:szCs w:val="24"/>
              </w:rPr>
              <w:t>II. Прочие затраты</w:t>
            </w:r>
          </w:p>
          <w:p w:rsidR="008B20A4" w:rsidRPr="008B20A4" w:rsidRDefault="008B20A4" w:rsidP="008B20A4">
            <w:pPr>
              <w:spacing w:before="120" w:after="120"/>
              <w:jc w:val="both"/>
              <w:rPr>
                <w:sz w:val="28"/>
                <w:szCs w:val="24"/>
              </w:rPr>
            </w:pPr>
            <w:r w:rsidRPr="008B20A4">
              <w:rPr>
                <w:sz w:val="28"/>
                <w:szCs w:val="24"/>
              </w:rPr>
              <w:t xml:space="preserve">Затраты на услуги связи, </w:t>
            </w:r>
            <w:r w:rsidRPr="008B20A4">
              <w:rPr>
                <w:sz w:val="28"/>
                <w:szCs w:val="24"/>
              </w:rPr>
              <w:br/>
              <w:t xml:space="preserve">не отнесенные к затратам на услуги связи в рамках затрат </w:t>
            </w:r>
            <w:r w:rsidRPr="008B20A4">
              <w:rPr>
                <w:sz w:val="28"/>
                <w:szCs w:val="24"/>
              </w:rPr>
              <w:br/>
              <w:t>на информационно-коммуникационные технологии</w:t>
            </w:r>
          </w:p>
          <w:p w:rsidR="008B20A4" w:rsidRPr="008B20A4" w:rsidRDefault="008B20A4" w:rsidP="008B20A4">
            <w:pPr>
              <w:jc w:val="both"/>
              <w:rPr>
                <w:sz w:val="26"/>
                <w:szCs w:val="26"/>
              </w:rPr>
            </w:pPr>
            <w:r w:rsidRPr="008B20A4">
              <w:rPr>
                <w:sz w:val="28"/>
                <w:szCs w:val="28"/>
              </w:rPr>
              <w:t>36. Затраты на услуги связи (</w:t>
            </w:r>
            <w:r w:rsidRPr="008B20A4">
              <w:rPr>
                <w:noProof/>
                <w:sz w:val="28"/>
                <w:szCs w:val="28"/>
              </w:rPr>
              <w:drawing>
                <wp:inline distT="0" distB="0" distL="0" distR="0">
                  <wp:extent cx="276225" cy="276225"/>
                  <wp:effectExtent l="0" t="0" r="9525" b="9525"/>
                  <wp:docPr id="48" name="Рисунок 4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20A4">
              <w:rPr>
                <w:sz w:val="28"/>
                <w:szCs w:val="28"/>
              </w:rPr>
              <w:t xml:space="preserve">) </w:t>
            </w:r>
            <w:r w:rsidRPr="008B20A4">
              <w:rPr>
                <w:sz w:val="26"/>
                <w:szCs w:val="26"/>
              </w:rPr>
              <w:t>определяются по формуле:</w:t>
            </w:r>
          </w:p>
          <w:p w:rsidR="008B20A4" w:rsidRPr="008B20A4" w:rsidRDefault="008B20A4" w:rsidP="008B20A4">
            <w:pPr>
              <w:spacing w:before="62"/>
              <w:ind w:left="943"/>
              <w:jc w:val="both"/>
              <w:rPr>
                <w:b/>
                <w:bCs/>
                <w:sz w:val="24"/>
                <w:szCs w:val="24"/>
                <w:lang w:val="en-US"/>
              </w:rPr>
            </w:pPr>
            <w:r w:rsidRPr="008B20A4">
              <w:rPr>
                <w:noProof/>
                <w:sz w:val="26"/>
                <w:szCs w:val="26"/>
              </w:rPr>
              <w:drawing>
                <wp:inline distT="0" distB="0" distL="0" distR="0">
                  <wp:extent cx="828675" cy="276225"/>
                  <wp:effectExtent l="0" t="0" r="0" b="9525"/>
                  <wp:docPr id="49" name="Рисунок 4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20A4" w:rsidRPr="008B20A4" w:rsidRDefault="008B20A4" w:rsidP="008B20A4">
            <w:pPr>
              <w:ind w:left="4226"/>
              <w:jc w:val="both"/>
            </w:pPr>
          </w:p>
          <w:tbl>
            <w:tblPr>
              <w:tblW w:w="0" w:type="auto"/>
              <w:tblInd w:w="40" w:type="dxa"/>
              <w:tblLayout w:type="fixed"/>
              <w:tblCellMar>
                <w:left w:w="40" w:type="dxa"/>
                <w:right w:w="40" w:type="dxa"/>
              </w:tblCellMar>
              <w:tblLook w:val="04A0" w:firstRow="1" w:lastRow="0" w:firstColumn="1" w:lastColumn="0" w:noHBand="0" w:noVBand="1"/>
            </w:tblPr>
            <w:tblGrid>
              <w:gridCol w:w="7639"/>
              <w:gridCol w:w="1123"/>
              <w:gridCol w:w="1138"/>
            </w:tblGrid>
            <w:tr w:rsidR="008B20A4" w:rsidRPr="008B20A4" w:rsidTr="00E5205F">
              <w:tc>
                <w:tcPr>
                  <w:tcW w:w="7639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ind w:left="2714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Значения для расчета</w:t>
                  </w:r>
                </w:p>
              </w:tc>
              <w:tc>
                <w:tcPr>
                  <w:tcW w:w="226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Группа должностей</w:t>
                  </w:r>
                </w:p>
              </w:tc>
            </w:tr>
            <w:tr w:rsidR="008B20A4" w:rsidRPr="008B20A4" w:rsidTr="00E5205F">
              <w:tc>
                <w:tcPr>
                  <w:tcW w:w="7639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8B20A4" w:rsidRPr="008B20A4" w:rsidRDefault="008B20A4" w:rsidP="008B20A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группа 1</w:t>
                  </w:r>
                </w:p>
              </w:tc>
              <w:tc>
                <w:tcPr>
                  <w:tcW w:w="11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группа 2</w:t>
                  </w:r>
                </w:p>
              </w:tc>
            </w:tr>
            <w:tr w:rsidR="008B20A4" w:rsidRPr="008B20A4" w:rsidTr="00E5205F">
              <w:tc>
                <w:tcPr>
                  <w:tcW w:w="76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6"/>
                      <w:szCs w:val="26"/>
                      <w:lang w:eastAsia="ru-RU"/>
                    </w:rPr>
                    <w:drawing>
                      <wp:inline distT="0" distB="0" distL="0" distR="0">
                        <wp:extent cx="180975" cy="228600"/>
                        <wp:effectExtent l="0" t="0" r="0" b="0"/>
                        <wp:docPr id="50" name="Рисунок 46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46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9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– затраты на оплату услуг почтовой </w:t>
                  </w: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связи,</w:t>
                  </w: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руб</w:t>
                  </w:r>
                  <w:proofErr w:type="spellEnd"/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ind w:left="259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0,00</w:t>
                  </w:r>
                </w:p>
              </w:tc>
              <w:tc>
                <w:tcPr>
                  <w:tcW w:w="11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E72D23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1200</w:t>
                  </w:r>
                  <w:r w:rsidR="008B20A4"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,00</w:t>
                  </w:r>
                </w:p>
              </w:tc>
            </w:tr>
            <w:tr w:rsidR="008B20A4" w:rsidRPr="008B20A4" w:rsidTr="00E5205F">
              <w:tc>
                <w:tcPr>
                  <w:tcW w:w="76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6"/>
                      <w:szCs w:val="26"/>
                      <w:lang w:eastAsia="ru-RU"/>
                    </w:rPr>
                    <w:drawing>
                      <wp:inline distT="0" distB="0" distL="0" distR="0">
                        <wp:extent cx="219075" cy="228600"/>
                        <wp:effectExtent l="0" t="0" r="9525" b="0"/>
                        <wp:docPr id="51" name="Рисунок 46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46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90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– затраты на оплату услуг специальной </w:t>
                  </w: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связи,</w:t>
                  </w: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руб</w:t>
                  </w:r>
                  <w:proofErr w:type="spellEnd"/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ind w:left="259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0,00</w:t>
                  </w:r>
                </w:p>
              </w:tc>
              <w:tc>
                <w:tcPr>
                  <w:tcW w:w="11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ind w:left="266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0,00</w:t>
                  </w:r>
                </w:p>
              </w:tc>
            </w:tr>
            <w:tr w:rsidR="008B20A4" w:rsidRPr="008B20A4" w:rsidTr="00E5205F">
              <w:tc>
                <w:tcPr>
                  <w:tcW w:w="76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Затраты на услуги связи (</w:t>
                  </w: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76225" cy="276225"/>
                        <wp:effectExtent l="0" t="0" r="9525" b="9525"/>
                        <wp:docPr id="52" name="Рисунок 5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5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6225" cy="276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)</w:t>
                  </w:r>
                </w:p>
              </w:tc>
              <w:tc>
                <w:tcPr>
                  <w:tcW w:w="226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E72D23" w:rsidP="00555B39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1200</w:t>
                  </w:r>
                  <w:r w:rsidR="008B20A4" w:rsidRPr="008B20A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,00</w:t>
                  </w:r>
                </w:p>
              </w:tc>
            </w:tr>
          </w:tbl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  <w:r w:rsidRPr="008B20A4">
              <w:rPr>
                <w:sz w:val="28"/>
                <w:szCs w:val="28"/>
              </w:rPr>
              <w:t>37. Затраты на оплату услуг почтовой связи (</w:t>
            </w:r>
            <w:r w:rsidRPr="008B20A4">
              <w:rPr>
                <w:noProof/>
                <w:sz w:val="28"/>
                <w:szCs w:val="28"/>
              </w:rPr>
              <w:drawing>
                <wp:inline distT="0" distB="0" distL="0" distR="0">
                  <wp:extent cx="180975" cy="228600"/>
                  <wp:effectExtent l="0" t="0" r="0" b="0"/>
                  <wp:docPr id="53" name="Рисунок 4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20A4">
              <w:rPr>
                <w:sz w:val="28"/>
                <w:szCs w:val="28"/>
              </w:rPr>
              <w:t>) определяются по формуле:</w:t>
            </w: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  <w:r w:rsidRPr="008B20A4">
              <w:rPr>
                <w:noProof/>
                <w:sz w:val="28"/>
                <w:szCs w:val="28"/>
              </w:rPr>
              <w:drawing>
                <wp:inline distT="0" distB="0" distL="0" distR="0">
                  <wp:extent cx="1095375" cy="581025"/>
                  <wp:effectExtent l="0" t="0" r="0" b="0"/>
                  <wp:docPr id="54" name="Рисунок 4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20A4">
              <w:rPr>
                <w:sz w:val="28"/>
                <w:szCs w:val="28"/>
              </w:rPr>
              <w:t>,</w:t>
            </w:r>
          </w:p>
          <w:tbl>
            <w:tblPr>
              <w:tblW w:w="0" w:type="auto"/>
              <w:tblInd w:w="40" w:type="dxa"/>
              <w:tblLayout w:type="fixed"/>
              <w:tblCellMar>
                <w:left w:w="40" w:type="dxa"/>
                <w:right w:w="40" w:type="dxa"/>
              </w:tblCellMar>
              <w:tblLook w:val="04A0" w:firstRow="1" w:lastRow="0" w:firstColumn="1" w:lastColumn="0" w:noHBand="0" w:noVBand="1"/>
            </w:tblPr>
            <w:tblGrid>
              <w:gridCol w:w="7639"/>
              <w:gridCol w:w="2261"/>
            </w:tblGrid>
            <w:tr w:rsidR="008B20A4" w:rsidRPr="008B20A4" w:rsidTr="00E5205F">
              <w:trPr>
                <w:trHeight w:val="465"/>
              </w:trPr>
              <w:tc>
                <w:tcPr>
                  <w:tcW w:w="7639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ind w:left="2714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Значения для расчета</w:t>
                  </w:r>
                </w:p>
              </w:tc>
              <w:tc>
                <w:tcPr>
                  <w:tcW w:w="2261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Затраты</w:t>
                  </w:r>
                </w:p>
              </w:tc>
            </w:tr>
            <w:tr w:rsidR="008B20A4" w:rsidRPr="008B20A4" w:rsidTr="00E5205F">
              <w:tc>
                <w:tcPr>
                  <w:tcW w:w="76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19075" cy="228600"/>
                        <wp:effectExtent l="0" t="0" r="0" b="0"/>
                        <wp:docPr id="55" name="Рисунок 46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46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90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– планируемое количество i-х почтовых отправлений в год, </w:t>
                  </w: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22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  <w:r w:rsidR="00555B39">
                    <w:rPr>
                      <w:rFonts w:ascii="Times New Roman" w:eastAsia="Times New Roman" w:hAnsi="Times New Roman" w:cs="Times New Roman"/>
                      <w:lang w:eastAsia="ru-RU"/>
                    </w:rPr>
                    <w:t>5</w:t>
                  </w:r>
                </w:p>
              </w:tc>
            </w:tr>
            <w:tr w:rsidR="008B20A4" w:rsidRPr="008B20A4" w:rsidTr="00E5205F">
              <w:tc>
                <w:tcPr>
                  <w:tcW w:w="76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09550" cy="228600"/>
                        <wp:effectExtent l="0" t="0" r="0" b="0"/>
                        <wp:docPr id="56" name="Рисунок 46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46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– цена одного i-</w:t>
                  </w: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го</w:t>
                  </w:r>
                  <w:proofErr w:type="spellEnd"/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почтового отправления, </w:t>
                  </w: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руб</w:t>
                  </w:r>
                  <w:proofErr w:type="spellEnd"/>
                </w:p>
              </w:tc>
              <w:tc>
                <w:tcPr>
                  <w:tcW w:w="22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E72D23" w:rsidP="008B20A4">
                  <w:pPr>
                    <w:autoSpaceDE w:val="0"/>
                    <w:autoSpaceDN w:val="0"/>
                    <w:adjustRightInd w:val="0"/>
                    <w:spacing w:after="0"/>
                    <w:ind w:left="266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8</w:t>
                  </w:r>
                  <w:r w:rsidR="008B20A4"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0,00</w:t>
                  </w:r>
                </w:p>
              </w:tc>
            </w:tr>
            <w:tr w:rsidR="008B20A4" w:rsidRPr="008B20A4" w:rsidTr="00E5205F">
              <w:trPr>
                <w:trHeight w:val="462"/>
              </w:trPr>
              <w:tc>
                <w:tcPr>
                  <w:tcW w:w="76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Затраты на оплату услуг почтовой связи </w:t>
                  </w:r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</w:t>
                  </w: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</w:t>
                  </w:r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>п</w:t>
                  </w:r>
                  <w:proofErr w:type="spellEnd"/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22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E72D23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1200</w:t>
                  </w:r>
                  <w:r w:rsidR="00555B3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,00</w:t>
                  </w:r>
                </w:p>
              </w:tc>
            </w:tr>
          </w:tbl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  <w:r w:rsidRPr="008B20A4">
              <w:rPr>
                <w:sz w:val="28"/>
                <w:szCs w:val="28"/>
              </w:rPr>
              <w:t>38. Затраты на оплату услуг специальной связи</w:t>
            </w: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  <w:r w:rsidRPr="008B20A4">
              <w:t>Расходы не предусмотрены</w:t>
            </w:r>
          </w:p>
          <w:p w:rsidR="008B20A4" w:rsidRPr="008B20A4" w:rsidRDefault="008B20A4" w:rsidP="008B20A4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8B20A4">
              <w:rPr>
                <w:sz w:val="28"/>
                <w:szCs w:val="28"/>
              </w:rPr>
              <w:t>Затраты на транспортные услуги</w:t>
            </w: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  <w:r w:rsidRPr="008B20A4">
              <w:rPr>
                <w:sz w:val="28"/>
                <w:szCs w:val="28"/>
              </w:rPr>
              <w:t>39. Затраты по договору об оказании услуг перевозки (транспортировки) грузов</w:t>
            </w: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  <w:r w:rsidRPr="008B20A4">
              <w:t>Расходы не предусмотрены</w:t>
            </w: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  <w:r w:rsidRPr="008B20A4">
              <w:rPr>
                <w:sz w:val="28"/>
                <w:szCs w:val="28"/>
              </w:rPr>
              <w:t>40. Затраты на оплату услуг аренды транспортных средств</w:t>
            </w: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  <w:r w:rsidRPr="008B20A4">
              <w:t>Расходы не предусмотрены</w:t>
            </w: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  <w:r w:rsidRPr="008B20A4">
              <w:rPr>
                <w:sz w:val="28"/>
                <w:szCs w:val="28"/>
              </w:rPr>
              <w:t>41. Затраты на оплату разовых услуг пассажирских перевозок при проведении совещания</w:t>
            </w: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  <w:r w:rsidRPr="008B20A4">
              <w:t>Расходы не предусмотрены</w:t>
            </w: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  <w:r w:rsidRPr="008B20A4">
              <w:rPr>
                <w:sz w:val="28"/>
                <w:szCs w:val="28"/>
              </w:rPr>
              <w:t>42. Затраты на оплату проезда работника к месту нахождения учебного заведения и обратно</w:t>
            </w: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  <w:r w:rsidRPr="008B20A4">
              <w:t>Расходы не предусмотрены</w:t>
            </w: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  <w:r w:rsidRPr="008B20A4">
              <w:rPr>
                <w:sz w:val="28"/>
                <w:szCs w:val="28"/>
              </w:rPr>
              <w:t>43. 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</w:t>
            </w: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  <w:r w:rsidRPr="008B20A4">
              <w:t>Расходы не предусмотрены</w:t>
            </w: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  <w:r w:rsidRPr="008B20A4">
              <w:rPr>
                <w:sz w:val="28"/>
                <w:szCs w:val="28"/>
              </w:rPr>
              <w:t>44. Затраты по договору на проезд к месту командирования и обратно</w:t>
            </w: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  <w:r w:rsidRPr="008B20A4">
              <w:t>Расходы не предусмотрены</w:t>
            </w: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  <w:r w:rsidRPr="008B20A4">
              <w:rPr>
                <w:sz w:val="28"/>
                <w:szCs w:val="28"/>
              </w:rPr>
              <w:t xml:space="preserve">45. Затраты по договору на </w:t>
            </w:r>
            <w:proofErr w:type="spellStart"/>
            <w:r w:rsidRPr="008B20A4">
              <w:rPr>
                <w:sz w:val="28"/>
                <w:szCs w:val="28"/>
              </w:rPr>
              <w:t>найм</w:t>
            </w:r>
            <w:proofErr w:type="spellEnd"/>
            <w:r w:rsidRPr="008B20A4">
              <w:rPr>
                <w:sz w:val="28"/>
                <w:szCs w:val="28"/>
              </w:rPr>
              <w:t xml:space="preserve"> жилого помещения на период командирования</w:t>
            </w:r>
          </w:p>
          <w:p w:rsidR="008B20A4" w:rsidRPr="008B20A4" w:rsidRDefault="008B20A4" w:rsidP="008B20A4">
            <w:pPr>
              <w:jc w:val="both"/>
            </w:pPr>
            <w:r w:rsidRPr="008B20A4">
              <w:t>Расходы не предусмотрены</w:t>
            </w: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  <w:r w:rsidRPr="008B20A4">
              <w:rPr>
                <w:sz w:val="28"/>
                <w:szCs w:val="28"/>
              </w:rPr>
              <w:t>46. Затраты на коммунальные услуги (</w:t>
            </w:r>
            <w:r w:rsidRPr="008B20A4">
              <w:rPr>
                <w:noProof/>
                <w:sz w:val="28"/>
                <w:szCs w:val="28"/>
              </w:rPr>
              <w:drawing>
                <wp:inline distT="0" distB="0" distL="0" distR="0">
                  <wp:extent cx="295275" cy="228600"/>
                  <wp:effectExtent l="0" t="0" r="9525" b="0"/>
                  <wp:docPr id="57" name="Рисунок 4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20A4">
              <w:rPr>
                <w:sz w:val="28"/>
                <w:szCs w:val="28"/>
              </w:rPr>
              <w:t>) определяются по формуле:</w:t>
            </w: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</w:p>
          <w:p w:rsidR="008B20A4" w:rsidRPr="008B20A4" w:rsidRDefault="008B20A4" w:rsidP="008B20A4">
            <w:pPr>
              <w:jc w:val="both"/>
              <w:rPr>
                <w:noProof/>
                <w:sz w:val="28"/>
                <w:szCs w:val="28"/>
              </w:rPr>
            </w:pPr>
            <w:r w:rsidRPr="008B20A4">
              <w:rPr>
                <w:noProof/>
                <w:sz w:val="28"/>
                <w:szCs w:val="28"/>
              </w:rPr>
              <w:drawing>
                <wp:inline distT="0" distB="0" distL="0" distR="0">
                  <wp:extent cx="2181225" cy="228600"/>
                  <wp:effectExtent l="0" t="0" r="9525" b="0"/>
                  <wp:docPr id="58" name="Рисунок 4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12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20A4">
              <w:rPr>
                <w:sz w:val="28"/>
                <w:szCs w:val="28"/>
              </w:rPr>
              <w:t>, где:</w:t>
            </w:r>
          </w:p>
          <w:p w:rsidR="008B20A4" w:rsidRPr="008B20A4" w:rsidRDefault="008B20A4" w:rsidP="008B20A4">
            <w:pPr>
              <w:ind w:firstLine="709"/>
              <w:jc w:val="both"/>
              <w:rPr>
                <w:noProof/>
                <w:sz w:val="28"/>
                <w:szCs w:val="28"/>
              </w:rPr>
            </w:pPr>
          </w:p>
          <w:tbl>
            <w:tblPr>
              <w:tblW w:w="85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966"/>
              <w:gridCol w:w="3599"/>
            </w:tblGrid>
            <w:tr w:rsidR="008B20A4" w:rsidRPr="008B20A4" w:rsidTr="00E5205F">
              <w:tc>
                <w:tcPr>
                  <w:tcW w:w="4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3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t>Затраты в год, руб.</w:t>
                  </w:r>
                </w:p>
              </w:tc>
            </w:tr>
            <w:tr w:rsidR="008B20A4" w:rsidRPr="008B20A4" w:rsidTr="00E5205F">
              <w:tc>
                <w:tcPr>
                  <w:tcW w:w="4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219075" cy="228600"/>
                        <wp:effectExtent l="0" t="0" r="9525" b="0"/>
                        <wp:docPr id="59" name="Рисунок 42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42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90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– затраты на газоснабжение и иные виды топлива</w:t>
                  </w:r>
                </w:p>
              </w:tc>
              <w:tc>
                <w:tcPr>
                  <w:tcW w:w="3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E5205F" w:rsidRDefault="008E6D3F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noProof/>
                      <w:color w:val="FF0000"/>
                      <w:sz w:val="28"/>
                      <w:szCs w:val="28"/>
                      <w:lang w:eastAsia="ru-RU"/>
                    </w:rPr>
                  </w:pPr>
                  <w:r w:rsidRPr="008E6D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155588,85</w:t>
                  </w:r>
                </w:p>
              </w:tc>
            </w:tr>
            <w:tr w:rsidR="008B20A4" w:rsidRPr="008B20A4" w:rsidTr="00E5205F">
              <w:tc>
                <w:tcPr>
                  <w:tcW w:w="4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219075" cy="228600"/>
                        <wp:effectExtent l="0" t="0" r="9525" b="0"/>
                        <wp:docPr id="60" name="Рисунок 42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42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90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– затраты на электроснабжение</w:t>
                  </w:r>
                </w:p>
              </w:tc>
              <w:tc>
                <w:tcPr>
                  <w:tcW w:w="3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E5205F" w:rsidRDefault="00D1414C" w:rsidP="00D1414C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noProof/>
                      <w:color w:val="FF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00" w:themeColor="text1"/>
                      <w:sz w:val="28"/>
                      <w:szCs w:val="28"/>
                      <w:lang w:eastAsia="ru-RU"/>
                    </w:rPr>
                    <w:t>77201</w:t>
                  </w:r>
                  <w:r w:rsidR="00E5205F" w:rsidRPr="00E5205F">
                    <w:rPr>
                      <w:rFonts w:ascii="Times New Roman" w:eastAsia="Times New Roman" w:hAnsi="Times New Roman" w:cs="Times New Roman"/>
                      <w:noProof/>
                      <w:color w:val="000000" w:themeColor="text1"/>
                      <w:sz w:val="28"/>
                      <w:szCs w:val="28"/>
                      <w:lang w:eastAsia="ru-RU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 w:themeColor="text1"/>
                      <w:sz w:val="28"/>
                      <w:szCs w:val="28"/>
                      <w:lang w:eastAsia="ru-RU"/>
                    </w:rPr>
                    <w:t>11</w:t>
                  </w:r>
                </w:p>
              </w:tc>
            </w:tr>
            <w:tr w:rsidR="008B20A4" w:rsidRPr="008B20A4" w:rsidTr="00E5205F">
              <w:tc>
                <w:tcPr>
                  <w:tcW w:w="4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219075" cy="228600"/>
                        <wp:effectExtent l="0" t="0" r="9525" b="0"/>
                        <wp:docPr id="61" name="Рисунок 4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4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90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– затраты на теплоснабжение</w:t>
                  </w:r>
                </w:p>
              </w:tc>
              <w:tc>
                <w:tcPr>
                  <w:tcW w:w="3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E6D3F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</w:pPr>
                  <w:r w:rsidRPr="008E6D3F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</w:tr>
            <w:tr w:rsidR="008B20A4" w:rsidRPr="008B20A4" w:rsidTr="00E5205F">
              <w:tc>
                <w:tcPr>
                  <w:tcW w:w="4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219075" cy="228600"/>
                        <wp:effectExtent l="0" t="0" r="9525" b="0"/>
                        <wp:docPr id="62" name="Рисунок 4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4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90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– затраты на горячее водоснабжение</w:t>
                  </w:r>
                </w:p>
              </w:tc>
              <w:tc>
                <w:tcPr>
                  <w:tcW w:w="3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E6D3F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</w:pPr>
                  <w:r w:rsidRPr="008E6D3F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</w:tr>
            <w:tr w:rsidR="008B20A4" w:rsidRPr="008B20A4" w:rsidTr="00E5205F">
              <w:tc>
                <w:tcPr>
                  <w:tcW w:w="4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lastRenderedPageBreak/>
                    <w:drawing>
                      <wp:inline distT="0" distB="0" distL="0" distR="0">
                        <wp:extent cx="228600" cy="228600"/>
                        <wp:effectExtent l="0" t="0" r="0" b="0"/>
                        <wp:docPr id="63" name="Рисунок 4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42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– затраты на холодное водоснабжение и водоотведение</w:t>
                  </w:r>
                </w:p>
              </w:tc>
              <w:tc>
                <w:tcPr>
                  <w:tcW w:w="3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E5205F" w:rsidRDefault="00E5205F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noProof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E5205F">
                    <w:rPr>
                      <w:rFonts w:ascii="Times New Roman" w:eastAsia="Times New Roman" w:hAnsi="Times New Roman" w:cs="Times New Roman"/>
                      <w:noProof/>
                      <w:color w:val="000000" w:themeColor="text1"/>
                      <w:sz w:val="28"/>
                      <w:szCs w:val="28"/>
                      <w:lang w:eastAsia="ru-RU"/>
                    </w:rPr>
                    <w:t>515,84</w:t>
                  </w:r>
                </w:p>
              </w:tc>
            </w:tr>
            <w:tr w:rsidR="008B20A4" w:rsidRPr="008B20A4" w:rsidTr="00E5205F">
              <w:tc>
                <w:tcPr>
                  <w:tcW w:w="4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323850" cy="228600"/>
                        <wp:effectExtent l="0" t="0" r="0" b="0"/>
                        <wp:docPr id="64" name="Рисунок 4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4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385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– затраты на оплату услуг лиц, привлекаемых на основании гражданско-правовых договоров</w:t>
                  </w:r>
                </w:p>
              </w:tc>
              <w:tc>
                <w:tcPr>
                  <w:tcW w:w="3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E5205F" w:rsidRDefault="008E6D3F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noProof/>
                      <w:color w:val="FF0000"/>
                      <w:sz w:val="28"/>
                      <w:szCs w:val="28"/>
                      <w:lang w:eastAsia="ru-RU"/>
                    </w:rPr>
                  </w:pPr>
                  <w:r w:rsidRPr="008E6D3F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</w:tr>
          </w:tbl>
          <w:p w:rsidR="008B20A4" w:rsidRPr="008B20A4" w:rsidRDefault="008B20A4" w:rsidP="008B20A4">
            <w:pPr>
              <w:ind w:firstLine="709"/>
              <w:jc w:val="both"/>
              <w:rPr>
                <w:noProof/>
                <w:sz w:val="28"/>
                <w:szCs w:val="28"/>
              </w:rPr>
            </w:pP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  <w:r w:rsidRPr="008B20A4">
              <w:rPr>
                <w:sz w:val="28"/>
                <w:szCs w:val="28"/>
              </w:rPr>
              <w:t>47. Затраты на газоснабжение и иные виды топлива (</w:t>
            </w:r>
            <w:r w:rsidRPr="008B20A4">
              <w:rPr>
                <w:noProof/>
                <w:sz w:val="28"/>
                <w:szCs w:val="28"/>
              </w:rPr>
              <w:drawing>
                <wp:inline distT="0" distB="0" distL="0" distR="0">
                  <wp:extent cx="219075" cy="228600"/>
                  <wp:effectExtent l="0" t="0" r="9525" b="0"/>
                  <wp:docPr id="65" name="Рисунок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20A4">
              <w:rPr>
                <w:sz w:val="28"/>
                <w:szCs w:val="28"/>
              </w:rPr>
              <w:t>) определяются по формуле:</w:t>
            </w: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  <w:r w:rsidRPr="008B20A4">
              <w:rPr>
                <w:noProof/>
                <w:sz w:val="28"/>
                <w:szCs w:val="28"/>
              </w:rPr>
              <w:drawing>
                <wp:inline distT="0" distB="0" distL="0" distR="0">
                  <wp:extent cx="1543050" cy="581025"/>
                  <wp:effectExtent l="0" t="0" r="0" b="0"/>
                  <wp:docPr id="66" name="Рисунок 4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20A4">
              <w:rPr>
                <w:sz w:val="28"/>
                <w:szCs w:val="28"/>
              </w:rPr>
              <w:t>, где:</w:t>
            </w:r>
          </w:p>
          <w:p w:rsidR="008B20A4" w:rsidRPr="008B20A4" w:rsidRDefault="008B20A4" w:rsidP="008B20A4">
            <w:pPr>
              <w:ind w:firstLine="709"/>
              <w:jc w:val="both"/>
              <w:rPr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487"/>
              <w:gridCol w:w="1841"/>
              <w:gridCol w:w="1512"/>
              <w:gridCol w:w="1682"/>
              <w:gridCol w:w="1342"/>
            </w:tblGrid>
            <w:tr w:rsidR="008B20A4" w:rsidRPr="008B20A4" w:rsidTr="00E5205F">
              <w:tc>
                <w:tcPr>
                  <w:tcW w:w="3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</w:pPr>
                </w:p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</w:pPr>
                </w:p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</w:pPr>
                </w:p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</w:pPr>
                </w:p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1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276225" cy="228600"/>
                        <wp:effectExtent l="0" t="0" r="9525" b="0"/>
                        <wp:docPr id="67" name="Рисунок 4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4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622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– расчетная потребность в i-м виде топлива (газе и ином виде топлива)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257175" cy="228600"/>
                        <wp:effectExtent l="0" t="0" r="9525" b="0"/>
                        <wp:docPr id="68" name="Рисунок 4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4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71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– тариф на i-й вид топлива, утвержденный в установленном порядке органом местного регулирования тарифов</w:t>
                  </w:r>
                </w:p>
              </w:tc>
              <w:tc>
                <w:tcPr>
                  <w:tcW w:w="1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228600" cy="228600"/>
                        <wp:effectExtent l="0" t="0" r="0" b="0"/>
                        <wp:docPr id="69" name="Рисунок 4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41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– поправочный коэффициент, учитывающий затраты на транспортировку i-</w:t>
                  </w: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го</w:t>
                  </w:r>
                  <w:proofErr w:type="spellEnd"/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вида топлива</w:t>
                  </w:r>
                </w:p>
              </w:tc>
              <w:tc>
                <w:tcPr>
                  <w:tcW w:w="13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Затраты</w:t>
                  </w:r>
                  <w:r w:rsidRPr="008B20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(</w:t>
                  </w: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219075" cy="228600"/>
                        <wp:effectExtent l="0" t="0" r="9525" b="0"/>
                        <wp:docPr id="70" name="Рисунок 4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41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90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в год, руб.</w:t>
                  </w:r>
                </w:p>
              </w:tc>
            </w:tr>
            <w:tr w:rsidR="008B20A4" w:rsidRPr="008B20A4" w:rsidTr="00E5205F">
              <w:tc>
                <w:tcPr>
                  <w:tcW w:w="3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газоснабжение и иные виды топлива</w:t>
                  </w:r>
                </w:p>
              </w:tc>
              <w:tc>
                <w:tcPr>
                  <w:tcW w:w="1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3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8B20A4" w:rsidRPr="008B20A4" w:rsidRDefault="008B20A4" w:rsidP="008B20A4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  <w:r w:rsidRPr="008B20A4">
              <w:rPr>
                <w:sz w:val="28"/>
                <w:szCs w:val="28"/>
              </w:rPr>
              <w:t>48. Затраты на электроснабжение (</w:t>
            </w:r>
            <w:r w:rsidRPr="008B20A4">
              <w:rPr>
                <w:noProof/>
                <w:sz w:val="28"/>
                <w:szCs w:val="28"/>
              </w:rPr>
              <w:drawing>
                <wp:inline distT="0" distB="0" distL="0" distR="0">
                  <wp:extent cx="219075" cy="228600"/>
                  <wp:effectExtent l="0" t="0" r="9525" b="0"/>
                  <wp:docPr id="71" name="Рисунок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20A4">
              <w:rPr>
                <w:sz w:val="28"/>
                <w:szCs w:val="28"/>
              </w:rPr>
              <w:t>) определяются по формуле:</w:t>
            </w: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  <w:r w:rsidRPr="008B20A4">
              <w:rPr>
                <w:noProof/>
                <w:sz w:val="28"/>
                <w:szCs w:val="28"/>
              </w:rPr>
              <w:drawing>
                <wp:inline distT="0" distB="0" distL="0" distR="0">
                  <wp:extent cx="1238250" cy="581025"/>
                  <wp:effectExtent l="0" t="0" r="0" b="0"/>
                  <wp:docPr id="72" name="Рисунок 4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20A4">
              <w:rPr>
                <w:sz w:val="28"/>
                <w:szCs w:val="28"/>
              </w:rPr>
              <w:t>, где:</w:t>
            </w:r>
          </w:p>
          <w:p w:rsidR="008B20A4" w:rsidRPr="008B20A4" w:rsidRDefault="008B20A4" w:rsidP="008B20A4">
            <w:pPr>
              <w:ind w:firstLine="709"/>
              <w:jc w:val="both"/>
              <w:rPr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708"/>
              <w:gridCol w:w="2700"/>
              <w:gridCol w:w="1412"/>
              <w:gridCol w:w="1412"/>
            </w:tblGrid>
            <w:tr w:rsidR="008B20A4" w:rsidRPr="008B20A4" w:rsidTr="00E5205F">
              <w:tc>
                <w:tcPr>
                  <w:tcW w:w="3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257175" cy="228600"/>
                        <wp:effectExtent l="0" t="0" r="9525" b="0"/>
                        <wp:docPr id="73" name="Рисунок 4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4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71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– i-й регулируемый тариф на электроэнергию (в рамках применяемого </w:t>
                  </w: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одноставочного</w:t>
                  </w:r>
                  <w:proofErr w:type="spellEnd"/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, дифференцированного по зонам суток или </w:t>
                  </w: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двуставочного</w:t>
                  </w:r>
                  <w:proofErr w:type="spellEnd"/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тарифа);</w:t>
                  </w:r>
                </w:p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276225" cy="228600"/>
                        <wp:effectExtent l="0" t="0" r="9525" b="0"/>
                        <wp:docPr id="74" name="Рисунок 4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4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622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– расчетная потребность электроэнергии в год по i-</w:t>
                  </w: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му</w:t>
                  </w:r>
                  <w:proofErr w:type="spellEnd"/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тарифу (цене) на </w:t>
                  </w: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электроэнерг</w:t>
                  </w:r>
                  <w:proofErr w:type="spellEnd"/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Затраты(</w:t>
                  </w: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219075" cy="228600"/>
                        <wp:effectExtent l="0" t="0" r="9525" b="0"/>
                        <wp:docPr id="75" name="Рисунок 4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4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90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) в год, руб.</w:t>
                  </w:r>
                </w:p>
              </w:tc>
            </w:tr>
            <w:tr w:rsidR="008B20A4" w:rsidRPr="008B20A4" w:rsidTr="00E5205F">
              <w:tc>
                <w:tcPr>
                  <w:tcW w:w="3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электроснабжение</w:t>
                  </w: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D1414C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7,29</w:t>
                  </w: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10590</w:t>
                  </w: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D1414C" w:rsidP="00D1414C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77201,11</w:t>
                  </w:r>
                </w:p>
              </w:tc>
            </w:tr>
          </w:tbl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  <w:r w:rsidRPr="008B20A4">
              <w:rPr>
                <w:sz w:val="28"/>
                <w:szCs w:val="28"/>
              </w:rPr>
              <w:t>49. Затраты на теплоснабжение (</w:t>
            </w:r>
            <w:r w:rsidRPr="008B20A4">
              <w:rPr>
                <w:noProof/>
                <w:sz w:val="28"/>
                <w:szCs w:val="28"/>
              </w:rPr>
              <w:drawing>
                <wp:inline distT="0" distB="0" distL="0" distR="0">
                  <wp:extent cx="219075" cy="228600"/>
                  <wp:effectExtent l="0" t="0" r="9525" b="0"/>
                  <wp:docPr id="76" name="Рисунок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20A4">
              <w:rPr>
                <w:sz w:val="28"/>
                <w:szCs w:val="28"/>
              </w:rPr>
              <w:t>) определяются по формуле:</w:t>
            </w: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  <w:r w:rsidRPr="008B20A4">
              <w:rPr>
                <w:noProof/>
                <w:sz w:val="28"/>
                <w:szCs w:val="28"/>
              </w:rPr>
              <w:drawing>
                <wp:inline distT="0" distB="0" distL="0" distR="0">
                  <wp:extent cx="962025" cy="228600"/>
                  <wp:effectExtent l="0" t="0" r="9525" b="0"/>
                  <wp:docPr id="77" name="Рисунок 4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20A4">
              <w:rPr>
                <w:sz w:val="28"/>
                <w:szCs w:val="28"/>
              </w:rPr>
              <w:t>, где: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708"/>
              <w:gridCol w:w="1980"/>
              <w:gridCol w:w="2160"/>
              <w:gridCol w:w="1980"/>
            </w:tblGrid>
            <w:tr w:rsidR="008B20A4" w:rsidRPr="008B20A4" w:rsidTr="00E5205F">
              <w:tc>
                <w:tcPr>
                  <w:tcW w:w="3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Наименование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361950" cy="228600"/>
                        <wp:effectExtent l="0" t="0" r="0" b="0"/>
                        <wp:docPr id="78" name="Рисунок 40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40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195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– расчетная потребность в </w:t>
                  </w: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теплоэнергии</w:t>
                  </w:r>
                  <w:proofErr w:type="spellEnd"/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на отопление зданий, помещений и сооружений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228600" cy="228600"/>
                        <wp:effectExtent l="0" t="0" r="0" b="0"/>
                        <wp:docPr id="79" name="Рисунок 40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40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– регулируемый тариф на теплоснабжение.</w:t>
                  </w:r>
                </w:p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Затраты(</w:t>
                  </w: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219075" cy="228600"/>
                        <wp:effectExtent l="0" t="0" r="9525" b="0"/>
                        <wp:docPr id="80" name="Рисунок 40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40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90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) в год, руб.</w:t>
                  </w:r>
                </w:p>
              </w:tc>
            </w:tr>
            <w:tr w:rsidR="008B20A4" w:rsidRPr="008B20A4" w:rsidTr="00E5205F">
              <w:tc>
                <w:tcPr>
                  <w:tcW w:w="3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Теплоснабжение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8B20A4" w:rsidRPr="008B20A4" w:rsidRDefault="008B20A4" w:rsidP="008B20A4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8B20A4" w:rsidRPr="008B20A4" w:rsidRDefault="008B20A4" w:rsidP="008B20A4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  <w:r w:rsidRPr="008B20A4">
              <w:rPr>
                <w:sz w:val="28"/>
                <w:szCs w:val="28"/>
              </w:rPr>
              <w:t>50. Затраты на горячее водоснабжение</w:t>
            </w:r>
          </w:p>
          <w:p w:rsidR="008B20A4" w:rsidRPr="008B20A4" w:rsidRDefault="008B20A4" w:rsidP="008B20A4">
            <w:pPr>
              <w:ind w:firstLine="709"/>
              <w:jc w:val="both"/>
              <w:rPr>
                <w:sz w:val="24"/>
                <w:szCs w:val="24"/>
              </w:rPr>
            </w:pPr>
            <w:r w:rsidRPr="008B20A4">
              <w:rPr>
                <w:sz w:val="24"/>
                <w:szCs w:val="24"/>
              </w:rPr>
              <w:t>Расходы не предусмотрены</w:t>
            </w:r>
          </w:p>
          <w:p w:rsidR="008B20A4" w:rsidRPr="008B20A4" w:rsidRDefault="008B20A4" w:rsidP="008B20A4">
            <w:pPr>
              <w:ind w:firstLine="709"/>
              <w:jc w:val="both"/>
              <w:rPr>
                <w:sz w:val="24"/>
                <w:szCs w:val="24"/>
              </w:rPr>
            </w:pP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  <w:r w:rsidRPr="008B20A4">
              <w:rPr>
                <w:sz w:val="28"/>
                <w:szCs w:val="28"/>
              </w:rPr>
              <w:t>51. Затраты на холодное водоснабжение и водоотведение (</w:t>
            </w:r>
            <w:r w:rsidRPr="008B20A4">
              <w:rPr>
                <w:noProof/>
                <w:sz w:val="28"/>
                <w:szCs w:val="28"/>
              </w:rPr>
              <w:drawing>
                <wp:inline distT="0" distB="0" distL="0" distR="0">
                  <wp:extent cx="228600" cy="228600"/>
                  <wp:effectExtent l="0" t="0" r="0" b="0"/>
                  <wp:docPr id="81" name="Рисунок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20A4">
              <w:rPr>
                <w:sz w:val="28"/>
                <w:szCs w:val="28"/>
              </w:rPr>
              <w:t>) определяются по формуле:</w:t>
            </w: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  <w:r w:rsidRPr="008B20A4">
              <w:rPr>
                <w:noProof/>
                <w:sz w:val="28"/>
                <w:szCs w:val="28"/>
              </w:rPr>
              <w:drawing>
                <wp:inline distT="0" distB="0" distL="0" distR="0">
                  <wp:extent cx="1524000" cy="228600"/>
                  <wp:effectExtent l="0" t="0" r="0" b="0"/>
                  <wp:docPr id="82" name="Рисунок 4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20A4">
              <w:rPr>
                <w:sz w:val="28"/>
                <w:szCs w:val="28"/>
              </w:rPr>
              <w:t>, где:</w:t>
            </w:r>
          </w:p>
          <w:p w:rsidR="008B20A4" w:rsidRPr="008B20A4" w:rsidRDefault="008B20A4" w:rsidP="008B20A4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</w:p>
          <w:tbl>
            <w:tblPr>
              <w:tblW w:w="102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08"/>
              <w:gridCol w:w="1979"/>
              <w:gridCol w:w="1799"/>
              <w:gridCol w:w="1237"/>
              <w:gridCol w:w="1274"/>
              <w:gridCol w:w="1133"/>
            </w:tblGrid>
            <w:tr w:rsidR="008B20A4" w:rsidRPr="008B20A4" w:rsidTr="00E5205F">
              <w:tc>
                <w:tcPr>
                  <w:tcW w:w="2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257175" cy="228600"/>
                        <wp:effectExtent l="0" t="0" r="9525" b="0"/>
                        <wp:docPr id="83" name="Рисунок 39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9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71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– расчетная потребность в холодном водоснабжении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238125" cy="228600"/>
                        <wp:effectExtent l="0" t="0" r="9525" b="0"/>
                        <wp:docPr id="84" name="Рисунок 39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9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– регулируемый тариф на холодное водоснабжение</w:t>
                  </w:r>
                </w:p>
              </w:tc>
              <w:tc>
                <w:tcPr>
                  <w:tcW w:w="1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257175" cy="228600"/>
                        <wp:effectExtent l="0" t="0" r="0" b="0"/>
                        <wp:docPr id="85" name="Рисунок 39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9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71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– расчетная потребность в водоотведении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238125" cy="228600"/>
                        <wp:effectExtent l="0" t="0" r="0" b="0"/>
                        <wp:docPr id="86" name="Рисунок 39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9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– регулируемый тариф на водоотведение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Затраты</w:t>
                  </w:r>
                  <w:r w:rsidRPr="008B20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(</w:t>
                  </w: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228600" cy="228600"/>
                        <wp:effectExtent l="0" t="0" r="0" b="0"/>
                        <wp:docPr id="87" name="Рисунок 40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40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) </w:t>
                  </w: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в год, руб.</w:t>
                  </w:r>
                </w:p>
              </w:tc>
            </w:tr>
            <w:tr w:rsidR="008B20A4" w:rsidRPr="008B20A4" w:rsidTr="00E5205F">
              <w:tc>
                <w:tcPr>
                  <w:tcW w:w="2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холодное водоснабжение и водоотведение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B85343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B85343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  <w:r w:rsidR="00B853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</w:t>
                  </w:r>
                  <w:r w:rsidR="00B853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68</w:t>
                  </w:r>
                </w:p>
              </w:tc>
              <w:tc>
                <w:tcPr>
                  <w:tcW w:w="1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20A4" w:rsidRPr="008B20A4" w:rsidRDefault="00B85343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515,8</w:t>
                  </w:r>
                </w:p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  <w:r w:rsidRPr="008B20A4">
              <w:rPr>
                <w:sz w:val="28"/>
                <w:szCs w:val="28"/>
              </w:rPr>
              <w:t>52. Затраты на оплату услуг внештатных сотрудников (</w:t>
            </w:r>
            <w:r w:rsidRPr="008B20A4">
              <w:rPr>
                <w:noProof/>
                <w:sz w:val="28"/>
                <w:szCs w:val="28"/>
              </w:rPr>
              <w:drawing>
                <wp:inline distT="0" distB="0" distL="0" distR="0">
                  <wp:extent cx="323850" cy="228600"/>
                  <wp:effectExtent l="0" t="0" r="0" b="0"/>
                  <wp:docPr id="88" name="Рисунок 3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20A4">
              <w:rPr>
                <w:sz w:val="28"/>
                <w:szCs w:val="28"/>
              </w:rPr>
              <w:t>) определяются по формуле:</w:t>
            </w: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  <w:r w:rsidRPr="008B20A4">
              <w:rPr>
                <w:noProof/>
                <w:sz w:val="28"/>
                <w:szCs w:val="28"/>
              </w:rPr>
              <w:drawing>
                <wp:inline distT="0" distB="0" distL="0" distR="0">
                  <wp:extent cx="2247900" cy="581025"/>
                  <wp:effectExtent l="0" t="0" r="0" b="0"/>
                  <wp:docPr id="89" name="Рисунок 3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20A4" w:rsidRPr="008B20A4" w:rsidRDefault="008B20A4" w:rsidP="008B20A4">
            <w:pPr>
              <w:ind w:firstLine="709"/>
              <w:jc w:val="both"/>
              <w:rPr>
                <w:sz w:val="28"/>
                <w:szCs w:val="28"/>
              </w:rPr>
            </w:pPr>
            <w:r w:rsidRPr="008B20A4">
              <w:rPr>
                <w:sz w:val="28"/>
                <w:szCs w:val="28"/>
              </w:rPr>
              <w:t>где:</w:t>
            </w:r>
          </w:p>
          <w:tbl>
            <w:tblPr>
              <w:tblW w:w="98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686"/>
              <w:gridCol w:w="4139"/>
            </w:tblGrid>
            <w:tr w:rsidR="008B20A4" w:rsidRPr="008B20A4" w:rsidTr="00E5205F">
              <w:tc>
                <w:tcPr>
                  <w:tcW w:w="5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8B20A4" w:rsidRPr="008B20A4" w:rsidTr="009972DE">
              <w:tc>
                <w:tcPr>
                  <w:tcW w:w="5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390525" cy="228600"/>
                        <wp:effectExtent l="0" t="0" r="9525" b="0"/>
                        <wp:docPr id="90" name="Рисунок 39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9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052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– планируемое количество месяцев работы внештатного сотрудника по i-й должности</w:t>
                  </w:r>
                </w:p>
              </w:tc>
              <w:tc>
                <w:tcPr>
                  <w:tcW w:w="4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8B20A4" w:rsidRPr="008B20A4" w:rsidTr="009972DE">
              <w:tc>
                <w:tcPr>
                  <w:tcW w:w="5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342900" cy="228600"/>
                        <wp:effectExtent l="0" t="0" r="0" b="0"/>
                        <wp:docPr id="91" name="Рисунок 39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9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29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– стоимость 1 месяца работы внештатного сотрудника по i-й должности</w:t>
                  </w:r>
                </w:p>
              </w:tc>
              <w:tc>
                <w:tcPr>
                  <w:tcW w:w="4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8B20A4" w:rsidRPr="008B20A4" w:rsidTr="009972DE">
              <w:tc>
                <w:tcPr>
                  <w:tcW w:w="5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295275" cy="228600"/>
                        <wp:effectExtent l="0" t="0" r="9525" b="0"/>
                        <wp:docPr id="92" name="Рисунок 39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9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52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– процентная ставка страховых взносов в </w:t>
                  </w:r>
                  <w:r w:rsidRPr="008B20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государственные внебюджетные фонды</w:t>
                  </w:r>
                </w:p>
              </w:tc>
              <w:tc>
                <w:tcPr>
                  <w:tcW w:w="4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8B20A4" w:rsidRPr="008B20A4" w:rsidTr="00E5205F">
              <w:tc>
                <w:tcPr>
                  <w:tcW w:w="5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8B20A4" w:rsidRPr="008B20A4" w:rsidRDefault="008B20A4" w:rsidP="008B20A4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8B20A4" w:rsidRPr="008B20A4" w:rsidRDefault="008B20A4" w:rsidP="008B20A4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8B20A4">
              <w:rPr>
                <w:sz w:val="28"/>
                <w:szCs w:val="28"/>
              </w:rPr>
              <w:t>Затраты на аренду помещений и оборудования</w:t>
            </w: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  <w:r w:rsidRPr="008B20A4">
              <w:rPr>
                <w:sz w:val="28"/>
                <w:szCs w:val="28"/>
              </w:rPr>
              <w:t>53. Затраты на аренду помещений</w:t>
            </w: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  <w:r w:rsidRPr="008B20A4">
              <w:rPr>
                <w:sz w:val="24"/>
                <w:szCs w:val="24"/>
              </w:rPr>
              <w:t>Расходы не предусмотрены</w:t>
            </w: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  <w:r w:rsidRPr="008B20A4">
              <w:rPr>
                <w:sz w:val="28"/>
                <w:szCs w:val="28"/>
              </w:rPr>
              <w:t>54. Затраты на аренду помещения (зала) для проведения совещания</w:t>
            </w: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  <w:r w:rsidRPr="008B20A4">
              <w:rPr>
                <w:sz w:val="24"/>
                <w:szCs w:val="24"/>
              </w:rPr>
              <w:t>Расходы не предусмотрены</w:t>
            </w: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  <w:r w:rsidRPr="008B20A4">
              <w:rPr>
                <w:sz w:val="28"/>
                <w:szCs w:val="28"/>
              </w:rPr>
              <w:t>55. Затраты на аренду оборудования для проведения совещания</w:t>
            </w: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  <w:r w:rsidRPr="008B20A4">
              <w:rPr>
                <w:sz w:val="24"/>
                <w:szCs w:val="24"/>
              </w:rPr>
              <w:t>Расходы не предусмотрены</w:t>
            </w: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  <w:r w:rsidRPr="008B20A4">
              <w:rPr>
                <w:sz w:val="28"/>
                <w:szCs w:val="28"/>
              </w:rPr>
              <w:t>56. Затраты на содержание и техническое обслуживание помещений</w:t>
            </w:r>
            <w:r w:rsidRPr="008B20A4">
              <w:rPr>
                <w:sz w:val="28"/>
                <w:szCs w:val="28"/>
              </w:rPr>
              <w:br/>
              <w:t>(</w:t>
            </w:r>
            <w:r w:rsidRPr="008B20A4">
              <w:rPr>
                <w:noProof/>
                <w:sz w:val="28"/>
                <w:szCs w:val="28"/>
              </w:rPr>
              <w:drawing>
                <wp:inline distT="0" distB="0" distL="0" distR="0">
                  <wp:extent cx="228600" cy="228600"/>
                  <wp:effectExtent l="0" t="0" r="0" b="0"/>
                  <wp:docPr id="93" name="Рисунок 3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20A4">
              <w:rPr>
                <w:sz w:val="28"/>
                <w:szCs w:val="28"/>
              </w:rPr>
              <w:t>) определяются по формуле:</w:t>
            </w: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  <w:r w:rsidRPr="008B20A4">
              <w:rPr>
                <w:noProof/>
                <w:sz w:val="28"/>
                <w:szCs w:val="28"/>
              </w:rPr>
              <w:drawing>
                <wp:inline distT="0" distB="0" distL="0" distR="0">
                  <wp:extent cx="3648075" cy="228600"/>
                  <wp:effectExtent l="0" t="0" r="9525" b="0"/>
                  <wp:docPr id="94" name="Рисунок 3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480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20A4">
              <w:rPr>
                <w:sz w:val="28"/>
                <w:szCs w:val="28"/>
              </w:rPr>
              <w:t>, где:</w:t>
            </w:r>
          </w:p>
          <w:p w:rsidR="008B20A4" w:rsidRPr="008B20A4" w:rsidRDefault="008B20A4" w:rsidP="008B20A4">
            <w:pPr>
              <w:ind w:firstLine="709"/>
              <w:jc w:val="both"/>
              <w:rPr>
                <w:sz w:val="28"/>
                <w:szCs w:val="28"/>
              </w:rPr>
            </w:pPr>
          </w:p>
          <w:tbl>
            <w:tblPr>
              <w:tblW w:w="1054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386"/>
              <w:gridCol w:w="2159"/>
            </w:tblGrid>
            <w:tr w:rsidR="008B20A4" w:rsidRPr="008B20A4" w:rsidTr="00E5205F">
              <w:tc>
                <w:tcPr>
                  <w:tcW w:w="8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Затраты</w:t>
                  </w:r>
                </w:p>
              </w:tc>
            </w:tr>
            <w:tr w:rsidR="008B20A4" w:rsidRPr="008B20A4" w:rsidTr="00E5205F">
              <w:tc>
                <w:tcPr>
                  <w:tcW w:w="8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228600" cy="228600"/>
                        <wp:effectExtent l="0" t="0" r="0" b="0"/>
                        <wp:docPr id="95" name="Рисунок 37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7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– затраты на техническое обслуживание и </w:t>
                  </w: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регламентно</w:t>
                  </w:r>
                  <w:proofErr w:type="spellEnd"/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-профилактический ремонт систем охранно-тревожной сигнализации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 предусмотрены</w:t>
                  </w:r>
                </w:p>
              </w:tc>
            </w:tr>
            <w:tr w:rsidR="008B20A4" w:rsidRPr="008B20A4" w:rsidTr="00E5205F">
              <w:tc>
                <w:tcPr>
                  <w:tcW w:w="8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228600" cy="228600"/>
                        <wp:effectExtent l="0" t="0" r="0" b="0"/>
                        <wp:docPr id="96" name="Рисунок 37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7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– затраты на проведение текущего ремонта помещения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 предусмотрены</w:t>
                  </w:r>
                </w:p>
              </w:tc>
            </w:tr>
            <w:tr w:rsidR="008B20A4" w:rsidRPr="008B20A4" w:rsidTr="00E5205F">
              <w:tc>
                <w:tcPr>
                  <w:tcW w:w="8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209550" cy="228600"/>
                        <wp:effectExtent l="0" t="0" r="0" b="0"/>
                        <wp:docPr id="97" name="Рисунок 37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7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– затраты на содержание прилегающей территории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 предусмотрены</w:t>
                  </w:r>
                </w:p>
              </w:tc>
            </w:tr>
            <w:tr w:rsidR="008B20A4" w:rsidRPr="008B20A4" w:rsidTr="00E5205F">
              <w:tc>
                <w:tcPr>
                  <w:tcW w:w="8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333375" cy="228600"/>
                        <wp:effectExtent l="0" t="0" r="0" b="0"/>
                        <wp:docPr id="98" name="Рисунок 37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7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33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– затраты на оплату услуг по обслуживанию и уборке помещения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E72D23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 предусмотрены</w:t>
                  </w:r>
                </w:p>
              </w:tc>
            </w:tr>
            <w:tr w:rsidR="008B20A4" w:rsidRPr="008B20A4" w:rsidTr="00E5205F">
              <w:tc>
                <w:tcPr>
                  <w:tcW w:w="8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285750" cy="228600"/>
                        <wp:effectExtent l="0" t="0" r="0" b="0"/>
                        <wp:docPr id="99" name="Рисунок 36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6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– затраты на вывоз твердых бытовых отходов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E72D23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  <w:r w:rsidR="008B20A4"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0000,00</w:t>
                  </w:r>
                </w:p>
              </w:tc>
            </w:tr>
            <w:tr w:rsidR="008B20A4" w:rsidRPr="008B20A4" w:rsidTr="00E5205F">
              <w:tc>
                <w:tcPr>
                  <w:tcW w:w="8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171450" cy="228600"/>
                        <wp:effectExtent l="0" t="0" r="0" b="0"/>
                        <wp:docPr id="100" name="Рисунок 36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6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45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– затраты на техническое обслуживание и </w:t>
                  </w: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регламентно</w:t>
                  </w:r>
                  <w:proofErr w:type="spellEnd"/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-профилактический ремонт лифтов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 предусмотрены</w:t>
                  </w:r>
                </w:p>
              </w:tc>
            </w:tr>
            <w:tr w:rsidR="008B20A4" w:rsidRPr="008B20A4" w:rsidTr="00E5205F">
              <w:tc>
                <w:tcPr>
                  <w:tcW w:w="8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323850" cy="228600"/>
                        <wp:effectExtent l="0" t="0" r="0" b="0"/>
                        <wp:docPr id="101" name="Рисунок 36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6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385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– затраты на техническое обслуживание и </w:t>
                  </w: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регламентно</w:t>
                  </w:r>
                  <w:proofErr w:type="spellEnd"/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-профилактический ремонт водонапорной насосной станции хозяйственно-питьевого и противопожарного водоснабжения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 предусмотрены</w:t>
                  </w:r>
                </w:p>
              </w:tc>
            </w:tr>
            <w:tr w:rsidR="008B20A4" w:rsidRPr="008B20A4" w:rsidTr="00E5205F">
              <w:tc>
                <w:tcPr>
                  <w:tcW w:w="8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333375" cy="228600"/>
                        <wp:effectExtent l="0" t="0" r="9525" b="0"/>
                        <wp:docPr id="102" name="Рисунок 36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6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33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– затраты на техническое обслуживание и </w:t>
                  </w: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регламентно</w:t>
                  </w:r>
                  <w:proofErr w:type="spellEnd"/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-профилактический ремонт водонапорной насосной станции пожаротушения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 предусмотрены</w:t>
                  </w:r>
                </w:p>
              </w:tc>
            </w:tr>
            <w:tr w:rsidR="008B20A4" w:rsidRPr="008B20A4" w:rsidTr="00E5205F">
              <w:tc>
                <w:tcPr>
                  <w:tcW w:w="8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285750" cy="228600"/>
                        <wp:effectExtent l="0" t="0" r="0" b="0"/>
                        <wp:docPr id="103" name="Рисунок 36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6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– затраты на техническое обслуживание и </w:t>
                  </w: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регламентно</w:t>
                  </w:r>
                  <w:proofErr w:type="spellEnd"/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-профилактический ремонт индивидуального теплового пункта, в том числе на подготовку отопительной системы к зимнему сезону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 предусмотрены</w:t>
                  </w:r>
                </w:p>
              </w:tc>
            </w:tr>
            <w:tr w:rsidR="008B20A4" w:rsidRPr="008B20A4" w:rsidTr="00E5205F">
              <w:tc>
                <w:tcPr>
                  <w:tcW w:w="8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257175" cy="228600"/>
                        <wp:effectExtent l="0" t="0" r="9525" b="0"/>
                        <wp:docPr id="104" name="Рисунок 36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6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71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– затраты на техническое обслуживание и </w:t>
                  </w: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регламентно</w:t>
                  </w:r>
                  <w:proofErr w:type="spellEnd"/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-профилактический ремонт электрооборудования (электроподстанций, трансформаторных подстанций, </w:t>
                  </w: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электрощитовых</w:t>
                  </w:r>
                  <w:proofErr w:type="spellEnd"/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) административного здания (помещения)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 предусмотрены</w:t>
                  </w:r>
                </w:p>
              </w:tc>
            </w:tr>
          </w:tbl>
          <w:p w:rsidR="008B20A4" w:rsidRPr="008B20A4" w:rsidRDefault="008B20A4" w:rsidP="008B20A4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8B20A4" w:rsidRPr="008B20A4" w:rsidRDefault="008B20A4" w:rsidP="008B20A4">
            <w:pPr>
              <w:ind w:firstLine="709"/>
              <w:jc w:val="both"/>
              <w:rPr>
                <w:sz w:val="28"/>
                <w:szCs w:val="28"/>
              </w:rPr>
            </w:pPr>
            <w:r w:rsidRPr="008B20A4">
              <w:rPr>
                <w:sz w:val="28"/>
                <w:szCs w:val="28"/>
              </w:rPr>
              <w:t>Такие затраты не подлежат отдельному расчету, если они включены в общую стоимость комплексных услуг управляющей компании.</w:t>
            </w: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  <w:r w:rsidRPr="008B20A4">
              <w:rPr>
                <w:sz w:val="28"/>
                <w:szCs w:val="28"/>
              </w:rPr>
              <w:t>57. Затраты на закупку услуг управляющей компании</w:t>
            </w: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  <w:r w:rsidRPr="008B20A4">
              <w:rPr>
                <w:sz w:val="24"/>
                <w:szCs w:val="24"/>
              </w:rPr>
              <w:lastRenderedPageBreak/>
              <w:t>Расходы не предусмотрены</w:t>
            </w: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  <w:r w:rsidRPr="008B20A4">
              <w:rPr>
                <w:sz w:val="28"/>
                <w:szCs w:val="28"/>
              </w:rPr>
              <w:t xml:space="preserve">58. Затраты на техническое обслуживание и </w:t>
            </w:r>
            <w:proofErr w:type="spellStart"/>
            <w:r w:rsidRPr="008B20A4">
              <w:rPr>
                <w:sz w:val="28"/>
                <w:szCs w:val="28"/>
              </w:rPr>
              <w:t>регламентно</w:t>
            </w:r>
            <w:proofErr w:type="spellEnd"/>
            <w:r w:rsidRPr="008B20A4">
              <w:rPr>
                <w:sz w:val="28"/>
                <w:szCs w:val="28"/>
              </w:rPr>
              <w:t>-профилактический ремонт систем охранно-тревожной сигнализации</w:t>
            </w: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  <w:r w:rsidRPr="008B20A4">
              <w:rPr>
                <w:sz w:val="24"/>
                <w:szCs w:val="24"/>
              </w:rPr>
              <w:t>Расходы не предусмотрены</w:t>
            </w: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  <w:r w:rsidRPr="008B20A4">
              <w:rPr>
                <w:sz w:val="28"/>
                <w:szCs w:val="28"/>
              </w:rPr>
              <w:t>59. Затраты на проведение текущего ремонта помещения (</w:t>
            </w:r>
            <w:r w:rsidRPr="008B20A4">
              <w:rPr>
                <w:noProof/>
                <w:sz w:val="28"/>
                <w:szCs w:val="28"/>
              </w:rPr>
              <w:drawing>
                <wp:inline distT="0" distB="0" distL="0" distR="0">
                  <wp:extent cx="228600" cy="228600"/>
                  <wp:effectExtent l="0" t="0" r="0" b="0"/>
                  <wp:docPr id="105" name="Рисунок 3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20A4">
              <w:rPr>
                <w:sz w:val="28"/>
                <w:szCs w:val="28"/>
              </w:rPr>
              <w:t>) определяются исходя из установленной государственным органом, территориальным фондом нормы проведения ремонта, но не реже 1 раза в 3 года, с учетом требований Положения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ВСН 58-88(р), утвержденного приказом Государственного комитета по архитектуре и градостроительству при Госстрое СССР от 23.11.1988 № 312,</w:t>
            </w: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  <w:r w:rsidRPr="008B20A4">
              <w:rPr>
                <w:sz w:val="24"/>
                <w:szCs w:val="24"/>
              </w:rPr>
              <w:t>Расходы не предусмотрены</w:t>
            </w: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  <w:r w:rsidRPr="008B20A4">
              <w:rPr>
                <w:sz w:val="28"/>
                <w:szCs w:val="28"/>
              </w:rPr>
              <w:t>60. Затраты на содержание прилегающей территории</w:t>
            </w: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  <w:r w:rsidRPr="008B20A4">
              <w:rPr>
                <w:sz w:val="24"/>
                <w:szCs w:val="24"/>
              </w:rPr>
              <w:t>Расходы не предусмотрены</w:t>
            </w:r>
          </w:p>
          <w:p w:rsidR="008B20A4" w:rsidRPr="008B20A4" w:rsidRDefault="008B20A4" w:rsidP="008B20A4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8B20A4" w:rsidRPr="008B20A4" w:rsidRDefault="008B20A4" w:rsidP="008B20A4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  <w:r w:rsidRPr="008B20A4">
              <w:rPr>
                <w:sz w:val="28"/>
                <w:szCs w:val="28"/>
              </w:rPr>
              <w:t>61. Затраты на вывоз твердых бытовых отходов</w:t>
            </w:r>
          </w:p>
          <w:p w:rsidR="008B20A4" w:rsidRPr="008B20A4" w:rsidRDefault="008B20A4" w:rsidP="008B20A4">
            <w:pPr>
              <w:ind w:firstLine="709"/>
              <w:jc w:val="both"/>
              <w:rPr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231"/>
              <w:gridCol w:w="5232"/>
            </w:tblGrid>
            <w:tr w:rsidR="008B20A4" w:rsidRPr="008B20A4" w:rsidTr="00E5205F">
              <w:tc>
                <w:tcPr>
                  <w:tcW w:w="5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295275" cy="228600"/>
                        <wp:effectExtent l="0" t="0" r="0" b="0"/>
                        <wp:docPr id="106" name="Рисунок 33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3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52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– количество куб. метров твердых бытовых отходов в год;</w:t>
                  </w:r>
                </w:p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36 куб. метров</w:t>
                  </w:r>
                </w:p>
              </w:tc>
            </w:tr>
            <w:tr w:rsidR="008B20A4" w:rsidRPr="008B20A4" w:rsidTr="00E5205F">
              <w:tc>
                <w:tcPr>
                  <w:tcW w:w="5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295275" cy="228600"/>
                        <wp:effectExtent l="0" t="0" r="0" b="0"/>
                        <wp:docPr id="107" name="Рисунок 33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3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52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– цена вывоза </w:t>
                  </w:r>
                  <w:smartTag w:uri="urn:schemas-microsoft-com:office:smarttags" w:element="metricconverter">
                    <w:smartTagPr>
                      <w:attr w:name="ProductID" w:val="1 куб. метра"/>
                    </w:smartTagPr>
                    <w:r w:rsidRPr="008B20A4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eastAsia="ru-RU"/>
                      </w:rPr>
                      <w:t>1 куб. метра</w:t>
                    </w:r>
                  </w:smartTag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твердых бытовых отходов.</w:t>
                  </w:r>
                </w:p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833,34</w:t>
                  </w:r>
                </w:p>
              </w:tc>
            </w:tr>
            <w:tr w:rsidR="008B20A4" w:rsidRPr="008B20A4" w:rsidTr="00E5205F">
              <w:tc>
                <w:tcPr>
                  <w:tcW w:w="5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Затраты на вывоз твердых бытовых отходов</w:t>
                  </w:r>
                </w:p>
              </w:tc>
              <w:tc>
                <w:tcPr>
                  <w:tcW w:w="5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30000</w:t>
                  </w:r>
                </w:p>
              </w:tc>
            </w:tr>
          </w:tbl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  <w:r w:rsidRPr="008B20A4">
              <w:rPr>
                <w:sz w:val="28"/>
                <w:szCs w:val="28"/>
              </w:rPr>
              <w:t xml:space="preserve">62. Затраты на техническое обслуживание </w:t>
            </w:r>
            <w:proofErr w:type="spellStart"/>
            <w:r w:rsidRPr="008B20A4">
              <w:rPr>
                <w:sz w:val="28"/>
                <w:szCs w:val="28"/>
              </w:rPr>
              <w:t>ирегламентно</w:t>
            </w:r>
            <w:proofErr w:type="spellEnd"/>
            <w:r w:rsidRPr="008B20A4">
              <w:rPr>
                <w:sz w:val="28"/>
                <w:szCs w:val="28"/>
              </w:rPr>
              <w:t>-профилактический ремонт лифтов</w:t>
            </w: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  <w:r w:rsidRPr="008B20A4">
              <w:rPr>
                <w:sz w:val="24"/>
                <w:szCs w:val="24"/>
              </w:rPr>
              <w:t>Расходы не предусмотрены</w:t>
            </w: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  <w:r w:rsidRPr="008B20A4">
              <w:rPr>
                <w:sz w:val="28"/>
                <w:szCs w:val="28"/>
              </w:rPr>
              <w:t xml:space="preserve">63. Затраты на техническое обслуживание и </w:t>
            </w:r>
            <w:proofErr w:type="spellStart"/>
            <w:r w:rsidRPr="008B20A4">
              <w:rPr>
                <w:sz w:val="28"/>
                <w:szCs w:val="28"/>
              </w:rPr>
              <w:t>регламентно</w:t>
            </w:r>
            <w:proofErr w:type="spellEnd"/>
            <w:r w:rsidRPr="008B20A4">
              <w:rPr>
                <w:sz w:val="28"/>
                <w:szCs w:val="28"/>
              </w:rPr>
              <w:t>-профилактический ремонт водонапорной насосной станции хозяйственно-питьевого и противопожарного водоснабжения</w:t>
            </w: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  <w:r w:rsidRPr="008B20A4">
              <w:rPr>
                <w:sz w:val="24"/>
                <w:szCs w:val="24"/>
              </w:rPr>
              <w:t>Расходы не предусмотрены</w:t>
            </w: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  <w:r w:rsidRPr="008B20A4">
              <w:rPr>
                <w:sz w:val="28"/>
                <w:szCs w:val="28"/>
              </w:rPr>
              <w:t xml:space="preserve">64. Затраты на техническое обслуживание и </w:t>
            </w:r>
            <w:proofErr w:type="spellStart"/>
            <w:r w:rsidRPr="008B20A4">
              <w:rPr>
                <w:sz w:val="28"/>
                <w:szCs w:val="28"/>
              </w:rPr>
              <w:t>регламентно</w:t>
            </w:r>
            <w:proofErr w:type="spellEnd"/>
            <w:r w:rsidRPr="008B20A4">
              <w:rPr>
                <w:sz w:val="28"/>
                <w:szCs w:val="28"/>
              </w:rPr>
              <w:t>-профилактический ремонт водонапорной насосной станции пожаротушения</w:t>
            </w: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  <w:r w:rsidRPr="008B20A4">
              <w:rPr>
                <w:sz w:val="24"/>
                <w:szCs w:val="24"/>
              </w:rPr>
              <w:t>Расходы не предусмотрены</w:t>
            </w: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  <w:r w:rsidRPr="008B20A4">
              <w:rPr>
                <w:sz w:val="28"/>
                <w:szCs w:val="28"/>
              </w:rPr>
              <w:t xml:space="preserve">65. Затраты на техническое обслуживание и </w:t>
            </w:r>
            <w:proofErr w:type="spellStart"/>
            <w:r w:rsidRPr="008B20A4">
              <w:rPr>
                <w:sz w:val="28"/>
                <w:szCs w:val="28"/>
              </w:rPr>
              <w:t>регламентно</w:t>
            </w:r>
            <w:proofErr w:type="spellEnd"/>
            <w:r w:rsidRPr="008B20A4">
              <w:rPr>
                <w:sz w:val="28"/>
                <w:szCs w:val="28"/>
              </w:rPr>
              <w:t>-профилактический ремонт индивидуального теплового пункта, в том числе на подготовку отопительной системы к зимнему сезону</w:t>
            </w: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  <w:r w:rsidRPr="008B20A4">
              <w:rPr>
                <w:sz w:val="24"/>
                <w:szCs w:val="24"/>
              </w:rPr>
              <w:t>Расходы не предусмотрены</w:t>
            </w: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  <w:r w:rsidRPr="008B20A4">
              <w:rPr>
                <w:sz w:val="28"/>
                <w:szCs w:val="28"/>
              </w:rPr>
              <w:t xml:space="preserve">66. Затраты на техническое обслуживание и </w:t>
            </w:r>
            <w:proofErr w:type="spellStart"/>
            <w:r w:rsidRPr="008B20A4">
              <w:rPr>
                <w:sz w:val="28"/>
                <w:szCs w:val="28"/>
              </w:rPr>
              <w:t>регламентно</w:t>
            </w:r>
            <w:proofErr w:type="spellEnd"/>
            <w:r w:rsidRPr="008B20A4">
              <w:rPr>
                <w:sz w:val="28"/>
                <w:szCs w:val="28"/>
              </w:rPr>
              <w:t xml:space="preserve">-профилактический ремонт электрооборудования (электроподстанций, трансформаторных подстанций, </w:t>
            </w:r>
            <w:proofErr w:type="spellStart"/>
            <w:r w:rsidRPr="008B20A4">
              <w:rPr>
                <w:sz w:val="28"/>
                <w:szCs w:val="28"/>
              </w:rPr>
              <w:t>электрощитовых</w:t>
            </w:r>
            <w:proofErr w:type="spellEnd"/>
            <w:r w:rsidRPr="008B20A4">
              <w:rPr>
                <w:sz w:val="28"/>
                <w:szCs w:val="28"/>
              </w:rPr>
              <w:t>) административного здания (помещения)</w:t>
            </w: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  <w:r w:rsidRPr="008B20A4">
              <w:rPr>
                <w:sz w:val="24"/>
                <w:szCs w:val="24"/>
              </w:rPr>
              <w:t>Расходы не предусмотрены</w:t>
            </w: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  <w:r w:rsidRPr="008B20A4">
              <w:rPr>
                <w:sz w:val="28"/>
                <w:szCs w:val="28"/>
              </w:rPr>
              <w:t>67. Затраты на техническое обслуживание и ремонт транспортных средств определяются по фактическим затратам в отчетном финансовом году.</w:t>
            </w: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</w:p>
          <w:tbl>
            <w:tblPr>
              <w:tblW w:w="0" w:type="auto"/>
              <w:tblInd w:w="945" w:type="dxa"/>
              <w:tblLayout w:type="fixed"/>
              <w:tblCellMar>
                <w:left w:w="40" w:type="dxa"/>
                <w:right w:w="40" w:type="dxa"/>
              </w:tblCellMar>
              <w:tblLook w:val="04A0" w:firstRow="1" w:lastRow="0" w:firstColumn="1" w:lastColumn="0" w:noHBand="0" w:noVBand="1"/>
            </w:tblPr>
            <w:tblGrid>
              <w:gridCol w:w="7646"/>
            </w:tblGrid>
            <w:tr w:rsidR="008B20A4" w:rsidRPr="008B20A4" w:rsidTr="00E5205F">
              <w:tc>
                <w:tcPr>
                  <w:tcW w:w="76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52" w:lineRule="exact"/>
                    <w:ind w:left="295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Фактические затраты в отчетном финансовом году на </w:t>
                  </w:r>
                  <w:r w:rsidRPr="008B20A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 xml:space="preserve"> техническое обслуживание и ремонт транспортных средств</w:t>
                  </w:r>
                  <w:r w:rsidRPr="008B20A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, руб.</w:t>
                  </w:r>
                </w:p>
              </w:tc>
            </w:tr>
            <w:tr w:rsidR="008B20A4" w:rsidRPr="008B20A4" w:rsidTr="00E5205F">
              <w:tc>
                <w:tcPr>
                  <w:tcW w:w="76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E72D23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6</w:t>
                  </w:r>
                  <w:r w:rsidR="008B20A4" w:rsidRPr="008B20A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0000,00</w:t>
                  </w:r>
                </w:p>
              </w:tc>
            </w:tr>
          </w:tbl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  <w:r w:rsidRPr="008B20A4">
              <w:rPr>
                <w:sz w:val="28"/>
                <w:szCs w:val="28"/>
              </w:rPr>
              <w:t xml:space="preserve">68. Затраты на техническое обслуживание и </w:t>
            </w:r>
            <w:proofErr w:type="spellStart"/>
            <w:r w:rsidRPr="008B20A4">
              <w:rPr>
                <w:sz w:val="28"/>
                <w:szCs w:val="28"/>
              </w:rPr>
              <w:t>регламентно</w:t>
            </w:r>
            <w:proofErr w:type="spellEnd"/>
            <w:r w:rsidRPr="008B20A4">
              <w:rPr>
                <w:sz w:val="28"/>
                <w:szCs w:val="28"/>
              </w:rPr>
              <w:t>-профилактический ремонт бытового оборудования определяются по фактическим затратам в отчетном финансовом году</w:t>
            </w: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  <w:r w:rsidRPr="008B20A4">
              <w:rPr>
                <w:sz w:val="24"/>
                <w:szCs w:val="24"/>
              </w:rPr>
              <w:t>Расходы не предусмотрены</w:t>
            </w: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  <w:r w:rsidRPr="008B20A4">
              <w:rPr>
                <w:sz w:val="28"/>
                <w:szCs w:val="28"/>
              </w:rPr>
              <w:t xml:space="preserve">69. Затраты на техническое обслуживание и </w:t>
            </w:r>
            <w:proofErr w:type="spellStart"/>
            <w:r w:rsidRPr="008B20A4">
              <w:rPr>
                <w:sz w:val="28"/>
                <w:szCs w:val="28"/>
              </w:rPr>
              <w:t>регламентно</w:t>
            </w:r>
            <w:proofErr w:type="spellEnd"/>
            <w:r w:rsidRPr="008B20A4">
              <w:rPr>
                <w:sz w:val="28"/>
                <w:szCs w:val="28"/>
              </w:rPr>
              <w:t>-профилактический ремонт иного оборудования – дизельных генераторных установок, систем газового пожаротушения, 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</w:t>
            </w: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  <w:r w:rsidRPr="008B20A4">
              <w:rPr>
                <w:sz w:val="24"/>
                <w:szCs w:val="24"/>
              </w:rPr>
              <w:t>Расходы не предусмотрены</w:t>
            </w: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  <w:r w:rsidRPr="008B20A4">
              <w:rPr>
                <w:sz w:val="28"/>
                <w:szCs w:val="28"/>
              </w:rPr>
              <w:t xml:space="preserve">70. Затраты на техническое обслуживание и </w:t>
            </w:r>
            <w:proofErr w:type="spellStart"/>
            <w:r w:rsidRPr="008B20A4">
              <w:rPr>
                <w:sz w:val="28"/>
                <w:szCs w:val="28"/>
              </w:rPr>
              <w:t>регламентно</w:t>
            </w:r>
            <w:proofErr w:type="spellEnd"/>
            <w:r w:rsidRPr="008B20A4">
              <w:rPr>
                <w:sz w:val="28"/>
                <w:szCs w:val="28"/>
              </w:rPr>
              <w:t>-профилактический ремонт дизельных генераторных установок</w:t>
            </w: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  <w:r w:rsidRPr="008B20A4">
              <w:rPr>
                <w:sz w:val="24"/>
                <w:szCs w:val="24"/>
              </w:rPr>
              <w:t>Расходы не предусмотрены</w:t>
            </w: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  <w:r w:rsidRPr="008B20A4">
              <w:rPr>
                <w:sz w:val="28"/>
                <w:szCs w:val="28"/>
              </w:rPr>
              <w:t xml:space="preserve">71. Затраты на техническое обслуживание и </w:t>
            </w:r>
            <w:proofErr w:type="spellStart"/>
            <w:r w:rsidRPr="008B20A4">
              <w:rPr>
                <w:sz w:val="28"/>
                <w:szCs w:val="28"/>
              </w:rPr>
              <w:t>регламентно</w:t>
            </w:r>
            <w:proofErr w:type="spellEnd"/>
            <w:r w:rsidRPr="008B20A4">
              <w:rPr>
                <w:sz w:val="28"/>
                <w:szCs w:val="28"/>
              </w:rPr>
              <w:t>-профилактический ремонт системы газового пожаротушения</w:t>
            </w: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  <w:r w:rsidRPr="008B20A4">
              <w:rPr>
                <w:sz w:val="24"/>
                <w:szCs w:val="24"/>
              </w:rPr>
              <w:t>Расходы не предусмотрены</w:t>
            </w: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  <w:r w:rsidRPr="008B20A4">
              <w:rPr>
                <w:sz w:val="28"/>
                <w:szCs w:val="28"/>
              </w:rPr>
              <w:t xml:space="preserve">72. Затраты на техническое обслуживание и </w:t>
            </w:r>
            <w:proofErr w:type="spellStart"/>
            <w:r w:rsidRPr="008B20A4">
              <w:rPr>
                <w:sz w:val="28"/>
                <w:szCs w:val="28"/>
              </w:rPr>
              <w:t>регламентно</w:t>
            </w:r>
            <w:proofErr w:type="spellEnd"/>
            <w:r w:rsidRPr="008B20A4">
              <w:rPr>
                <w:sz w:val="28"/>
                <w:szCs w:val="28"/>
              </w:rPr>
              <w:t>-профилактический ремонт систем кондиционирования и вентиляции</w:t>
            </w: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  <w:r w:rsidRPr="008B20A4">
              <w:rPr>
                <w:sz w:val="24"/>
                <w:szCs w:val="24"/>
              </w:rPr>
              <w:t>Расходы не предусмотрены</w:t>
            </w: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  <w:r w:rsidRPr="008B20A4">
              <w:rPr>
                <w:sz w:val="28"/>
                <w:szCs w:val="28"/>
              </w:rPr>
              <w:t xml:space="preserve">73. Затраты на техническое обслуживание и </w:t>
            </w:r>
            <w:proofErr w:type="spellStart"/>
            <w:r w:rsidRPr="008B20A4">
              <w:rPr>
                <w:sz w:val="28"/>
                <w:szCs w:val="28"/>
              </w:rPr>
              <w:t>регламентно</w:t>
            </w:r>
            <w:proofErr w:type="spellEnd"/>
            <w:r w:rsidRPr="008B20A4">
              <w:rPr>
                <w:sz w:val="28"/>
                <w:szCs w:val="28"/>
              </w:rPr>
              <w:t>-профилактический ремонт систем пожарной сигнализации</w:t>
            </w: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  <w:r w:rsidRPr="008B20A4">
              <w:rPr>
                <w:sz w:val="24"/>
                <w:szCs w:val="24"/>
              </w:rPr>
              <w:t>Расходы не предусмотрены</w:t>
            </w: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  <w:r w:rsidRPr="008B20A4">
              <w:rPr>
                <w:sz w:val="28"/>
                <w:szCs w:val="28"/>
              </w:rPr>
              <w:t xml:space="preserve">74. Затраты на техническое обслуживание и </w:t>
            </w:r>
            <w:proofErr w:type="spellStart"/>
            <w:r w:rsidRPr="008B20A4">
              <w:rPr>
                <w:sz w:val="28"/>
                <w:szCs w:val="28"/>
              </w:rPr>
              <w:t>регламентно</w:t>
            </w:r>
            <w:proofErr w:type="spellEnd"/>
            <w:r w:rsidRPr="008B20A4">
              <w:rPr>
                <w:sz w:val="28"/>
                <w:szCs w:val="28"/>
              </w:rPr>
              <w:t>-профилактический ремонт систем контроля и управления доступом</w:t>
            </w: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  <w:r w:rsidRPr="008B20A4">
              <w:rPr>
                <w:sz w:val="24"/>
                <w:szCs w:val="24"/>
              </w:rPr>
              <w:t>Расходы не предусмотрены</w:t>
            </w: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  <w:r w:rsidRPr="008B20A4">
              <w:rPr>
                <w:sz w:val="28"/>
                <w:szCs w:val="28"/>
              </w:rPr>
              <w:t xml:space="preserve">75. Затраты на техническое обслуживание и </w:t>
            </w:r>
            <w:proofErr w:type="spellStart"/>
            <w:r w:rsidRPr="008B20A4">
              <w:rPr>
                <w:sz w:val="28"/>
                <w:szCs w:val="28"/>
              </w:rPr>
              <w:t>регламентно</w:t>
            </w:r>
            <w:proofErr w:type="spellEnd"/>
            <w:r w:rsidRPr="008B20A4">
              <w:rPr>
                <w:sz w:val="28"/>
                <w:szCs w:val="28"/>
              </w:rPr>
              <w:t xml:space="preserve">-профилактический </w:t>
            </w:r>
            <w:r w:rsidRPr="008B20A4">
              <w:rPr>
                <w:sz w:val="28"/>
                <w:szCs w:val="28"/>
              </w:rPr>
              <w:lastRenderedPageBreak/>
              <w:t>ремонт систем автоматического диспетчерского управления</w:t>
            </w: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  <w:r w:rsidRPr="008B20A4">
              <w:rPr>
                <w:sz w:val="24"/>
                <w:szCs w:val="24"/>
              </w:rPr>
              <w:t>Расходы не предусмотрены</w:t>
            </w: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  <w:r w:rsidRPr="008B20A4">
              <w:rPr>
                <w:sz w:val="28"/>
                <w:szCs w:val="28"/>
              </w:rPr>
              <w:t xml:space="preserve">76. Затраты на техническое обслуживание и </w:t>
            </w:r>
            <w:proofErr w:type="spellStart"/>
            <w:r w:rsidRPr="008B20A4">
              <w:rPr>
                <w:sz w:val="28"/>
                <w:szCs w:val="28"/>
              </w:rPr>
              <w:t>регламентно</w:t>
            </w:r>
            <w:proofErr w:type="spellEnd"/>
            <w:r w:rsidRPr="008B20A4">
              <w:rPr>
                <w:sz w:val="28"/>
                <w:szCs w:val="28"/>
              </w:rPr>
              <w:t>-профилактический ремонт систем видеонаблюдения</w:t>
            </w: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  <w:r w:rsidRPr="008B20A4">
              <w:rPr>
                <w:sz w:val="24"/>
                <w:szCs w:val="24"/>
              </w:rPr>
              <w:t>Расходы не предусмотрены</w:t>
            </w: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  <w:r w:rsidRPr="008B20A4">
              <w:rPr>
                <w:sz w:val="28"/>
                <w:szCs w:val="28"/>
              </w:rPr>
              <w:t>77. Затраты на оплату услуг внештатных сотрудников (</w:t>
            </w:r>
            <w:r w:rsidRPr="008B20A4">
              <w:rPr>
                <w:noProof/>
                <w:sz w:val="28"/>
                <w:szCs w:val="28"/>
              </w:rPr>
              <w:drawing>
                <wp:inline distT="0" distB="0" distL="0" distR="0">
                  <wp:extent cx="333375" cy="228600"/>
                  <wp:effectExtent l="0" t="0" r="9525" b="0"/>
                  <wp:docPr id="108" name="Рисунок 2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20A4">
              <w:rPr>
                <w:sz w:val="28"/>
                <w:szCs w:val="28"/>
              </w:rPr>
              <w:t>) определяются по формуле:</w:t>
            </w: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  <w:r w:rsidRPr="008B20A4">
              <w:rPr>
                <w:noProof/>
                <w:sz w:val="28"/>
                <w:szCs w:val="28"/>
              </w:rPr>
              <w:drawing>
                <wp:inline distT="0" distB="0" distL="0" distR="0">
                  <wp:extent cx="2390775" cy="581025"/>
                  <wp:effectExtent l="0" t="0" r="0" b="0"/>
                  <wp:docPr id="109" name="Рисунок 2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77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20A4">
              <w:rPr>
                <w:sz w:val="28"/>
                <w:szCs w:val="28"/>
              </w:rPr>
              <w:t>, где:</w:t>
            </w:r>
          </w:p>
          <w:p w:rsidR="008B20A4" w:rsidRPr="008B20A4" w:rsidRDefault="008B20A4" w:rsidP="008B20A4">
            <w:pPr>
              <w:ind w:firstLine="709"/>
              <w:jc w:val="both"/>
              <w:rPr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231"/>
              <w:gridCol w:w="5232"/>
            </w:tblGrid>
            <w:tr w:rsidR="008B20A4" w:rsidRPr="008B20A4" w:rsidTr="009972DE">
              <w:tc>
                <w:tcPr>
                  <w:tcW w:w="5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428625" cy="228600"/>
                        <wp:effectExtent l="0" t="0" r="0" b="0"/>
                        <wp:docPr id="110" name="Рисунок 27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7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862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– планируемое количество месяцев работы внештатного сотрудника в g-й должности</w:t>
                  </w:r>
                </w:p>
              </w:tc>
              <w:tc>
                <w:tcPr>
                  <w:tcW w:w="5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20A4" w:rsidRPr="008B20A4" w:rsidRDefault="009972DE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8B20A4" w:rsidRPr="008B20A4" w:rsidTr="009972DE">
              <w:tc>
                <w:tcPr>
                  <w:tcW w:w="5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381000" cy="228600"/>
                        <wp:effectExtent l="0" t="0" r="0" b="0"/>
                        <wp:docPr id="111" name="Рисунок 27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7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– стоимость 1 месяца работы внештатного сотрудника в g-й должности</w:t>
                  </w:r>
                </w:p>
              </w:tc>
              <w:tc>
                <w:tcPr>
                  <w:tcW w:w="5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20A4" w:rsidRPr="008B20A4" w:rsidRDefault="009972DE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</w:tr>
            <w:tr w:rsidR="008B20A4" w:rsidRPr="008B20A4" w:rsidTr="009972DE">
              <w:tc>
                <w:tcPr>
                  <w:tcW w:w="5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333375" cy="228600"/>
                        <wp:effectExtent l="0" t="0" r="0" b="0"/>
                        <wp:docPr id="112" name="Рисунок 27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7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33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– процентная ставка страховых взносов в государственные внебюджетные фонды</w:t>
                  </w:r>
                </w:p>
              </w:tc>
              <w:tc>
                <w:tcPr>
                  <w:tcW w:w="5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20A4" w:rsidRPr="008B20A4" w:rsidRDefault="009972DE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</w:tr>
            <w:tr w:rsidR="008B20A4" w:rsidRPr="008B20A4" w:rsidTr="00E5205F">
              <w:tc>
                <w:tcPr>
                  <w:tcW w:w="5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8B20A4" w:rsidRPr="008B20A4" w:rsidRDefault="008B20A4" w:rsidP="008B20A4">
            <w:pPr>
              <w:ind w:firstLine="709"/>
              <w:jc w:val="both"/>
              <w:rPr>
                <w:sz w:val="28"/>
                <w:szCs w:val="28"/>
              </w:rPr>
            </w:pPr>
            <w:r w:rsidRPr="008B20A4">
              <w:rPr>
                <w:sz w:val="28"/>
                <w:szCs w:val="28"/>
              </w:rPr>
      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      </w:r>
          </w:p>
          <w:p w:rsidR="008B20A4" w:rsidRPr="008B20A4" w:rsidRDefault="008B20A4" w:rsidP="008B20A4">
            <w:pPr>
              <w:ind w:firstLine="709"/>
              <w:jc w:val="both"/>
              <w:rPr>
                <w:sz w:val="28"/>
                <w:szCs w:val="28"/>
              </w:rPr>
            </w:pPr>
            <w:r w:rsidRPr="008B20A4">
              <w:rPr>
                <w:sz w:val="28"/>
                <w:szCs w:val="28"/>
              </w:rPr>
              <w:t>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      </w:r>
          </w:p>
          <w:p w:rsidR="008B20A4" w:rsidRPr="008B20A4" w:rsidRDefault="008B20A4" w:rsidP="008B20A4">
            <w:pPr>
              <w:ind w:firstLine="709"/>
              <w:jc w:val="both"/>
              <w:rPr>
                <w:sz w:val="28"/>
                <w:szCs w:val="28"/>
              </w:rPr>
            </w:pPr>
            <w:r w:rsidRPr="008B20A4">
              <w:rPr>
                <w:sz w:val="28"/>
                <w:szCs w:val="28"/>
              </w:rPr>
              <w:t>78. Затраты на оказание услуг по регистрации права собственности муниципального имущества</w:t>
            </w:r>
          </w:p>
          <w:p w:rsidR="008B20A4" w:rsidRPr="008B20A4" w:rsidRDefault="008B20A4" w:rsidP="008B20A4">
            <w:pPr>
              <w:ind w:firstLine="709"/>
              <w:jc w:val="both"/>
              <w:rPr>
                <w:sz w:val="28"/>
                <w:szCs w:val="28"/>
              </w:rPr>
            </w:pPr>
            <w:r w:rsidRPr="008B20A4">
              <w:rPr>
                <w:sz w:val="28"/>
                <w:szCs w:val="28"/>
              </w:rPr>
              <w:t>Не предусмотрены</w:t>
            </w: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</w:p>
          <w:p w:rsidR="008B20A4" w:rsidRPr="008B20A4" w:rsidRDefault="008B20A4" w:rsidP="008B20A4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8B20A4">
              <w:rPr>
                <w:sz w:val="28"/>
                <w:szCs w:val="28"/>
              </w:rPr>
              <w:t xml:space="preserve">Затраты на приобретение прочих работ и услуг, </w:t>
            </w:r>
            <w:r w:rsidRPr="008B20A4">
              <w:rPr>
                <w:sz w:val="28"/>
                <w:szCs w:val="28"/>
              </w:rPr>
              <w:br/>
              <w:t xml:space="preserve">не относящиеся к затратам на услуги связи, транспортные </w:t>
            </w:r>
            <w:r w:rsidRPr="008B20A4">
              <w:rPr>
                <w:sz w:val="28"/>
                <w:szCs w:val="28"/>
              </w:rPr>
              <w:br/>
              <w:t xml:space="preserve">услуги, оплату расходов по договорам об оказании услуг, </w:t>
            </w:r>
            <w:r w:rsidRPr="008B20A4">
              <w:rPr>
                <w:sz w:val="28"/>
                <w:szCs w:val="28"/>
              </w:rPr>
              <w:br/>
              <w:t xml:space="preserve">связанных с проездом и наймом жилого помещения </w:t>
            </w:r>
            <w:r w:rsidRPr="008B20A4">
              <w:rPr>
                <w:sz w:val="28"/>
                <w:szCs w:val="28"/>
              </w:rPr>
              <w:br/>
              <w:t xml:space="preserve">в связи с командированием работников, заключаемым </w:t>
            </w:r>
            <w:r w:rsidRPr="008B20A4">
              <w:rPr>
                <w:sz w:val="28"/>
                <w:szCs w:val="28"/>
              </w:rPr>
              <w:br/>
              <w:t xml:space="preserve">со сторонними организациями, а также к затратам </w:t>
            </w:r>
            <w:r w:rsidRPr="008B20A4">
              <w:rPr>
                <w:sz w:val="28"/>
                <w:szCs w:val="28"/>
              </w:rPr>
              <w:br/>
              <w:t xml:space="preserve">на коммунальные услуги, аренду помещений и оборудования, </w:t>
            </w:r>
            <w:r w:rsidRPr="008B20A4">
              <w:rPr>
                <w:sz w:val="28"/>
                <w:szCs w:val="28"/>
              </w:rPr>
              <w:br/>
              <w:t xml:space="preserve">содержание имущества в рамках прочих затрат и затратам </w:t>
            </w:r>
            <w:r w:rsidRPr="008B20A4">
              <w:rPr>
                <w:sz w:val="28"/>
                <w:szCs w:val="28"/>
              </w:rPr>
              <w:br/>
              <w:t xml:space="preserve">на приобретение прочих работ и услуг в рамках затрат </w:t>
            </w:r>
            <w:r w:rsidRPr="008B20A4">
              <w:rPr>
                <w:sz w:val="28"/>
                <w:szCs w:val="28"/>
              </w:rPr>
              <w:br/>
              <w:t>на информационно-коммуникационные технологии</w:t>
            </w: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  <w:r w:rsidRPr="008B20A4">
              <w:rPr>
                <w:sz w:val="28"/>
                <w:szCs w:val="28"/>
              </w:rPr>
              <w:t>79. Затраты на оплату типографских работ и услуг, включая приобретение периодических печатных изданий (</w:t>
            </w:r>
            <w:r w:rsidRPr="008B20A4">
              <w:rPr>
                <w:noProof/>
                <w:sz w:val="28"/>
                <w:szCs w:val="28"/>
              </w:rPr>
              <w:drawing>
                <wp:inline distT="0" distB="0" distL="0" distR="0">
                  <wp:extent cx="171450" cy="228600"/>
                  <wp:effectExtent l="0" t="0" r="0" b="0"/>
                  <wp:docPr id="113" name="Рисунок 2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20A4">
              <w:rPr>
                <w:sz w:val="28"/>
                <w:szCs w:val="28"/>
              </w:rPr>
              <w:t>), определяются по формуле:</w:t>
            </w: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  <w:r w:rsidRPr="008B20A4">
              <w:rPr>
                <w:noProof/>
                <w:sz w:val="28"/>
                <w:szCs w:val="28"/>
              </w:rPr>
              <w:drawing>
                <wp:inline distT="0" distB="0" distL="0" distR="0">
                  <wp:extent cx="752475" cy="228600"/>
                  <wp:effectExtent l="0" t="0" r="0" b="0"/>
                  <wp:docPr id="114" name="Рисунок 2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20A4">
              <w:rPr>
                <w:sz w:val="28"/>
                <w:szCs w:val="28"/>
              </w:rPr>
              <w:t xml:space="preserve">, </w:t>
            </w: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</w:p>
          <w:tbl>
            <w:tblPr>
              <w:tblW w:w="0" w:type="auto"/>
              <w:tblInd w:w="40" w:type="dxa"/>
              <w:tblLayout w:type="fixed"/>
              <w:tblCellMar>
                <w:left w:w="40" w:type="dxa"/>
                <w:right w:w="40" w:type="dxa"/>
              </w:tblCellMar>
              <w:tblLook w:val="04A0" w:firstRow="1" w:lastRow="0" w:firstColumn="1" w:lastColumn="0" w:noHBand="0" w:noVBand="1"/>
            </w:tblPr>
            <w:tblGrid>
              <w:gridCol w:w="7906"/>
              <w:gridCol w:w="1994"/>
            </w:tblGrid>
            <w:tr w:rsidR="008B20A4" w:rsidRPr="008B20A4" w:rsidTr="00E5205F">
              <w:tc>
                <w:tcPr>
                  <w:tcW w:w="79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ind w:left="2844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Значения для расчета</w:t>
                  </w:r>
                </w:p>
              </w:tc>
              <w:tc>
                <w:tcPr>
                  <w:tcW w:w="19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59" w:lineRule="exac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Группа должностей группа 1, группа 2</w:t>
                  </w:r>
                </w:p>
              </w:tc>
            </w:tr>
            <w:tr w:rsidR="008B20A4" w:rsidRPr="008B20A4" w:rsidTr="00E5205F">
              <w:tc>
                <w:tcPr>
                  <w:tcW w:w="79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– затраты на приобретение </w:t>
                  </w: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спецжурналов</w:t>
                  </w:r>
                  <w:proofErr w:type="spellEnd"/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и бланков строгой отчетности, </w:t>
                  </w: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руб</w:t>
                  </w:r>
                  <w:proofErr w:type="spellEnd"/>
                </w:p>
              </w:tc>
              <w:tc>
                <w:tcPr>
                  <w:tcW w:w="19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8B20A4" w:rsidRPr="008B20A4" w:rsidTr="00E5205F">
              <w:tc>
                <w:tcPr>
                  <w:tcW w:w="79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238125" cy="228600"/>
                        <wp:effectExtent l="0" t="0" r="0" b="0"/>
                        <wp:docPr id="115" name="Рисунок 27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7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– 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издания, </w:t>
                  </w: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руб</w:t>
                  </w:r>
                  <w:proofErr w:type="spellEnd"/>
                </w:p>
              </w:tc>
              <w:tc>
                <w:tcPr>
                  <w:tcW w:w="19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8B20A4" w:rsidRPr="008B20A4" w:rsidTr="00E5205F">
              <w:trPr>
                <w:trHeight w:val="503"/>
              </w:trPr>
              <w:tc>
                <w:tcPr>
                  <w:tcW w:w="79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Затраты на оплату типографских работ и услуг, включая приобретение периодических печатных изданий </w:t>
                  </w: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</w:t>
                  </w: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</w:t>
                  </w: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bscript"/>
                      <w:lang w:eastAsia="ru-RU"/>
                    </w:rPr>
                    <w:t>т</w:t>
                  </w:r>
                  <w:proofErr w:type="spellEnd"/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  <w:tc>
                <w:tcPr>
                  <w:tcW w:w="19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  <w:r w:rsidRPr="008B20A4">
              <w:rPr>
                <w:sz w:val="28"/>
                <w:szCs w:val="28"/>
              </w:rPr>
              <w:t xml:space="preserve">80. Затраты на приобретение </w:t>
            </w:r>
            <w:proofErr w:type="spellStart"/>
            <w:r w:rsidRPr="008B20A4">
              <w:rPr>
                <w:sz w:val="28"/>
                <w:szCs w:val="28"/>
              </w:rPr>
              <w:t>спецжурналов</w:t>
            </w:r>
            <w:proofErr w:type="spellEnd"/>
            <w:r w:rsidRPr="008B20A4">
              <w:rPr>
                <w:sz w:val="28"/>
                <w:szCs w:val="28"/>
              </w:rPr>
              <w:t xml:space="preserve"> (</w:t>
            </w:r>
            <w:r w:rsidRPr="008B20A4">
              <w:rPr>
                <w:noProof/>
                <w:sz w:val="28"/>
                <w:szCs w:val="28"/>
              </w:rPr>
              <w:drawing>
                <wp:inline distT="0" distB="0" distL="0" distR="0">
                  <wp:extent cx="190500" cy="228600"/>
                  <wp:effectExtent l="0" t="0" r="0" b="0"/>
                  <wp:docPr id="116" name="Рисунок 2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20A4">
              <w:rPr>
                <w:sz w:val="28"/>
                <w:szCs w:val="28"/>
              </w:rPr>
              <w:t>) определяются по формуле:</w:t>
            </w: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  <w:r w:rsidRPr="008B20A4">
              <w:rPr>
                <w:noProof/>
                <w:sz w:val="28"/>
                <w:szCs w:val="28"/>
              </w:rPr>
              <w:drawing>
                <wp:inline distT="0" distB="0" distL="0" distR="0">
                  <wp:extent cx="1181100" cy="581025"/>
                  <wp:effectExtent l="0" t="0" r="0" b="0"/>
                  <wp:docPr id="117" name="Рисунок 2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20A4">
              <w:rPr>
                <w:sz w:val="28"/>
                <w:szCs w:val="28"/>
              </w:rPr>
              <w:t>, где:</w:t>
            </w:r>
          </w:p>
          <w:tbl>
            <w:tblPr>
              <w:tblW w:w="0" w:type="auto"/>
              <w:tblInd w:w="40" w:type="dxa"/>
              <w:tblLayout w:type="fixed"/>
              <w:tblCellMar>
                <w:left w:w="40" w:type="dxa"/>
                <w:right w:w="40" w:type="dxa"/>
              </w:tblCellMar>
              <w:tblLook w:val="04A0" w:firstRow="1" w:lastRow="0" w:firstColumn="1" w:lastColumn="0" w:noHBand="0" w:noVBand="1"/>
            </w:tblPr>
            <w:tblGrid>
              <w:gridCol w:w="7906"/>
              <w:gridCol w:w="1994"/>
            </w:tblGrid>
            <w:tr w:rsidR="008B20A4" w:rsidRPr="008B20A4" w:rsidTr="00E5205F">
              <w:tc>
                <w:tcPr>
                  <w:tcW w:w="79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ind w:left="2844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Значения для расчета</w:t>
                  </w:r>
                </w:p>
              </w:tc>
              <w:tc>
                <w:tcPr>
                  <w:tcW w:w="19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59" w:lineRule="exac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B20A4" w:rsidRPr="008B20A4" w:rsidTr="00E5205F">
              <w:tc>
                <w:tcPr>
                  <w:tcW w:w="79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257175" cy="228600"/>
                        <wp:effectExtent l="0" t="0" r="0" b="0"/>
                        <wp:docPr id="118" name="Рисунок 26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6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71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– количество приобретаемых i-х </w:t>
                  </w: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спецжурналов</w:t>
                  </w:r>
                  <w:proofErr w:type="spellEnd"/>
                </w:p>
              </w:tc>
              <w:tc>
                <w:tcPr>
                  <w:tcW w:w="19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 предусмотрены</w:t>
                  </w:r>
                </w:p>
              </w:tc>
            </w:tr>
            <w:tr w:rsidR="008B20A4" w:rsidRPr="008B20A4" w:rsidTr="00E5205F">
              <w:tc>
                <w:tcPr>
                  <w:tcW w:w="79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257175" cy="228600"/>
                        <wp:effectExtent l="0" t="0" r="0" b="0"/>
                        <wp:docPr id="119" name="Рисунок 26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6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71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– цена 1 i-</w:t>
                  </w: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госпецжурнала</w:t>
                  </w:r>
                  <w:proofErr w:type="spellEnd"/>
                </w:p>
              </w:tc>
              <w:tc>
                <w:tcPr>
                  <w:tcW w:w="19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 предусмотрены</w:t>
                  </w:r>
                </w:p>
              </w:tc>
            </w:tr>
            <w:tr w:rsidR="008B20A4" w:rsidRPr="008B20A4" w:rsidTr="00E5205F">
              <w:trPr>
                <w:trHeight w:val="503"/>
              </w:trPr>
              <w:tc>
                <w:tcPr>
                  <w:tcW w:w="79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8B20A4" w:rsidRPr="008B20A4" w:rsidRDefault="008B20A4" w:rsidP="008B20A4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  <w:r w:rsidRPr="008B20A4">
              <w:rPr>
                <w:sz w:val="28"/>
                <w:szCs w:val="28"/>
              </w:rPr>
              <w:t xml:space="preserve">81. 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 </w:t>
            </w:r>
            <w:r w:rsidRPr="008B20A4">
              <w:rPr>
                <w:sz w:val="28"/>
                <w:szCs w:val="28"/>
              </w:rPr>
              <w:br/>
              <w:t>(</w:t>
            </w:r>
            <w:r w:rsidRPr="008B20A4">
              <w:rPr>
                <w:noProof/>
                <w:sz w:val="28"/>
                <w:szCs w:val="28"/>
              </w:rPr>
              <w:drawing>
                <wp:inline distT="0" distB="0" distL="0" distR="0">
                  <wp:extent cx="238125" cy="228600"/>
                  <wp:effectExtent l="0" t="0" r="0" b="0"/>
                  <wp:docPr id="120" name="Рисунок 2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20A4">
              <w:rPr>
                <w:sz w:val="28"/>
                <w:szCs w:val="28"/>
              </w:rPr>
              <w:t>), определяются по фактическим затратам в отчетном финансовом году.</w:t>
            </w:r>
          </w:p>
          <w:p w:rsidR="008B20A4" w:rsidRPr="008B20A4" w:rsidRDefault="008B20A4" w:rsidP="008B20A4">
            <w:pPr>
              <w:ind w:firstLine="709"/>
              <w:jc w:val="both"/>
              <w:rPr>
                <w:sz w:val="28"/>
                <w:szCs w:val="28"/>
              </w:rPr>
            </w:pPr>
          </w:p>
          <w:tbl>
            <w:tblPr>
              <w:tblW w:w="0" w:type="auto"/>
              <w:tblInd w:w="40" w:type="dxa"/>
              <w:tblLayout w:type="fixed"/>
              <w:tblCellMar>
                <w:left w:w="40" w:type="dxa"/>
                <w:right w:w="40" w:type="dxa"/>
              </w:tblCellMar>
              <w:tblLook w:val="04A0" w:firstRow="1" w:lastRow="0" w:firstColumn="1" w:lastColumn="0" w:noHBand="0" w:noVBand="1"/>
            </w:tblPr>
            <w:tblGrid>
              <w:gridCol w:w="6120"/>
              <w:gridCol w:w="2520"/>
            </w:tblGrid>
            <w:tr w:rsidR="008B20A4" w:rsidRPr="008B20A4" w:rsidTr="00E5205F">
              <w:tc>
                <w:tcPr>
                  <w:tcW w:w="864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52" w:lineRule="exac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 в отчетном финансовом году, руб.</w:t>
                  </w:r>
                </w:p>
              </w:tc>
            </w:tr>
            <w:tr w:rsidR="008B20A4" w:rsidRPr="008B20A4" w:rsidTr="00E5205F">
              <w:tc>
                <w:tcPr>
                  <w:tcW w:w="61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52" w:lineRule="exact"/>
                    <w:ind w:left="7" w:hanging="7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Периодические печатные издания: (Сельчанка)</w:t>
                  </w:r>
                </w:p>
              </w:tc>
              <w:tc>
                <w:tcPr>
                  <w:tcW w:w="25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2850,00</w:t>
                  </w:r>
                </w:p>
              </w:tc>
            </w:tr>
            <w:tr w:rsidR="008B20A4" w:rsidRPr="008B20A4" w:rsidTr="00E5205F">
              <w:tc>
                <w:tcPr>
                  <w:tcW w:w="61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52" w:lineRule="exact"/>
                    <w:ind w:left="7" w:hanging="7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Подача объявлений  в  печатные  издания  (Сельчанка):</w:t>
                  </w:r>
                </w:p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52" w:lineRule="exact"/>
                    <w:ind w:left="7" w:hanging="7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52" w:lineRule="exact"/>
                    <w:ind w:left="7" w:hanging="7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511" w:lineRule="exact"/>
                    <w:ind w:firstLine="7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15000,00</w:t>
                  </w:r>
                </w:p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511" w:lineRule="exact"/>
                    <w:ind w:firstLine="7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B20A4" w:rsidRPr="008B20A4" w:rsidTr="00E5205F">
              <w:tc>
                <w:tcPr>
                  <w:tcW w:w="61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52" w:lineRule="exact"/>
                    <w:ind w:left="7" w:hanging="7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Всего затрат, руб.</w:t>
                  </w:r>
                </w:p>
              </w:tc>
              <w:tc>
                <w:tcPr>
                  <w:tcW w:w="25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511" w:lineRule="exact"/>
                    <w:ind w:firstLine="7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17850,00</w:t>
                  </w:r>
                </w:p>
              </w:tc>
            </w:tr>
          </w:tbl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  <w:r w:rsidRPr="008B20A4">
              <w:rPr>
                <w:sz w:val="28"/>
                <w:szCs w:val="28"/>
              </w:rPr>
              <w:t>82. Затраты на оплату услуг внештатных сотрудников (</w:t>
            </w:r>
            <w:r w:rsidRPr="008B20A4">
              <w:rPr>
                <w:noProof/>
                <w:sz w:val="28"/>
                <w:szCs w:val="28"/>
              </w:rPr>
              <w:drawing>
                <wp:inline distT="0" distB="0" distL="0" distR="0">
                  <wp:extent cx="333375" cy="228600"/>
                  <wp:effectExtent l="0" t="0" r="9525" b="0"/>
                  <wp:docPr id="121" name="Рисунок 2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20A4">
              <w:rPr>
                <w:sz w:val="28"/>
                <w:szCs w:val="28"/>
              </w:rPr>
              <w:t>) определяются по формуле:</w:t>
            </w:r>
          </w:p>
          <w:p w:rsidR="008B20A4" w:rsidRPr="008B20A4" w:rsidRDefault="008B20A4" w:rsidP="008B20A4">
            <w:pPr>
              <w:ind w:firstLine="709"/>
              <w:jc w:val="both"/>
              <w:rPr>
                <w:sz w:val="28"/>
                <w:szCs w:val="28"/>
              </w:rPr>
            </w:pPr>
            <w:r w:rsidRPr="008B20A4">
              <w:rPr>
                <w:noProof/>
                <w:sz w:val="28"/>
                <w:szCs w:val="28"/>
              </w:rPr>
              <w:drawing>
                <wp:inline distT="0" distB="0" distL="0" distR="0">
                  <wp:extent cx="2352675" cy="581025"/>
                  <wp:effectExtent l="0" t="0" r="0" b="0"/>
                  <wp:docPr id="122" name="Рисунок 2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267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231"/>
              <w:gridCol w:w="5232"/>
            </w:tblGrid>
            <w:tr w:rsidR="008B20A4" w:rsidRPr="008B20A4" w:rsidTr="00E5205F">
              <w:tc>
                <w:tcPr>
                  <w:tcW w:w="5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419100" cy="228600"/>
                        <wp:effectExtent l="0" t="0" r="0" b="0"/>
                        <wp:docPr id="123" name="Рисунок 26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6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191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– планируемое количество месяцев работы внештатного сотрудника в j-й должности</w:t>
                  </w:r>
                </w:p>
              </w:tc>
              <w:tc>
                <w:tcPr>
                  <w:tcW w:w="5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8B20A4" w:rsidRPr="008B20A4" w:rsidTr="00E5205F">
              <w:tc>
                <w:tcPr>
                  <w:tcW w:w="5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371475" cy="228600"/>
                        <wp:effectExtent l="0" t="0" r="0" b="0"/>
                        <wp:docPr id="124" name="Рисунок 26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6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14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– цена 1 месяца работы внештатного сотрудника в j-й должности</w:t>
                  </w:r>
                </w:p>
              </w:tc>
              <w:tc>
                <w:tcPr>
                  <w:tcW w:w="5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Не имеется</w:t>
                  </w:r>
                </w:p>
              </w:tc>
            </w:tr>
            <w:tr w:rsidR="008B20A4" w:rsidRPr="008B20A4" w:rsidTr="00E5205F">
              <w:tc>
                <w:tcPr>
                  <w:tcW w:w="5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323850" cy="228600"/>
                        <wp:effectExtent l="0" t="0" r="0" b="0"/>
                        <wp:docPr id="125" name="Рисунок 26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6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385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– процентная ставка страховых взносов в государственные внебюджетные фонды</w:t>
                  </w:r>
                </w:p>
              </w:tc>
              <w:tc>
                <w:tcPr>
                  <w:tcW w:w="5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8B20A4" w:rsidRPr="008B20A4" w:rsidTr="00E5205F">
              <w:tc>
                <w:tcPr>
                  <w:tcW w:w="5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8B20A4" w:rsidRPr="008B20A4" w:rsidRDefault="008B20A4" w:rsidP="008B20A4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8B20A4" w:rsidRPr="008B20A4" w:rsidRDefault="008B20A4" w:rsidP="008B20A4">
            <w:pPr>
              <w:ind w:firstLine="709"/>
              <w:jc w:val="both"/>
              <w:rPr>
                <w:sz w:val="28"/>
                <w:szCs w:val="28"/>
              </w:rPr>
            </w:pPr>
            <w:r w:rsidRPr="008B20A4">
              <w:rPr>
                <w:sz w:val="28"/>
                <w:szCs w:val="28"/>
              </w:rPr>
      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      </w:r>
          </w:p>
          <w:p w:rsidR="008B20A4" w:rsidRPr="008B20A4" w:rsidRDefault="008B20A4" w:rsidP="008B20A4">
            <w:pPr>
              <w:ind w:firstLine="709"/>
              <w:jc w:val="both"/>
              <w:rPr>
                <w:sz w:val="28"/>
                <w:szCs w:val="28"/>
              </w:rPr>
            </w:pPr>
            <w:r w:rsidRPr="008B20A4">
              <w:rPr>
                <w:sz w:val="28"/>
                <w:szCs w:val="28"/>
              </w:rPr>
              <w:t>К указанным затратам относятся затраты по договорам гражданско-правового характера, предметом которых является оказание физическим лицом работ и услуг, не относящихся к коммунальным услугам и услугам, связанным с содержанием имущества.</w:t>
            </w: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  <w:r w:rsidRPr="008B20A4">
              <w:rPr>
                <w:sz w:val="28"/>
                <w:szCs w:val="28"/>
              </w:rPr>
              <w:t xml:space="preserve">83. Затраты на проведение </w:t>
            </w:r>
            <w:proofErr w:type="spellStart"/>
            <w:r w:rsidRPr="008B20A4">
              <w:rPr>
                <w:sz w:val="28"/>
                <w:szCs w:val="28"/>
              </w:rPr>
              <w:t>предрейсового</w:t>
            </w:r>
            <w:proofErr w:type="spellEnd"/>
            <w:r w:rsidRPr="008B20A4">
              <w:rPr>
                <w:sz w:val="28"/>
                <w:szCs w:val="28"/>
              </w:rPr>
              <w:t xml:space="preserve"> и </w:t>
            </w:r>
            <w:proofErr w:type="spellStart"/>
            <w:r w:rsidRPr="008B20A4">
              <w:rPr>
                <w:sz w:val="28"/>
                <w:szCs w:val="28"/>
              </w:rPr>
              <w:t>послерейсового</w:t>
            </w:r>
            <w:proofErr w:type="spellEnd"/>
            <w:r w:rsidRPr="008B20A4">
              <w:rPr>
                <w:sz w:val="28"/>
                <w:szCs w:val="28"/>
              </w:rPr>
              <w:t xml:space="preserve"> осмотра водителей транспортных средств (</w:t>
            </w:r>
            <w:r w:rsidRPr="008B20A4">
              <w:rPr>
                <w:noProof/>
                <w:sz w:val="28"/>
                <w:szCs w:val="28"/>
              </w:rPr>
              <w:drawing>
                <wp:inline distT="0" distB="0" distL="0" distR="0">
                  <wp:extent cx="295275" cy="228600"/>
                  <wp:effectExtent l="0" t="0" r="9525" b="0"/>
                  <wp:docPr id="126" name="Рисунок 2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20A4">
              <w:rPr>
                <w:sz w:val="28"/>
                <w:szCs w:val="28"/>
              </w:rPr>
              <w:t>) определяются по формуле:</w:t>
            </w: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  <w:r w:rsidRPr="008B20A4">
              <w:rPr>
                <w:noProof/>
                <w:sz w:val="28"/>
                <w:szCs w:val="28"/>
              </w:rPr>
              <w:drawing>
                <wp:inline distT="0" distB="0" distL="0" distR="0">
                  <wp:extent cx="1514475" cy="457200"/>
                  <wp:effectExtent l="0" t="0" r="0" b="0"/>
                  <wp:docPr id="127" name="Рисунок 2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20A4">
              <w:rPr>
                <w:sz w:val="28"/>
                <w:szCs w:val="28"/>
              </w:rPr>
              <w:t xml:space="preserve">, </w:t>
            </w:r>
            <w:r w:rsidRPr="008B20A4">
              <w:rPr>
                <w:sz w:val="24"/>
                <w:szCs w:val="24"/>
              </w:rPr>
              <w:t>где</w:t>
            </w:r>
            <w:r w:rsidRPr="008B20A4">
              <w:t>:</w:t>
            </w:r>
          </w:p>
          <w:tbl>
            <w:tblPr>
              <w:tblW w:w="0" w:type="auto"/>
              <w:tblInd w:w="40" w:type="dxa"/>
              <w:tblLayout w:type="fixed"/>
              <w:tblCellMar>
                <w:left w:w="40" w:type="dxa"/>
                <w:right w:w="40" w:type="dxa"/>
              </w:tblCellMar>
              <w:tblLook w:val="04A0" w:firstRow="1" w:lastRow="0" w:firstColumn="1" w:lastColumn="0" w:noHBand="0" w:noVBand="1"/>
            </w:tblPr>
            <w:tblGrid>
              <w:gridCol w:w="7776"/>
              <w:gridCol w:w="2124"/>
            </w:tblGrid>
            <w:tr w:rsidR="008B20A4" w:rsidRPr="008B20A4" w:rsidTr="00E5205F">
              <w:tc>
                <w:tcPr>
                  <w:tcW w:w="77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ind w:left="2786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Значения для расчета</w:t>
                  </w:r>
                </w:p>
              </w:tc>
              <w:tc>
                <w:tcPr>
                  <w:tcW w:w="21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59" w:lineRule="exac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Группа должностей группа 1, группа 2</w:t>
                  </w:r>
                </w:p>
              </w:tc>
            </w:tr>
            <w:tr w:rsidR="008B20A4" w:rsidRPr="008B20A4" w:rsidTr="00E5205F">
              <w:tc>
                <w:tcPr>
                  <w:tcW w:w="77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285750" cy="228600"/>
                        <wp:effectExtent l="0" t="0" r="0" b="0"/>
                        <wp:docPr id="128" name="Рисунок 25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5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– количество водителей</w:t>
                  </w:r>
                </w:p>
              </w:tc>
              <w:tc>
                <w:tcPr>
                  <w:tcW w:w="21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</w:tr>
            <w:tr w:rsidR="008B20A4" w:rsidRPr="008B20A4" w:rsidTr="00E5205F">
              <w:tc>
                <w:tcPr>
                  <w:tcW w:w="77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285750" cy="228600"/>
                        <wp:effectExtent l="0" t="0" r="0" b="0"/>
                        <wp:docPr id="129" name="Рисунок 25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5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t>-</w:t>
                  </w: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 цена проведения 1 </w:t>
                  </w: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предрейсового</w:t>
                  </w:r>
                  <w:proofErr w:type="spellEnd"/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и </w:t>
                  </w: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послерейсового</w:t>
                  </w:r>
                  <w:proofErr w:type="spellEnd"/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осмотра (</w:t>
                  </w: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руб</w:t>
                  </w:r>
                  <w:proofErr w:type="spellEnd"/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)</w:t>
                  </w:r>
                </w:p>
              </w:tc>
              <w:tc>
                <w:tcPr>
                  <w:tcW w:w="21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40,00</w:t>
                  </w:r>
                </w:p>
              </w:tc>
            </w:tr>
            <w:tr w:rsidR="008B20A4" w:rsidRPr="008B20A4" w:rsidTr="00E5205F">
              <w:tc>
                <w:tcPr>
                  <w:tcW w:w="77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304800" cy="228600"/>
                        <wp:effectExtent l="0" t="0" r="0" b="0"/>
                        <wp:docPr id="130" name="Рисунок 25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5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48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– </w:t>
                  </w: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количество рабочих дней в году</w:t>
                  </w:r>
                </w:p>
              </w:tc>
              <w:tc>
                <w:tcPr>
                  <w:tcW w:w="21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52" w:lineRule="exac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247</w:t>
                  </w:r>
                </w:p>
              </w:tc>
            </w:tr>
            <w:tr w:rsidR="008B20A4" w:rsidRPr="008B20A4" w:rsidTr="00E5205F">
              <w:tc>
                <w:tcPr>
                  <w:tcW w:w="77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t>1,2 – поправочный коэффициент, учитывающий неявки на работу по причинам, установленным  трудовым законодательством Российской Федерации (отпуск, бодьничный лист)</w:t>
                  </w:r>
                </w:p>
              </w:tc>
              <w:tc>
                <w:tcPr>
                  <w:tcW w:w="21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52" w:lineRule="exac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8233,33</w:t>
                  </w:r>
                </w:p>
              </w:tc>
            </w:tr>
            <w:tr w:rsidR="008B20A4" w:rsidRPr="008B20A4" w:rsidTr="00E5205F">
              <w:tc>
                <w:tcPr>
                  <w:tcW w:w="77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59" w:lineRule="exact"/>
                    <w:ind w:right="1692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Затраты    на </w:t>
                  </w:r>
                  <w:r w:rsidRPr="008B20A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проведение </w:t>
                  </w: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предрейсового</w:t>
                  </w:r>
                  <w:proofErr w:type="spellEnd"/>
                  <w:r w:rsidRPr="008B20A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и </w:t>
                  </w: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послерейсового</w:t>
                  </w:r>
                  <w:proofErr w:type="spellEnd"/>
                  <w:r w:rsidRPr="008B20A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осмотра водителей</w:t>
                  </w:r>
                </w:p>
              </w:tc>
              <w:tc>
                <w:tcPr>
                  <w:tcW w:w="21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8233,33</w:t>
                  </w:r>
                </w:p>
              </w:tc>
            </w:tr>
          </w:tbl>
          <w:p w:rsidR="008B20A4" w:rsidRPr="008B20A4" w:rsidRDefault="008B20A4" w:rsidP="008B20A4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  <w:r w:rsidRPr="008B20A4">
              <w:rPr>
                <w:sz w:val="28"/>
                <w:szCs w:val="28"/>
              </w:rPr>
              <w:t>84. Затраты на проведение диспансеризации работников</w:t>
            </w: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  <w:r w:rsidRPr="008B20A4">
              <w:rPr>
                <w:sz w:val="24"/>
                <w:szCs w:val="24"/>
              </w:rPr>
              <w:t>Расходы не предусмотрены</w:t>
            </w: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  <w:r w:rsidRPr="008B20A4">
              <w:rPr>
                <w:sz w:val="28"/>
                <w:szCs w:val="28"/>
              </w:rPr>
              <w:t>85. Затраты на оплату работ по монтажу (установке), дооборудованию и наладке оборудования</w:t>
            </w: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  <w:r w:rsidRPr="008B20A4">
              <w:rPr>
                <w:sz w:val="24"/>
                <w:szCs w:val="24"/>
              </w:rPr>
              <w:t>Расходы не предусмотрены</w:t>
            </w: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  <w:r w:rsidRPr="008B20A4">
              <w:rPr>
                <w:sz w:val="28"/>
                <w:szCs w:val="28"/>
              </w:rPr>
              <w:t>86. Затраты на оплату услуг вневедомственной охраны определяются по фактическим затратам в отчетном финансовом году.</w:t>
            </w: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  <w:r w:rsidRPr="008B20A4">
              <w:rPr>
                <w:sz w:val="24"/>
                <w:szCs w:val="24"/>
              </w:rPr>
              <w:t>Расходы не предусмотрены</w:t>
            </w: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  <w:r w:rsidRPr="008B20A4">
              <w:rPr>
                <w:sz w:val="28"/>
                <w:szCs w:val="28"/>
              </w:rPr>
              <w:t>87. Затраты на приобретение полисов обязательного страхования гражданской ответственности владельцев транспортных средств (</w:t>
            </w:r>
            <w:r w:rsidRPr="008B20A4">
              <w:rPr>
                <w:noProof/>
                <w:sz w:val="28"/>
                <w:szCs w:val="28"/>
              </w:rPr>
              <w:drawing>
                <wp:inline distT="0" distB="0" distL="0" distR="0">
                  <wp:extent cx="381000" cy="228600"/>
                  <wp:effectExtent l="0" t="0" r="0" b="0"/>
                  <wp:docPr id="131" name="Рисунок 2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20A4">
              <w:rPr>
                <w:sz w:val="28"/>
                <w:szCs w:val="28"/>
              </w:rPr>
              <w:t xml:space="preserve">) определяются в соответствии с базовыми ставками страховых тарифов и коэффициентами страховых тарифов, установленными указанием Центрального банка Российской Федерации от 19.09.2014 № 3384-У «О 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 страховой премии по обязательному страхованию гражданской </w:t>
            </w:r>
            <w:r w:rsidRPr="008B20A4">
              <w:rPr>
                <w:sz w:val="28"/>
                <w:szCs w:val="28"/>
              </w:rPr>
              <w:lastRenderedPageBreak/>
              <w:t>ответственности владельцев транспортных средств»,</w:t>
            </w: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</w:p>
          <w:tbl>
            <w:tblPr>
              <w:tblW w:w="8985" w:type="dxa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561"/>
              <w:gridCol w:w="2729"/>
              <w:gridCol w:w="1499"/>
              <w:gridCol w:w="2642"/>
              <w:gridCol w:w="1554"/>
            </w:tblGrid>
            <w:tr w:rsidR="008B20A4" w:rsidRPr="008B20A4" w:rsidTr="00E5205F">
              <w:trPr>
                <w:trHeight w:val="1545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№ п/п</w:t>
                  </w:r>
                </w:p>
              </w:tc>
              <w:tc>
                <w:tcPr>
                  <w:tcW w:w="27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Вид транспорта</w:t>
                  </w:r>
                </w:p>
              </w:tc>
              <w:tc>
                <w:tcPr>
                  <w:tcW w:w="14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Количество полисов</w:t>
                  </w:r>
                </w:p>
              </w:tc>
              <w:tc>
                <w:tcPr>
                  <w:tcW w:w="26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Цена за приобретение одного полиса (не более), руб.</w:t>
                  </w:r>
                </w:p>
              </w:tc>
              <w:tc>
                <w:tcPr>
                  <w:tcW w:w="15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Всего затрат в год, руб.</w:t>
                  </w:r>
                </w:p>
              </w:tc>
            </w:tr>
            <w:tr w:rsidR="008B20A4" w:rsidRPr="008B20A4" w:rsidTr="00E5205F">
              <w:trPr>
                <w:trHeight w:val="345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УАЗ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6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B20A4" w:rsidRPr="008B20A4" w:rsidRDefault="008B20A4" w:rsidP="00383A81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72</w:t>
                  </w:r>
                  <w:r w:rsidR="00383A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99</w:t>
                  </w:r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,00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B20A4" w:rsidRPr="008B20A4" w:rsidRDefault="00383A81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7299</w:t>
                  </w:r>
                  <w:r w:rsidR="008B20A4"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,00</w:t>
                  </w:r>
                </w:p>
              </w:tc>
            </w:tr>
            <w:tr w:rsidR="008B20A4" w:rsidRPr="008B20A4" w:rsidTr="00E5205F">
              <w:trPr>
                <w:trHeight w:val="345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ГАЗ-3102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6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B20A4" w:rsidRPr="008B20A4" w:rsidRDefault="00383A81" w:rsidP="00383A81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9115,00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B20A4" w:rsidRPr="008B20A4" w:rsidRDefault="00383A81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9115</w:t>
                  </w:r>
                  <w:r w:rsidR="008B20A4"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,00</w:t>
                  </w:r>
                </w:p>
              </w:tc>
            </w:tr>
            <w:tr w:rsidR="008B20A4" w:rsidRPr="008B20A4" w:rsidTr="00E5205F">
              <w:trPr>
                <w:trHeight w:val="345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B20A4" w:rsidRPr="008B20A4" w:rsidRDefault="008B20A4" w:rsidP="00383A81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  <w:r w:rsidR="00383A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6414</w:t>
                  </w:r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,00</w:t>
                  </w:r>
                </w:p>
              </w:tc>
            </w:tr>
          </w:tbl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  <w:r w:rsidRPr="008B20A4">
              <w:rPr>
                <w:sz w:val="28"/>
                <w:szCs w:val="28"/>
              </w:rPr>
              <w:t>88. Затраты на оплату труда независимых экспертов</w:t>
            </w: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  <w:r w:rsidRPr="008B20A4">
              <w:rPr>
                <w:sz w:val="24"/>
                <w:szCs w:val="24"/>
              </w:rPr>
              <w:t>Расходы не предусмотрены</w:t>
            </w: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</w:p>
          <w:p w:rsidR="008B20A4" w:rsidRPr="008B20A4" w:rsidRDefault="008B20A4" w:rsidP="008B20A4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8B20A4">
              <w:rPr>
                <w:sz w:val="28"/>
                <w:szCs w:val="28"/>
              </w:rPr>
              <w:t xml:space="preserve">Затраты на приобретение основных средств, не отнесенные </w:t>
            </w:r>
            <w:r w:rsidRPr="008B20A4">
              <w:rPr>
                <w:sz w:val="28"/>
                <w:szCs w:val="28"/>
              </w:rPr>
              <w:br/>
              <w:t xml:space="preserve">к затратам на приобретение основных средств в рамках затрат </w:t>
            </w:r>
            <w:r w:rsidRPr="008B20A4">
              <w:rPr>
                <w:sz w:val="28"/>
                <w:szCs w:val="28"/>
              </w:rPr>
              <w:br/>
              <w:t>на информационно-коммуникационные технологии</w:t>
            </w: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  <w:r w:rsidRPr="008B20A4">
              <w:rPr>
                <w:sz w:val="28"/>
                <w:szCs w:val="28"/>
              </w:rPr>
              <w:t>89. 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</w:t>
            </w: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  <w:r w:rsidRPr="008B20A4">
              <w:rPr>
                <w:sz w:val="24"/>
                <w:szCs w:val="24"/>
              </w:rPr>
              <w:t>Расходы не предусмотрены</w:t>
            </w: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  <w:r w:rsidRPr="008B20A4">
              <w:rPr>
                <w:sz w:val="28"/>
                <w:szCs w:val="28"/>
              </w:rPr>
              <w:t>90. Затраты на приобретение движимого имущества</w:t>
            </w: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  <w:r w:rsidRPr="008B20A4">
              <w:rPr>
                <w:sz w:val="24"/>
                <w:szCs w:val="24"/>
              </w:rPr>
              <w:t>Определяются фактическими затратами</w:t>
            </w: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  <w:r w:rsidRPr="008B20A4">
              <w:rPr>
                <w:sz w:val="28"/>
                <w:szCs w:val="28"/>
              </w:rPr>
              <w:t>91. Затраты на приобретение недвижимого имущества</w:t>
            </w: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  <w:r w:rsidRPr="008B20A4">
              <w:rPr>
                <w:sz w:val="24"/>
                <w:szCs w:val="24"/>
              </w:rPr>
              <w:t>Расходы не предусмотрены</w:t>
            </w: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  <w:r w:rsidRPr="008B20A4">
              <w:rPr>
                <w:sz w:val="28"/>
                <w:szCs w:val="28"/>
              </w:rPr>
              <w:t>92. Затраты на приобретение систем кондиционирования</w:t>
            </w: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  <w:r w:rsidRPr="008B20A4">
              <w:rPr>
                <w:sz w:val="24"/>
                <w:szCs w:val="24"/>
              </w:rPr>
              <w:t>Расходы не предусмотрены</w:t>
            </w: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  <w:r w:rsidRPr="008B20A4">
              <w:rPr>
                <w:sz w:val="28"/>
                <w:szCs w:val="28"/>
              </w:rPr>
              <w:t>93. 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 (</w:t>
            </w:r>
            <w:r w:rsidRPr="008B20A4">
              <w:rPr>
                <w:noProof/>
                <w:sz w:val="28"/>
                <w:szCs w:val="28"/>
              </w:rPr>
              <w:drawing>
                <wp:inline distT="0" distB="0" distL="0" distR="0">
                  <wp:extent cx="266700" cy="276225"/>
                  <wp:effectExtent l="0" t="0" r="0" b="0"/>
                  <wp:docPr id="132" name="Рисунок 2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20A4">
              <w:rPr>
                <w:sz w:val="28"/>
                <w:szCs w:val="28"/>
              </w:rPr>
              <w:t>), определяются по формуле:</w:t>
            </w: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  <w:r w:rsidRPr="008B20A4">
              <w:rPr>
                <w:noProof/>
                <w:sz w:val="28"/>
                <w:szCs w:val="28"/>
              </w:rPr>
              <w:drawing>
                <wp:inline distT="0" distB="0" distL="0" distR="0">
                  <wp:extent cx="2409825" cy="276225"/>
                  <wp:effectExtent l="0" t="0" r="0" b="9525"/>
                  <wp:docPr id="133" name="Рисунок 2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98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20A4">
              <w:rPr>
                <w:sz w:val="28"/>
                <w:szCs w:val="28"/>
              </w:rPr>
              <w:t>,</w:t>
            </w: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</w:p>
          <w:tbl>
            <w:tblPr>
              <w:tblW w:w="0" w:type="auto"/>
              <w:tblInd w:w="40" w:type="dxa"/>
              <w:tblLayout w:type="fixed"/>
              <w:tblCellMar>
                <w:left w:w="40" w:type="dxa"/>
                <w:right w:w="40" w:type="dxa"/>
              </w:tblCellMar>
              <w:tblLook w:val="04A0" w:firstRow="1" w:lastRow="0" w:firstColumn="1" w:lastColumn="0" w:noHBand="0" w:noVBand="1"/>
            </w:tblPr>
            <w:tblGrid>
              <w:gridCol w:w="7920"/>
              <w:gridCol w:w="1987"/>
            </w:tblGrid>
            <w:tr w:rsidR="008B20A4" w:rsidRPr="008B20A4" w:rsidTr="00E5205F">
              <w:tc>
                <w:tcPr>
                  <w:tcW w:w="7920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ind w:left="2851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Значения для расчета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52" w:lineRule="exact"/>
                    <w:ind w:left="302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Затраты, руб.</w:t>
                  </w:r>
                </w:p>
              </w:tc>
            </w:tr>
            <w:tr w:rsidR="008B20A4" w:rsidRPr="008B20A4" w:rsidTr="00E5205F">
              <w:tc>
                <w:tcPr>
                  <w:tcW w:w="7920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8B20A4" w:rsidRPr="008B20A4" w:rsidRDefault="008B20A4" w:rsidP="008B20A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B20A4" w:rsidRPr="008B20A4" w:rsidTr="00E5205F">
              <w:tc>
                <w:tcPr>
                  <w:tcW w:w="79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28600" cy="228600"/>
                        <wp:effectExtent l="0" t="0" r="0" b="0"/>
                        <wp:docPr id="134" name="Рисунок 20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0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– затраты на приобретение бланочной и иной типографской продукции, </w:t>
                  </w: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руб</w:t>
                  </w:r>
                  <w:proofErr w:type="spellEnd"/>
                </w:p>
              </w:tc>
              <w:tc>
                <w:tcPr>
                  <w:tcW w:w="19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0,00</w:t>
                  </w:r>
                </w:p>
              </w:tc>
            </w:tr>
            <w:tr w:rsidR="008B20A4" w:rsidRPr="008B20A4" w:rsidTr="00E5205F">
              <w:tc>
                <w:tcPr>
                  <w:tcW w:w="79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333375" cy="228600"/>
                        <wp:effectExtent l="0" t="0" r="9525" b="0"/>
                        <wp:docPr id="135" name="Рисунок 20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0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33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– затраты на приобретение канцелярских принадлежностей, </w:t>
                  </w: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руб</w:t>
                  </w:r>
                  <w:proofErr w:type="spellEnd"/>
                </w:p>
              </w:tc>
              <w:tc>
                <w:tcPr>
                  <w:tcW w:w="19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D1414C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19</w:t>
                  </w:r>
                  <w:r w:rsidR="008B20A4"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493,30</w:t>
                  </w:r>
                </w:p>
              </w:tc>
            </w:tr>
            <w:tr w:rsidR="008B20A4" w:rsidRPr="008B20A4" w:rsidTr="00E5205F">
              <w:tc>
                <w:tcPr>
                  <w:tcW w:w="79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38125" cy="228600"/>
                        <wp:effectExtent l="0" t="0" r="0" b="0"/>
                        <wp:docPr id="136" name="Рисунок 20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0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– затраты на приобретение хозяйственных товаров и принадлежностей, </w:t>
                  </w: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руб</w:t>
                  </w:r>
                  <w:proofErr w:type="spellEnd"/>
                </w:p>
              </w:tc>
              <w:tc>
                <w:tcPr>
                  <w:tcW w:w="19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383A81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2000</w:t>
                  </w:r>
                  <w:r w:rsidR="008B20A4"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,00</w:t>
                  </w:r>
                </w:p>
              </w:tc>
            </w:tr>
            <w:tr w:rsidR="008B20A4" w:rsidRPr="008B20A4" w:rsidTr="00E5205F">
              <w:tc>
                <w:tcPr>
                  <w:tcW w:w="79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85750" cy="228600"/>
                        <wp:effectExtent l="0" t="0" r="0" b="0"/>
                        <wp:docPr id="137" name="Рисунок 20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0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– затраты на приобретение горюче-смазочных материалов, </w:t>
                  </w: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руб</w:t>
                  </w:r>
                  <w:proofErr w:type="spellEnd"/>
                </w:p>
              </w:tc>
              <w:tc>
                <w:tcPr>
                  <w:tcW w:w="19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E6D3F" w:rsidP="00383A81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2A4D39">
                    <w:t>15</w:t>
                  </w:r>
                  <w:r w:rsidR="00383A81">
                    <w:t>6000,00</w:t>
                  </w:r>
                </w:p>
              </w:tc>
            </w:tr>
            <w:tr w:rsidR="008B20A4" w:rsidRPr="008B20A4" w:rsidTr="00E5205F">
              <w:tc>
                <w:tcPr>
                  <w:tcW w:w="79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lastRenderedPageBreak/>
                    <w:drawing>
                      <wp:inline distT="0" distB="0" distL="0" distR="0">
                        <wp:extent cx="266700" cy="228600"/>
                        <wp:effectExtent l="0" t="0" r="0" b="0"/>
                        <wp:docPr id="138" name="Рисунок 20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0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67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– затраты на приобретение запасных частей для транспортных средств, </w:t>
                  </w: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руб</w:t>
                  </w:r>
                  <w:proofErr w:type="spellEnd"/>
                </w:p>
              </w:tc>
              <w:tc>
                <w:tcPr>
                  <w:tcW w:w="19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5B56DE" w:rsidP="00D1414C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highlight w:val="yellow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450</w:t>
                  </w:r>
                  <w:r w:rsidR="008B20A4" w:rsidRPr="008B20A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00,00</w:t>
                  </w:r>
                </w:p>
              </w:tc>
            </w:tr>
            <w:tr w:rsidR="008B20A4" w:rsidRPr="008B20A4" w:rsidTr="00E5205F">
              <w:tc>
                <w:tcPr>
                  <w:tcW w:w="79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333375" cy="228600"/>
                        <wp:effectExtent l="0" t="0" r="9525" b="0"/>
                        <wp:docPr id="139" name="Рисунок 20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0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33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– затраты на приобретение материальных запасов для нужд гражданской обороны, </w:t>
                  </w: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руб</w:t>
                  </w:r>
                  <w:proofErr w:type="spellEnd"/>
                </w:p>
              </w:tc>
              <w:tc>
                <w:tcPr>
                  <w:tcW w:w="19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</w:tr>
            <w:tr w:rsidR="008B20A4" w:rsidRPr="008B20A4" w:rsidTr="00E5205F">
              <w:tc>
                <w:tcPr>
                  <w:tcW w:w="792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Затраты на приобретение материальных запасов, не отнесенные к затратам   на   приобретение материальных запасов в рамках затрат на информационно-коммуникационные технологии </w:t>
                  </w:r>
                  <w:r w:rsidRPr="008B20A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(</w:t>
                  </w: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6"/>
                      <w:szCs w:val="26"/>
                      <w:lang w:eastAsia="ru-RU"/>
                    </w:rPr>
                    <w:drawing>
                      <wp:inline distT="0" distB="0" distL="0" distR="0">
                        <wp:extent cx="266700" cy="276225"/>
                        <wp:effectExtent l="0" t="0" r="0" b="0"/>
                        <wp:docPr id="140" name="Рисунок 14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4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6700" cy="276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)</w:t>
                  </w:r>
                </w:p>
              </w:tc>
              <w:tc>
                <w:tcPr>
                  <w:tcW w:w="1987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D1414C" w:rsidP="008B20A4">
                  <w:pPr>
                    <w:autoSpaceDE w:val="0"/>
                    <w:autoSpaceDN w:val="0"/>
                    <w:adjustRightInd w:val="0"/>
                    <w:spacing w:after="0"/>
                    <w:ind w:left="36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261082</w:t>
                  </w:r>
                  <w:r w:rsidR="008E6D3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,15</w:t>
                  </w:r>
                </w:p>
              </w:tc>
            </w:tr>
          </w:tbl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  <w:r w:rsidRPr="008B20A4">
              <w:rPr>
                <w:sz w:val="28"/>
                <w:szCs w:val="28"/>
              </w:rPr>
              <w:t>94. Затраты на приобретение бланочной продукции</w:t>
            </w: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231"/>
              <w:gridCol w:w="5232"/>
            </w:tblGrid>
            <w:tr w:rsidR="008B20A4" w:rsidRPr="008B20A4" w:rsidTr="00E5205F">
              <w:tc>
                <w:tcPr>
                  <w:tcW w:w="5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219075" cy="228600"/>
                        <wp:effectExtent l="0" t="0" r="0" b="0"/>
                        <wp:docPr id="141" name="Рисунок 19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9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90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– планируемое к приобретению количество бланочной продукции</w:t>
                  </w:r>
                </w:p>
              </w:tc>
              <w:tc>
                <w:tcPr>
                  <w:tcW w:w="5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B20A4" w:rsidRPr="008B20A4" w:rsidTr="00E5205F">
              <w:tc>
                <w:tcPr>
                  <w:tcW w:w="5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209550" cy="228600"/>
                        <wp:effectExtent l="0" t="0" r="0" b="0"/>
                        <wp:docPr id="142" name="Рисунок 19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9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– цена 1 бланка по i-</w:t>
                  </w: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му</w:t>
                  </w:r>
                  <w:proofErr w:type="spellEnd"/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тиражу</w:t>
                  </w:r>
                </w:p>
              </w:tc>
              <w:tc>
                <w:tcPr>
                  <w:tcW w:w="5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B20A4" w:rsidRPr="008B20A4" w:rsidTr="00E5205F">
              <w:tc>
                <w:tcPr>
                  <w:tcW w:w="5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295275" cy="228600"/>
                        <wp:effectExtent l="0" t="0" r="0" b="0"/>
                        <wp:docPr id="143" name="Рисунок 19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9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52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– планируемое к приобретению количество прочей продукции, изготовляемой типографией</w:t>
                  </w:r>
                </w:p>
              </w:tc>
              <w:tc>
                <w:tcPr>
                  <w:tcW w:w="5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B20A4" w:rsidRPr="008B20A4" w:rsidTr="00E5205F">
              <w:tc>
                <w:tcPr>
                  <w:tcW w:w="5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295275" cy="228600"/>
                        <wp:effectExtent l="0" t="0" r="0" b="0"/>
                        <wp:docPr id="144" name="Рисунок 19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9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52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– цена 1 единицы прочей продукции, изготовляемой типографией, по j-</w:t>
                  </w: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му</w:t>
                  </w:r>
                  <w:proofErr w:type="spellEnd"/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тиражу</w:t>
                  </w:r>
                </w:p>
              </w:tc>
              <w:tc>
                <w:tcPr>
                  <w:tcW w:w="5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B20A4" w:rsidRPr="008B20A4" w:rsidTr="00E5205F">
              <w:tc>
                <w:tcPr>
                  <w:tcW w:w="5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noProof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Затраты на приобретение бланочной продукции</w:t>
                  </w:r>
                </w:p>
              </w:tc>
              <w:tc>
                <w:tcPr>
                  <w:tcW w:w="5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  <w:r w:rsidRPr="008B20A4">
              <w:rPr>
                <w:sz w:val="28"/>
                <w:szCs w:val="28"/>
              </w:rPr>
              <w:t>95. Затраты на приобретение канцелярских принадлежностей (</w:t>
            </w:r>
            <w:r w:rsidRPr="008B20A4">
              <w:rPr>
                <w:noProof/>
                <w:sz w:val="28"/>
                <w:szCs w:val="28"/>
              </w:rPr>
              <w:drawing>
                <wp:inline distT="0" distB="0" distL="0" distR="0">
                  <wp:extent cx="333375" cy="228600"/>
                  <wp:effectExtent l="0" t="0" r="9525" b="0"/>
                  <wp:docPr id="145" name="Рисунок 1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20A4">
              <w:rPr>
                <w:sz w:val="28"/>
                <w:szCs w:val="28"/>
              </w:rPr>
              <w:t>) определяются по формуле:</w:t>
            </w: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  <w:r w:rsidRPr="008B20A4">
              <w:rPr>
                <w:noProof/>
                <w:sz w:val="28"/>
                <w:szCs w:val="28"/>
              </w:rPr>
              <w:drawing>
                <wp:inline distT="0" distB="0" distL="0" distR="0">
                  <wp:extent cx="1905000" cy="581025"/>
                  <wp:effectExtent l="0" t="0" r="0" b="0"/>
                  <wp:docPr id="146" name="Рисунок 1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20A4">
              <w:rPr>
                <w:sz w:val="28"/>
                <w:szCs w:val="28"/>
              </w:rPr>
              <w:t>,</w:t>
            </w:r>
          </w:p>
          <w:tbl>
            <w:tblPr>
              <w:tblW w:w="9930" w:type="dxa"/>
              <w:tblLayout w:type="fixed"/>
              <w:tblCellMar>
                <w:left w:w="40" w:type="dxa"/>
                <w:right w:w="40" w:type="dxa"/>
              </w:tblCellMar>
              <w:tblLook w:val="04A0" w:firstRow="1" w:lastRow="0" w:firstColumn="1" w:lastColumn="0" w:noHBand="0" w:noVBand="1"/>
            </w:tblPr>
            <w:tblGrid>
              <w:gridCol w:w="984"/>
              <w:gridCol w:w="3262"/>
              <w:gridCol w:w="16"/>
              <w:gridCol w:w="693"/>
              <w:gridCol w:w="1843"/>
              <w:gridCol w:w="1844"/>
              <w:gridCol w:w="11"/>
              <w:gridCol w:w="1266"/>
              <w:gridCol w:w="11"/>
            </w:tblGrid>
            <w:tr w:rsidR="008B20A4" w:rsidRPr="008B20A4" w:rsidTr="00E5205F">
              <w:tc>
                <w:tcPr>
                  <w:tcW w:w="982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52" w:lineRule="exac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</w:p>
              </w:tc>
              <w:tc>
                <w:tcPr>
                  <w:tcW w:w="3969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390525" cy="228600"/>
                        <wp:effectExtent l="0" t="0" r="9525" b="0"/>
                        <wp:docPr id="147" name="Рисунок 19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9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052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– количество i-</w:t>
                  </w: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гo</w:t>
                  </w:r>
                  <w:proofErr w:type="spellEnd"/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предмета канцелярских принадлежностей согласно нормативам, определяемым муниципальными органами в соответствии с пунктом 7 Правил в расчете на основного работника, </w:t>
                  </w: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257175" cy="228600"/>
                        <wp:effectExtent l="0" t="0" r="0" b="0"/>
                        <wp:docPr id="148" name="Рисунок 19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9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71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– расчетная численность основных работников, определяемая в соответствии с пунктами 17 – 22Общих правил определения нормативных затрат, чел</w:t>
                  </w:r>
                </w:p>
              </w:tc>
              <w:tc>
                <w:tcPr>
                  <w:tcW w:w="185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371475" cy="228600"/>
                        <wp:effectExtent l="0" t="0" r="9525" b="0"/>
                        <wp:docPr id="149" name="Рисунок 19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9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14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– цена i-</w:t>
                  </w: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гo</w:t>
                  </w:r>
                  <w:proofErr w:type="spellEnd"/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предмета канцелярских принадлежностей согласно нормативам, определяемым муниципальными органами в соответствии с пунктом 7 Правил, </w:t>
                  </w: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руб</w:t>
                  </w:r>
                  <w:proofErr w:type="spellEnd"/>
                </w:p>
              </w:tc>
              <w:tc>
                <w:tcPr>
                  <w:tcW w:w="127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52" w:lineRule="exact"/>
                    <w:jc w:val="both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 xml:space="preserve">Затраты     на приобретение канцелярских </w:t>
                  </w: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прннадлежностей</w:t>
                  </w:r>
                  <w:proofErr w:type="spellEnd"/>
                  <w:r w:rsidRPr="008B20A4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 xml:space="preserve"> (</w:t>
                  </w: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З</w:t>
                  </w:r>
                  <w:r w:rsidRPr="008B20A4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vertAlign w:val="subscript"/>
                      <w:lang w:eastAsia="ru-RU"/>
                    </w:rPr>
                    <w:t>канц</w:t>
                  </w:r>
                  <w:proofErr w:type="spellEnd"/>
                  <w:r w:rsidRPr="008B20A4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)</w:t>
                  </w:r>
                </w:p>
              </w:tc>
            </w:tr>
            <w:tr w:rsidR="008B20A4" w:rsidRPr="008B20A4" w:rsidTr="00E5205F">
              <w:tc>
                <w:tcPr>
                  <w:tcW w:w="9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403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3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Антистеплер</w:t>
                  </w:r>
                  <w:proofErr w:type="spellEnd"/>
                </w:p>
              </w:tc>
              <w:tc>
                <w:tcPr>
                  <w:tcW w:w="70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5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68,00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136,00</w:t>
                  </w:r>
                </w:p>
              </w:tc>
            </w:tr>
            <w:tr w:rsidR="008B20A4" w:rsidRPr="008B20A4" w:rsidTr="00E5205F">
              <w:tc>
                <w:tcPr>
                  <w:tcW w:w="9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403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3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Блок д/записей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5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75,00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300,00</w:t>
                  </w:r>
                </w:p>
              </w:tc>
            </w:tr>
            <w:tr w:rsidR="008B20A4" w:rsidRPr="008B20A4" w:rsidTr="00E5205F">
              <w:tc>
                <w:tcPr>
                  <w:tcW w:w="9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403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3.</w:t>
                  </w:r>
                </w:p>
              </w:tc>
              <w:tc>
                <w:tcPr>
                  <w:tcW w:w="3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Блок д/записей с клеящей полоской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5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28,00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112,00</w:t>
                  </w:r>
                </w:p>
              </w:tc>
            </w:tr>
            <w:tr w:rsidR="008B20A4" w:rsidRPr="008B20A4" w:rsidTr="00E5205F">
              <w:tc>
                <w:tcPr>
                  <w:tcW w:w="9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403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4.</w:t>
                  </w:r>
                </w:p>
              </w:tc>
              <w:tc>
                <w:tcPr>
                  <w:tcW w:w="3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Бумага для ксерокса А4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5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D1414C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55</w:t>
                  </w:r>
                  <w:r w:rsidR="008B20A4"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D1414C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13</w:t>
                  </w:r>
                  <w:r w:rsidR="008B20A4"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200,00</w:t>
                  </w:r>
                </w:p>
              </w:tc>
            </w:tr>
            <w:tr w:rsidR="008B20A4" w:rsidRPr="008B20A4" w:rsidTr="00E5205F">
              <w:tc>
                <w:tcPr>
                  <w:tcW w:w="9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403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5.</w:t>
                  </w:r>
                </w:p>
              </w:tc>
              <w:tc>
                <w:tcPr>
                  <w:tcW w:w="3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Бумага для факса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5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70,00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140,00</w:t>
                  </w:r>
                </w:p>
              </w:tc>
            </w:tr>
            <w:tr w:rsidR="008B20A4" w:rsidRPr="008B20A4" w:rsidTr="00E5205F">
              <w:tc>
                <w:tcPr>
                  <w:tcW w:w="9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425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6.</w:t>
                  </w:r>
                </w:p>
              </w:tc>
              <w:tc>
                <w:tcPr>
                  <w:tcW w:w="3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Зажим для бумаг 15 мм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5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4,75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47,50</w:t>
                  </w:r>
                </w:p>
              </w:tc>
            </w:tr>
            <w:tr w:rsidR="008B20A4" w:rsidRPr="008B20A4" w:rsidTr="00E5205F">
              <w:tc>
                <w:tcPr>
                  <w:tcW w:w="9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425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7.</w:t>
                  </w:r>
                </w:p>
              </w:tc>
              <w:tc>
                <w:tcPr>
                  <w:tcW w:w="3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pacing w:val="30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 xml:space="preserve">Зажим для бумаг 19 </w:t>
                  </w:r>
                  <w:r w:rsidRPr="008B20A4">
                    <w:rPr>
                      <w:rFonts w:ascii="Times New Roman" w:eastAsia="Times New Roman" w:hAnsi="Times New Roman" w:cs="Times New Roman"/>
                      <w:spacing w:val="30"/>
                      <w:sz w:val="20"/>
                      <w:szCs w:val="24"/>
                      <w:lang w:eastAsia="ru-RU"/>
                    </w:rPr>
                    <w:t>мм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5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5,55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55,50</w:t>
                  </w:r>
                </w:p>
              </w:tc>
            </w:tr>
            <w:tr w:rsidR="008B20A4" w:rsidRPr="008B20A4" w:rsidTr="00E5205F">
              <w:tc>
                <w:tcPr>
                  <w:tcW w:w="9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425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8.</w:t>
                  </w:r>
                </w:p>
              </w:tc>
              <w:tc>
                <w:tcPr>
                  <w:tcW w:w="3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Зажим для бумаг 32 мм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5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8,15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81,50</w:t>
                  </w:r>
                </w:p>
              </w:tc>
            </w:tr>
            <w:tr w:rsidR="008B20A4" w:rsidRPr="008B20A4" w:rsidTr="00E5205F">
              <w:tc>
                <w:tcPr>
                  <w:tcW w:w="9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425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9.</w:t>
                  </w:r>
                </w:p>
              </w:tc>
              <w:tc>
                <w:tcPr>
                  <w:tcW w:w="3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52" w:lineRule="exact"/>
                    <w:ind w:left="22" w:hanging="22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Календарь перекидной настольный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5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36,5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73,00</w:t>
                  </w:r>
                </w:p>
              </w:tc>
            </w:tr>
            <w:tr w:rsidR="008B20A4" w:rsidRPr="008B20A4" w:rsidTr="00E5205F">
              <w:tc>
                <w:tcPr>
                  <w:tcW w:w="9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432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10.</w:t>
                  </w:r>
                </w:p>
              </w:tc>
              <w:tc>
                <w:tcPr>
                  <w:tcW w:w="3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Карандаш простой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5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4,55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27,30</w:t>
                  </w:r>
                </w:p>
              </w:tc>
            </w:tr>
            <w:tr w:rsidR="008B20A4" w:rsidRPr="008B20A4" w:rsidTr="00E5205F">
              <w:tc>
                <w:tcPr>
                  <w:tcW w:w="9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432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11.</w:t>
                  </w:r>
                </w:p>
              </w:tc>
              <w:tc>
                <w:tcPr>
                  <w:tcW w:w="3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Клей ПВА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5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10,35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41,40</w:t>
                  </w:r>
                </w:p>
              </w:tc>
            </w:tr>
            <w:tr w:rsidR="008B20A4" w:rsidRPr="008B20A4" w:rsidTr="00E5205F">
              <w:tc>
                <w:tcPr>
                  <w:tcW w:w="9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418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lastRenderedPageBreak/>
                    <w:t>12.</w:t>
                  </w:r>
                </w:p>
              </w:tc>
              <w:tc>
                <w:tcPr>
                  <w:tcW w:w="3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Клей-карандаш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5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42,50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170,00</w:t>
                  </w:r>
                </w:p>
              </w:tc>
            </w:tr>
            <w:tr w:rsidR="008B20A4" w:rsidRPr="008B20A4" w:rsidTr="00E5205F">
              <w:tc>
                <w:tcPr>
                  <w:tcW w:w="9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418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13.</w:t>
                  </w:r>
                </w:p>
              </w:tc>
              <w:tc>
                <w:tcPr>
                  <w:tcW w:w="3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Корректирующая жидкость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5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31,75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63,50</w:t>
                  </w:r>
                </w:p>
              </w:tc>
            </w:tr>
            <w:tr w:rsidR="008B20A4" w:rsidRPr="008B20A4" w:rsidTr="00E5205F">
              <w:tc>
                <w:tcPr>
                  <w:tcW w:w="9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418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14.</w:t>
                  </w:r>
                </w:p>
              </w:tc>
              <w:tc>
                <w:tcPr>
                  <w:tcW w:w="3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Корректор-лента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5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53,60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214,40</w:t>
                  </w:r>
                </w:p>
              </w:tc>
            </w:tr>
            <w:tr w:rsidR="008B20A4" w:rsidRPr="008B20A4" w:rsidTr="00E5205F">
              <w:tc>
                <w:tcPr>
                  <w:tcW w:w="9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418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15.</w:t>
                  </w:r>
                </w:p>
              </w:tc>
              <w:tc>
                <w:tcPr>
                  <w:tcW w:w="3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Ластик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5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12,20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48,80</w:t>
                  </w:r>
                </w:p>
              </w:tc>
            </w:tr>
            <w:tr w:rsidR="008B20A4" w:rsidRPr="008B20A4" w:rsidTr="00E5205F">
              <w:tc>
                <w:tcPr>
                  <w:tcW w:w="9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418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16.</w:t>
                  </w:r>
                </w:p>
              </w:tc>
              <w:tc>
                <w:tcPr>
                  <w:tcW w:w="3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Папка-регистратор 50 мм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5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101,55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406,20</w:t>
                  </w:r>
                </w:p>
              </w:tc>
            </w:tr>
            <w:tr w:rsidR="008B20A4" w:rsidRPr="008B20A4" w:rsidTr="00E5205F">
              <w:tc>
                <w:tcPr>
                  <w:tcW w:w="9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418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17.</w:t>
                  </w:r>
                </w:p>
              </w:tc>
              <w:tc>
                <w:tcPr>
                  <w:tcW w:w="3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Папка-регистратор 70 мм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5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131,30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525,20</w:t>
                  </w:r>
                </w:p>
              </w:tc>
            </w:tr>
            <w:tr w:rsidR="008B20A4" w:rsidRPr="008B20A4" w:rsidTr="00E5205F">
              <w:tc>
                <w:tcPr>
                  <w:tcW w:w="9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425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18.</w:t>
                  </w:r>
                </w:p>
              </w:tc>
              <w:tc>
                <w:tcPr>
                  <w:tcW w:w="3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Текстовыделитель</w:t>
                  </w:r>
                  <w:proofErr w:type="spellEnd"/>
                </w:p>
              </w:tc>
              <w:tc>
                <w:tcPr>
                  <w:tcW w:w="70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5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35,45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141,80</w:t>
                  </w:r>
                </w:p>
              </w:tc>
            </w:tr>
            <w:tr w:rsidR="008B20A4" w:rsidRPr="008B20A4" w:rsidTr="00E5205F">
              <w:tc>
                <w:tcPr>
                  <w:tcW w:w="9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425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19.</w:t>
                  </w:r>
                </w:p>
              </w:tc>
              <w:tc>
                <w:tcPr>
                  <w:tcW w:w="3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Мультифора</w:t>
                  </w:r>
                  <w:proofErr w:type="spellEnd"/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 xml:space="preserve"> прозрачная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40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85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1,55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62,00</w:t>
                  </w:r>
                </w:p>
              </w:tc>
            </w:tr>
            <w:tr w:rsidR="008B20A4" w:rsidRPr="008B20A4" w:rsidTr="00E5205F">
              <w:tc>
                <w:tcPr>
                  <w:tcW w:w="9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432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20.</w:t>
                  </w:r>
                </w:p>
              </w:tc>
              <w:tc>
                <w:tcPr>
                  <w:tcW w:w="3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Нож для бумаг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5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31,70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63,40</w:t>
                  </w:r>
                </w:p>
              </w:tc>
            </w:tr>
            <w:tr w:rsidR="008B20A4" w:rsidRPr="008B20A4" w:rsidTr="00E5205F">
              <w:tc>
                <w:tcPr>
                  <w:tcW w:w="9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432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21.</w:t>
                  </w:r>
                </w:p>
              </w:tc>
              <w:tc>
                <w:tcPr>
                  <w:tcW w:w="3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Папка без скоросшивателя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5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5,5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330,00</w:t>
                  </w:r>
                </w:p>
              </w:tc>
            </w:tr>
            <w:tr w:rsidR="008B20A4" w:rsidRPr="008B20A4" w:rsidTr="00E5205F">
              <w:tc>
                <w:tcPr>
                  <w:tcW w:w="9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439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22.</w:t>
                  </w:r>
                </w:p>
              </w:tc>
              <w:tc>
                <w:tcPr>
                  <w:tcW w:w="3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Папка на завязках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5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10,15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142,10</w:t>
                  </w:r>
                </w:p>
              </w:tc>
            </w:tr>
            <w:tr w:rsidR="008B20A4" w:rsidRPr="008B20A4" w:rsidTr="00E5205F">
              <w:tc>
                <w:tcPr>
                  <w:tcW w:w="9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439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23.</w:t>
                  </w:r>
                </w:p>
              </w:tc>
              <w:tc>
                <w:tcPr>
                  <w:tcW w:w="3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Папка-конверт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5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17,15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34,30</w:t>
                  </w:r>
                </w:p>
              </w:tc>
            </w:tr>
            <w:tr w:rsidR="008B20A4" w:rsidRPr="008B20A4" w:rsidTr="00E5205F">
              <w:tc>
                <w:tcPr>
                  <w:tcW w:w="9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439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24.</w:t>
                  </w:r>
                </w:p>
              </w:tc>
              <w:tc>
                <w:tcPr>
                  <w:tcW w:w="3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Папка-уголок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5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6,10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48,80</w:t>
                  </w:r>
                </w:p>
              </w:tc>
            </w:tr>
            <w:tr w:rsidR="008B20A4" w:rsidRPr="008B20A4" w:rsidTr="00E5205F">
              <w:tc>
                <w:tcPr>
                  <w:tcW w:w="9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439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25.</w:t>
                  </w:r>
                </w:p>
              </w:tc>
              <w:tc>
                <w:tcPr>
                  <w:tcW w:w="3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Ручка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5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13,20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158,40</w:t>
                  </w:r>
                </w:p>
              </w:tc>
            </w:tr>
            <w:tr w:rsidR="008B20A4" w:rsidRPr="008B20A4" w:rsidTr="00E5205F">
              <w:tc>
                <w:tcPr>
                  <w:tcW w:w="98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446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26.</w:t>
                  </w:r>
                </w:p>
              </w:tc>
              <w:tc>
                <w:tcPr>
                  <w:tcW w:w="326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 xml:space="preserve">Ручка </w:t>
                  </w: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гелевая</w:t>
                  </w:r>
                  <w:proofErr w:type="spellEnd"/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 xml:space="preserve"> зеленая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5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18,25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36,50</w:t>
                  </w:r>
                </w:p>
              </w:tc>
            </w:tr>
            <w:tr w:rsidR="008B20A4" w:rsidRPr="008B20A4" w:rsidTr="00E5205F">
              <w:tc>
                <w:tcPr>
                  <w:tcW w:w="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439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27.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 xml:space="preserve">Ручка </w:t>
                  </w: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гелевая</w:t>
                  </w:r>
                  <w:proofErr w:type="spellEnd"/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 xml:space="preserve"> красная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20,15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40,30</w:t>
                  </w:r>
                </w:p>
              </w:tc>
            </w:tr>
            <w:tr w:rsidR="008B20A4" w:rsidRPr="008B20A4" w:rsidTr="00E5205F">
              <w:tc>
                <w:tcPr>
                  <w:tcW w:w="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439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28.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 xml:space="preserve">Ручка </w:t>
                  </w: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гелевая</w:t>
                  </w:r>
                  <w:proofErr w:type="spellEnd"/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 xml:space="preserve"> черная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23,00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46,00</w:t>
                  </w:r>
                </w:p>
              </w:tc>
            </w:tr>
            <w:tr w:rsidR="008B20A4" w:rsidRPr="008B20A4" w:rsidTr="00E5205F">
              <w:tc>
                <w:tcPr>
                  <w:tcW w:w="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439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29.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 xml:space="preserve">скобы для </w:t>
                  </w: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степлера</w:t>
                  </w:r>
                  <w:proofErr w:type="spellEnd"/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 xml:space="preserve"> № 24/6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25,55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102,20</w:t>
                  </w:r>
                </w:p>
              </w:tc>
            </w:tr>
            <w:tr w:rsidR="008B20A4" w:rsidRPr="008B20A4" w:rsidTr="00E5205F">
              <w:tc>
                <w:tcPr>
                  <w:tcW w:w="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446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30.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pacing w:val="30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скобы для степлера</w:t>
                  </w:r>
                  <w:r w:rsidRPr="008B20A4">
                    <w:rPr>
                      <w:rFonts w:ascii="Times New Roman" w:eastAsia="Times New Roman" w:hAnsi="Times New Roman" w:cs="Times New Roman"/>
                      <w:spacing w:val="30"/>
                      <w:sz w:val="20"/>
                      <w:szCs w:val="24"/>
                      <w:lang w:eastAsia="ru-RU"/>
                    </w:rPr>
                    <w:t>№10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13,85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55,40</w:t>
                  </w:r>
                </w:p>
              </w:tc>
            </w:tr>
            <w:tr w:rsidR="008B20A4" w:rsidRPr="008B20A4" w:rsidTr="00E5205F">
              <w:tc>
                <w:tcPr>
                  <w:tcW w:w="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446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31.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Скоросшиватель пластик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8,20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32,80</w:t>
                  </w:r>
                </w:p>
              </w:tc>
            </w:tr>
            <w:tr w:rsidR="008B20A4" w:rsidRPr="008B20A4" w:rsidTr="00E5205F">
              <w:tc>
                <w:tcPr>
                  <w:tcW w:w="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446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32.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59" w:lineRule="exact"/>
                    <w:ind w:firstLine="22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Скоросшиватель цветной мел.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10,95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219,00</w:t>
                  </w:r>
                </w:p>
              </w:tc>
            </w:tr>
            <w:tr w:rsidR="008B20A4" w:rsidRPr="008B20A4" w:rsidTr="00E5205F">
              <w:tc>
                <w:tcPr>
                  <w:tcW w:w="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454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33.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59" w:lineRule="exact"/>
                    <w:ind w:firstLine="22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Скоросшиватель белый немел.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7,00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210,00</w:t>
                  </w:r>
                </w:p>
              </w:tc>
            </w:tr>
            <w:tr w:rsidR="008B20A4" w:rsidRPr="008B20A4" w:rsidTr="00E5205F">
              <w:tc>
                <w:tcPr>
                  <w:tcW w:w="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454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34.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Скоросшиватель гофра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21,55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431,00</w:t>
                  </w:r>
                </w:p>
              </w:tc>
            </w:tr>
            <w:tr w:rsidR="008B20A4" w:rsidRPr="008B20A4" w:rsidTr="00E5205F">
              <w:tc>
                <w:tcPr>
                  <w:tcW w:w="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461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35.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59" w:lineRule="exact"/>
                    <w:ind w:firstLine="29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Скотч канцелярский большой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36,00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72,00</w:t>
                  </w:r>
                </w:p>
              </w:tc>
            </w:tr>
            <w:tr w:rsidR="008B20A4" w:rsidRPr="008B20A4" w:rsidTr="00E5205F">
              <w:tc>
                <w:tcPr>
                  <w:tcW w:w="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461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36.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52" w:lineRule="exact"/>
                    <w:ind w:firstLine="36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Скотч канцелярский маленький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13,50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27,00</w:t>
                  </w:r>
                </w:p>
              </w:tc>
            </w:tr>
            <w:tr w:rsidR="008B20A4" w:rsidRPr="008B20A4" w:rsidTr="00E5205F">
              <w:tc>
                <w:tcPr>
                  <w:tcW w:w="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468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37.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Скрепки металлические 28мм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8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13,10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104,80</w:t>
                  </w:r>
                </w:p>
              </w:tc>
            </w:tr>
            <w:tr w:rsidR="008B20A4" w:rsidRPr="008B20A4" w:rsidTr="00E5205F">
              <w:tc>
                <w:tcPr>
                  <w:tcW w:w="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475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38.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Скрепки металлические 50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8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29,50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118,00</w:t>
                  </w:r>
                </w:p>
              </w:tc>
            </w:tr>
            <w:tr w:rsidR="008B20A4" w:rsidRPr="008B20A4" w:rsidTr="00E5205F">
              <w:tc>
                <w:tcPr>
                  <w:tcW w:w="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475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39.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 xml:space="preserve">Степ </w:t>
                  </w: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лер</w:t>
                  </w:r>
                  <w:proofErr w:type="spellEnd"/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 xml:space="preserve"> №10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970F3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130,80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261,60</w:t>
                  </w:r>
                </w:p>
              </w:tc>
            </w:tr>
            <w:tr w:rsidR="008B20A4" w:rsidRPr="008B20A4" w:rsidTr="00E5205F">
              <w:tc>
                <w:tcPr>
                  <w:tcW w:w="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482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40.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Степлер</w:t>
                  </w:r>
                  <w:proofErr w:type="spellEnd"/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 xml:space="preserve"> №24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8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970F3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323,50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323,50</w:t>
                  </w:r>
                </w:p>
              </w:tc>
            </w:tr>
            <w:tr w:rsidR="008B20A4" w:rsidRPr="008B20A4" w:rsidTr="00E5205F">
              <w:trPr>
                <w:gridAfter w:val="1"/>
                <w:wAfter w:w="11" w:type="dxa"/>
              </w:trPr>
              <w:tc>
                <w:tcPr>
                  <w:tcW w:w="9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346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 xml:space="preserve">  41.</w:t>
                  </w:r>
                </w:p>
              </w:tc>
              <w:tc>
                <w:tcPr>
                  <w:tcW w:w="327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Тетрадь 48л клетка</w:t>
                  </w:r>
                </w:p>
              </w:tc>
              <w:tc>
                <w:tcPr>
                  <w:tcW w:w="6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252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19,50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39,00</w:t>
                  </w:r>
                </w:p>
              </w:tc>
            </w:tr>
            <w:tr w:rsidR="008B20A4" w:rsidRPr="008B20A4" w:rsidTr="00E5205F">
              <w:trPr>
                <w:gridAfter w:val="1"/>
                <w:wAfter w:w="11" w:type="dxa"/>
              </w:trPr>
              <w:tc>
                <w:tcPr>
                  <w:tcW w:w="9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346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42.</w:t>
                  </w:r>
                </w:p>
              </w:tc>
              <w:tc>
                <w:tcPr>
                  <w:tcW w:w="327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Точилка</w:t>
                  </w:r>
                </w:p>
              </w:tc>
              <w:tc>
                <w:tcPr>
                  <w:tcW w:w="6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252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7,25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14,50</w:t>
                  </w:r>
                </w:p>
              </w:tc>
            </w:tr>
            <w:tr w:rsidR="008B20A4" w:rsidRPr="008B20A4" w:rsidTr="00E5205F">
              <w:trPr>
                <w:gridAfter w:val="1"/>
                <w:wAfter w:w="11" w:type="dxa"/>
              </w:trPr>
              <w:tc>
                <w:tcPr>
                  <w:tcW w:w="9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353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43.</w:t>
                  </w:r>
                </w:p>
              </w:tc>
              <w:tc>
                <w:tcPr>
                  <w:tcW w:w="327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Ножницы канц.</w:t>
                  </w:r>
                </w:p>
              </w:tc>
              <w:tc>
                <w:tcPr>
                  <w:tcW w:w="6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252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87,85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175,70</w:t>
                  </w:r>
                </w:p>
              </w:tc>
            </w:tr>
            <w:tr w:rsidR="008B20A4" w:rsidRPr="008B20A4" w:rsidTr="00E5205F">
              <w:trPr>
                <w:gridAfter w:val="1"/>
                <w:wAfter w:w="11" w:type="dxa"/>
              </w:trPr>
              <w:tc>
                <w:tcPr>
                  <w:tcW w:w="9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353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44.</w:t>
                  </w:r>
                </w:p>
              </w:tc>
              <w:tc>
                <w:tcPr>
                  <w:tcW w:w="327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Подставка под календарь</w:t>
                  </w:r>
                </w:p>
              </w:tc>
              <w:tc>
                <w:tcPr>
                  <w:tcW w:w="6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252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75,50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75,50</w:t>
                  </w:r>
                </w:p>
              </w:tc>
            </w:tr>
            <w:tr w:rsidR="008B20A4" w:rsidRPr="008B20A4" w:rsidTr="00E5205F">
              <w:trPr>
                <w:gridAfter w:val="1"/>
                <w:wAfter w:w="11" w:type="dxa"/>
              </w:trPr>
              <w:tc>
                <w:tcPr>
                  <w:tcW w:w="9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353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45.</w:t>
                  </w:r>
                </w:p>
              </w:tc>
              <w:tc>
                <w:tcPr>
                  <w:tcW w:w="327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Стержни синие</w:t>
                  </w:r>
                </w:p>
              </w:tc>
              <w:tc>
                <w:tcPr>
                  <w:tcW w:w="6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238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4,50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45,00</w:t>
                  </w:r>
                </w:p>
              </w:tc>
            </w:tr>
            <w:tr w:rsidR="008B20A4" w:rsidRPr="008B20A4" w:rsidTr="00E5205F">
              <w:trPr>
                <w:gridAfter w:val="1"/>
                <w:wAfter w:w="11" w:type="dxa"/>
              </w:trPr>
              <w:tc>
                <w:tcPr>
                  <w:tcW w:w="9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353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46.</w:t>
                  </w:r>
                </w:p>
              </w:tc>
              <w:tc>
                <w:tcPr>
                  <w:tcW w:w="327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 xml:space="preserve">Стержни </w:t>
                  </w: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гелевые</w:t>
                  </w:r>
                  <w:proofErr w:type="spellEnd"/>
                </w:p>
              </w:tc>
              <w:tc>
                <w:tcPr>
                  <w:tcW w:w="6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238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5,10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51,00</w:t>
                  </w:r>
                </w:p>
              </w:tc>
            </w:tr>
            <w:tr w:rsidR="008B20A4" w:rsidRPr="008B20A4" w:rsidTr="00E5205F">
              <w:trPr>
                <w:gridAfter w:val="1"/>
                <w:wAfter w:w="11" w:type="dxa"/>
              </w:trPr>
              <w:tc>
                <w:tcPr>
                  <w:tcW w:w="9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36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47.</w:t>
                  </w:r>
                </w:p>
              </w:tc>
              <w:tc>
                <w:tcPr>
                  <w:tcW w:w="327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Открытки</w:t>
                  </w:r>
                </w:p>
              </w:tc>
              <w:tc>
                <w:tcPr>
                  <w:tcW w:w="6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259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47,00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94,00</w:t>
                  </w:r>
                </w:p>
              </w:tc>
            </w:tr>
            <w:tr w:rsidR="008B20A4" w:rsidRPr="008B20A4" w:rsidTr="00E5205F">
              <w:trPr>
                <w:gridAfter w:val="1"/>
                <w:wAfter w:w="11" w:type="dxa"/>
              </w:trPr>
              <w:tc>
                <w:tcPr>
                  <w:tcW w:w="9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36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48.</w:t>
                  </w:r>
                </w:p>
              </w:tc>
              <w:tc>
                <w:tcPr>
                  <w:tcW w:w="327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Штемпельная краска</w:t>
                  </w:r>
                </w:p>
              </w:tc>
              <w:tc>
                <w:tcPr>
                  <w:tcW w:w="6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238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25,25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50,50</w:t>
                  </w:r>
                </w:p>
              </w:tc>
            </w:tr>
            <w:tr w:rsidR="008B20A4" w:rsidRPr="008B20A4" w:rsidTr="00E5205F">
              <w:trPr>
                <w:gridAfter w:val="1"/>
                <w:wAfter w:w="11" w:type="dxa"/>
              </w:trPr>
              <w:tc>
                <w:tcPr>
                  <w:tcW w:w="9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36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49.</w:t>
                  </w:r>
                </w:p>
              </w:tc>
              <w:tc>
                <w:tcPr>
                  <w:tcW w:w="327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Штемпельная подушка</w:t>
                  </w:r>
                </w:p>
              </w:tc>
              <w:tc>
                <w:tcPr>
                  <w:tcW w:w="6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238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97,45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194,90</w:t>
                  </w:r>
                </w:p>
              </w:tc>
            </w:tr>
            <w:tr w:rsidR="008B20A4" w:rsidRPr="008B20A4" w:rsidTr="00E5205F">
              <w:trPr>
                <w:gridAfter w:val="1"/>
                <w:wAfter w:w="11" w:type="dxa"/>
              </w:trPr>
              <w:tc>
                <w:tcPr>
                  <w:tcW w:w="9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36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50.</w:t>
                  </w:r>
                </w:p>
              </w:tc>
              <w:tc>
                <w:tcPr>
                  <w:tcW w:w="327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Почетная грамота</w:t>
                  </w:r>
                </w:p>
              </w:tc>
              <w:tc>
                <w:tcPr>
                  <w:tcW w:w="6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238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25,00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50,00</w:t>
                  </w:r>
                </w:p>
              </w:tc>
            </w:tr>
            <w:tr w:rsidR="008B20A4" w:rsidRPr="008B20A4" w:rsidTr="00E5205F">
              <w:trPr>
                <w:gridAfter w:val="1"/>
                <w:wAfter w:w="11" w:type="dxa"/>
              </w:trPr>
              <w:tc>
                <w:tcPr>
                  <w:tcW w:w="8636" w:type="dxa"/>
                  <w:gridSpan w:val="6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ind w:left="3240"/>
                    <w:jc w:val="both"/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  <w:lang w:eastAsia="ru-RU"/>
                    </w:rPr>
                    <w:t>Итого: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D1414C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  <w:lang w:eastAsia="ru-RU"/>
                    </w:rPr>
                    <w:t>1</w:t>
                  </w:r>
                  <w:r w:rsidR="00D1414C"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  <w:lang w:eastAsia="ru-RU"/>
                    </w:rPr>
                    <w:t>9493</w:t>
                  </w:r>
                  <w:r w:rsidRPr="008B20A4"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  <w:lang w:eastAsia="ru-RU"/>
                    </w:rPr>
                    <w:t>,30</w:t>
                  </w:r>
                </w:p>
              </w:tc>
            </w:tr>
          </w:tbl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  <w:r w:rsidRPr="008B20A4">
              <w:rPr>
                <w:sz w:val="28"/>
                <w:szCs w:val="28"/>
              </w:rPr>
              <w:t>96. Затраты на приобретение хозяйственных товаров и принадлежностей (</w:t>
            </w:r>
            <w:r w:rsidRPr="008B20A4">
              <w:rPr>
                <w:noProof/>
                <w:sz w:val="28"/>
                <w:szCs w:val="28"/>
              </w:rPr>
              <w:drawing>
                <wp:inline distT="0" distB="0" distL="0" distR="0">
                  <wp:extent cx="238125" cy="228600"/>
                  <wp:effectExtent l="0" t="0" r="0" b="0"/>
                  <wp:docPr id="150" name="Рисунок 1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20A4">
              <w:rPr>
                <w:sz w:val="28"/>
                <w:szCs w:val="28"/>
              </w:rPr>
              <w:t>) определяются по формуле:</w:t>
            </w: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  <w:r w:rsidRPr="008B20A4">
              <w:rPr>
                <w:noProof/>
                <w:sz w:val="28"/>
                <w:szCs w:val="28"/>
              </w:rPr>
              <w:drawing>
                <wp:inline distT="0" distB="0" distL="0" distR="0">
                  <wp:extent cx="1247775" cy="581025"/>
                  <wp:effectExtent l="0" t="0" r="0" b="0"/>
                  <wp:docPr id="151" name="Рисунок 1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20A4">
              <w:rPr>
                <w:sz w:val="28"/>
                <w:szCs w:val="28"/>
              </w:rPr>
              <w:t>,</w:t>
            </w:r>
          </w:p>
          <w:tbl>
            <w:tblPr>
              <w:tblW w:w="9825" w:type="dxa"/>
              <w:tblLayout w:type="fixed"/>
              <w:tblCellMar>
                <w:left w:w="40" w:type="dxa"/>
                <w:right w:w="40" w:type="dxa"/>
              </w:tblCellMar>
              <w:tblLook w:val="04A0" w:firstRow="1" w:lastRow="0" w:firstColumn="1" w:lastColumn="0" w:noHBand="0" w:noVBand="1"/>
            </w:tblPr>
            <w:tblGrid>
              <w:gridCol w:w="1448"/>
              <w:gridCol w:w="576"/>
              <w:gridCol w:w="2838"/>
              <w:gridCol w:w="1123"/>
              <w:gridCol w:w="2406"/>
              <w:gridCol w:w="1434"/>
            </w:tblGrid>
            <w:tr w:rsidR="008B20A4" w:rsidRPr="008B20A4" w:rsidTr="00E5205F">
              <w:tc>
                <w:tcPr>
                  <w:tcW w:w="14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52" w:lineRule="exact"/>
                    <w:ind w:firstLine="23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Группа должностей</w:t>
                  </w:r>
                </w:p>
              </w:tc>
              <w:tc>
                <w:tcPr>
                  <w:tcW w:w="453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122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57175" cy="228600"/>
                        <wp:effectExtent l="0" t="0" r="0" b="0"/>
                        <wp:docPr id="152" name="Рисунок 18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8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71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– цена i-й единицы хозяйственных товаров и принадлежностей согласно нормативам, определяемым муниципальными органами в соответствии с пунктом 7 Правил, </w:t>
                  </w: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руб</w:t>
                  </w:r>
                  <w:proofErr w:type="spellEnd"/>
                </w:p>
              </w:tc>
              <w:tc>
                <w:tcPr>
                  <w:tcW w:w="24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22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66700" cy="228600"/>
                        <wp:effectExtent l="0" t="0" r="0" b="0"/>
                        <wp:docPr id="153" name="Рисунок 18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8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67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– количество i-</w:t>
                  </w: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гo</w:t>
                  </w:r>
                  <w:proofErr w:type="spellEnd"/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хозяйственного товара и принадлежности согласно нормативам, определяемым муниципальными органами в соответствии с пунктом 7 Правил, </w:t>
                  </w: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14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5" w:lineRule="exact"/>
                    <w:jc w:val="both"/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  <w:lang w:eastAsia="ru-RU"/>
                    </w:rPr>
                    <w:t>Затраты на приобрете</w:t>
                  </w:r>
                  <w:r w:rsidRPr="008B20A4"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  <w:lang w:eastAsia="ru-RU"/>
                    </w:rPr>
                    <w:softHyphen/>
                    <w:t>ние</w:t>
                  </w:r>
                </w:p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5" w:lineRule="exact"/>
                    <w:jc w:val="both"/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  <w:lang w:eastAsia="ru-RU"/>
                    </w:rPr>
                    <w:t>хозяйствен</w:t>
                  </w:r>
                  <w:r w:rsidRPr="008B20A4"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  <w:lang w:eastAsia="ru-RU"/>
                    </w:rPr>
                    <w:softHyphen/>
                    <w:t>ных</w:t>
                  </w:r>
                </w:p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5" w:lineRule="exact"/>
                    <w:jc w:val="both"/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  <w:lang w:eastAsia="ru-RU"/>
                    </w:rPr>
                    <w:t>товаров и принадлеж</w:t>
                  </w:r>
                  <w:r w:rsidRPr="008B20A4"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  <w:lang w:eastAsia="ru-RU"/>
                    </w:rPr>
                    <w:softHyphen/>
                    <w:t>ностей</w:t>
                  </w:r>
                </w:p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Georgia" w:eastAsia="Times New Roman" w:hAnsi="Georgia" w:cs="Times New Roman"/>
                      <w:spacing w:val="30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Georgia" w:eastAsia="Times New Roman" w:hAnsi="Georgia" w:cs="Times New Roman"/>
                      <w:spacing w:val="30"/>
                      <w:sz w:val="20"/>
                      <w:szCs w:val="24"/>
                      <w:lang w:eastAsia="ru-RU"/>
                    </w:rPr>
                    <w:t>(</w:t>
                  </w:r>
                  <w:proofErr w:type="spellStart"/>
                  <w:r w:rsidRPr="008B20A4">
                    <w:rPr>
                      <w:rFonts w:ascii="Georgia" w:eastAsia="Times New Roman" w:hAnsi="Georgia" w:cs="Times New Roman"/>
                      <w:spacing w:val="30"/>
                      <w:sz w:val="20"/>
                      <w:szCs w:val="24"/>
                      <w:lang w:eastAsia="ru-RU"/>
                    </w:rPr>
                    <w:t>З</w:t>
                  </w:r>
                  <w:r w:rsidRPr="008B20A4">
                    <w:rPr>
                      <w:rFonts w:ascii="Georgia" w:eastAsia="Times New Roman" w:hAnsi="Georgia" w:cs="Times New Roman"/>
                      <w:spacing w:val="30"/>
                      <w:sz w:val="20"/>
                      <w:szCs w:val="24"/>
                      <w:vertAlign w:val="subscript"/>
                      <w:lang w:eastAsia="ru-RU"/>
                    </w:rPr>
                    <w:t>хп</w:t>
                  </w:r>
                  <w:proofErr w:type="spellEnd"/>
                  <w:r w:rsidRPr="008B20A4">
                    <w:rPr>
                      <w:rFonts w:ascii="Georgia" w:eastAsia="Times New Roman" w:hAnsi="Georgia" w:cs="Times New Roman"/>
                      <w:spacing w:val="30"/>
                      <w:sz w:val="20"/>
                      <w:szCs w:val="24"/>
                      <w:lang w:eastAsia="ru-RU"/>
                    </w:rPr>
                    <w:t>)</w:t>
                  </w:r>
                </w:p>
              </w:tc>
            </w:tr>
            <w:tr w:rsidR="008B20A4" w:rsidRPr="008B20A4" w:rsidTr="00E5205F">
              <w:tc>
                <w:tcPr>
                  <w:tcW w:w="1447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59" w:lineRule="exact"/>
                    <w:ind w:left="14" w:hanging="14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Группа 1, группа 2</w:t>
                  </w:r>
                </w:p>
              </w:tc>
              <w:tc>
                <w:tcPr>
                  <w:tcW w:w="5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8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Нить пропиленовая</w:t>
                  </w:r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60,00</w:t>
                  </w:r>
                </w:p>
              </w:tc>
              <w:tc>
                <w:tcPr>
                  <w:tcW w:w="24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4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288"/>
                    <w:jc w:val="both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120,00</w:t>
                  </w:r>
                </w:p>
              </w:tc>
            </w:tr>
            <w:tr w:rsidR="008B20A4" w:rsidRPr="008B20A4" w:rsidTr="00E5205F">
              <w:tc>
                <w:tcPr>
                  <w:tcW w:w="1447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8B20A4" w:rsidRPr="008B20A4" w:rsidRDefault="008B20A4" w:rsidP="008B20A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</w:p>
              </w:tc>
              <w:tc>
                <w:tcPr>
                  <w:tcW w:w="5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28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Салфетки для мониторов</w:t>
                  </w:r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216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190,00</w:t>
                  </w:r>
                </w:p>
              </w:tc>
              <w:tc>
                <w:tcPr>
                  <w:tcW w:w="24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4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288"/>
                    <w:jc w:val="both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380,00</w:t>
                  </w:r>
                </w:p>
              </w:tc>
            </w:tr>
            <w:tr w:rsidR="008B20A4" w:rsidRPr="008B20A4" w:rsidTr="00E5205F">
              <w:tc>
                <w:tcPr>
                  <w:tcW w:w="1447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8B20A4" w:rsidRPr="008B20A4" w:rsidRDefault="008B20A4" w:rsidP="008B20A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</w:p>
              </w:tc>
              <w:tc>
                <w:tcPr>
                  <w:tcW w:w="6941" w:type="dxa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ind w:left="3089"/>
                    <w:jc w:val="both"/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  <w:lang w:eastAsia="ru-RU"/>
                    </w:rPr>
                    <w:t>Итого</w:t>
                  </w:r>
                </w:p>
              </w:tc>
              <w:tc>
                <w:tcPr>
                  <w:tcW w:w="14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ind w:left="230"/>
                    <w:jc w:val="both"/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  <w:lang w:eastAsia="ru-RU"/>
                    </w:rPr>
                    <w:t>500,00</w:t>
                  </w:r>
                </w:p>
              </w:tc>
            </w:tr>
          </w:tbl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</w:p>
          <w:p w:rsidR="008B20A4" w:rsidRPr="008B20A4" w:rsidRDefault="008B20A4" w:rsidP="008B20A4">
            <w:pPr>
              <w:spacing w:after="58" w:line="1" w:lineRule="exact"/>
              <w:jc w:val="both"/>
              <w:rPr>
                <w:sz w:val="2"/>
                <w:szCs w:val="2"/>
              </w:rPr>
            </w:pP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  <w:r w:rsidRPr="008B20A4">
              <w:rPr>
                <w:sz w:val="28"/>
                <w:szCs w:val="28"/>
              </w:rPr>
              <w:t>97. Затраты на приобретение горюче-смазочных материалов (</w:t>
            </w:r>
            <w:r w:rsidRPr="008B20A4">
              <w:rPr>
                <w:noProof/>
                <w:sz w:val="28"/>
                <w:szCs w:val="28"/>
              </w:rPr>
              <w:drawing>
                <wp:inline distT="0" distB="0" distL="0" distR="0">
                  <wp:extent cx="285750" cy="228600"/>
                  <wp:effectExtent l="0" t="0" r="0" b="0"/>
                  <wp:docPr id="154" name="Рисунок 1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20A4">
              <w:rPr>
                <w:sz w:val="28"/>
                <w:szCs w:val="28"/>
              </w:rPr>
              <w:t>) определяются по формуле:</w:t>
            </w: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  <w:r w:rsidRPr="008B20A4">
              <w:rPr>
                <w:noProof/>
                <w:sz w:val="28"/>
                <w:szCs w:val="28"/>
              </w:rPr>
              <w:drawing>
                <wp:inline distT="0" distB="0" distL="0" distR="0">
                  <wp:extent cx="1866900" cy="581025"/>
                  <wp:effectExtent l="0" t="0" r="0" b="0"/>
                  <wp:docPr id="155" name="Рисунок 1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20A4">
              <w:rPr>
                <w:sz w:val="28"/>
                <w:szCs w:val="28"/>
              </w:rPr>
              <w:t>,</w:t>
            </w: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</w:p>
          <w:tbl>
            <w:tblPr>
              <w:tblW w:w="9780" w:type="dxa"/>
              <w:tblInd w:w="40" w:type="dxa"/>
              <w:tblLayout w:type="fixed"/>
              <w:tblCellMar>
                <w:left w:w="40" w:type="dxa"/>
                <w:right w:w="40" w:type="dxa"/>
              </w:tblCellMar>
              <w:tblLook w:val="04A0" w:firstRow="1" w:lastRow="0" w:firstColumn="1" w:lastColumn="0" w:noHBand="0" w:noVBand="1"/>
            </w:tblPr>
            <w:tblGrid>
              <w:gridCol w:w="6664"/>
              <w:gridCol w:w="3116"/>
            </w:tblGrid>
            <w:tr w:rsidR="008B20A4" w:rsidRPr="008B20A4" w:rsidTr="00E5205F">
              <w:tc>
                <w:tcPr>
                  <w:tcW w:w="66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ind w:left="2225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Значения для расчета</w:t>
                  </w:r>
                </w:p>
              </w:tc>
              <w:tc>
                <w:tcPr>
                  <w:tcW w:w="31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66" w:lineRule="exact"/>
                    <w:ind w:left="511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Группа должностей • группа </w:t>
                  </w:r>
                  <w:r w:rsidRPr="008B20A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1, </w:t>
                  </w: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группа 2</w:t>
                  </w:r>
                </w:p>
              </w:tc>
            </w:tr>
            <w:tr w:rsidR="008B20A4" w:rsidRPr="008B20A4" w:rsidTr="00E5205F">
              <w:tc>
                <w:tcPr>
                  <w:tcW w:w="66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ind w:firstLine="166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342900" cy="228600"/>
                        <wp:effectExtent l="0" t="0" r="0" b="0"/>
                        <wp:docPr id="156" name="Рисунок 18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8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29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– норма расхода топлива на </w:t>
                  </w:r>
                  <w:smartTag w:uri="urn:schemas-microsoft-com:office:smarttags" w:element="metricconverter">
                    <w:smartTagPr>
                      <w:attr w:name="ProductID" w:val="100 километров"/>
                    </w:smartTagPr>
                    <w:r w:rsidRPr="008B20A4">
                      <w:rPr>
                        <w:rFonts w:ascii="Times New Roman" w:eastAsia="Times New Roman" w:hAnsi="Times New Roman" w:cs="Times New Roman"/>
                        <w:lang w:eastAsia="ru-RU"/>
                      </w:rPr>
                      <w:t>100 километров</w:t>
                    </w:r>
                  </w:smartTag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пробега i-</w:t>
                  </w: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го</w:t>
                  </w:r>
                  <w:proofErr w:type="spellEnd"/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транспортного средства согласно методическим рекомендациям «Нормы расхода топлив и смазочных материалов на автомобильном транспорте», предусмотренным приложением к распоряжению Министерства транспорта Российской Федерации от 14.03.2008 № AM-23-p</w:t>
                  </w:r>
                </w:p>
              </w:tc>
              <w:tc>
                <w:tcPr>
                  <w:tcW w:w="31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5" w:lineRule="exac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Бензин: 0,18</w:t>
                  </w:r>
                </w:p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5" w:lineRule="exac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Моторное масло: 0,017</w:t>
                  </w:r>
                </w:p>
              </w:tc>
            </w:tr>
            <w:tr w:rsidR="008B20A4" w:rsidRPr="008B20A4" w:rsidTr="00E5205F">
              <w:tc>
                <w:tcPr>
                  <w:tcW w:w="66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ind w:firstLine="144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323850" cy="228600"/>
                        <wp:effectExtent l="0" t="0" r="0" b="0"/>
                        <wp:docPr id="157" name="Рисунок 18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8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385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– цена одного литра горюче-смазочного материала по i-</w:t>
                  </w: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му</w:t>
                  </w:r>
                  <w:proofErr w:type="spellEnd"/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транспортному средству </w:t>
                  </w: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руб</w:t>
                  </w:r>
                  <w:proofErr w:type="spellEnd"/>
                </w:p>
              </w:tc>
              <w:tc>
                <w:tcPr>
                  <w:tcW w:w="31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52" w:lineRule="exac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Бензин: </w:t>
                  </w:r>
                  <w:r w:rsidR="00383A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52,00</w:t>
                  </w: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руб. </w:t>
                  </w:r>
                </w:p>
                <w:p w:rsidR="008B20A4" w:rsidRPr="008B20A4" w:rsidRDefault="008B20A4" w:rsidP="00383A81">
                  <w:pPr>
                    <w:autoSpaceDE w:val="0"/>
                    <w:autoSpaceDN w:val="0"/>
                    <w:adjustRightInd w:val="0"/>
                    <w:spacing w:after="0" w:line="252" w:lineRule="exac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Моторное масло: </w:t>
                  </w:r>
                  <w:r w:rsidR="00383A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1500</w:t>
                  </w: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руб.</w:t>
                  </w:r>
                </w:p>
              </w:tc>
            </w:tr>
            <w:tr w:rsidR="008B20A4" w:rsidRPr="008B20A4" w:rsidTr="00E5205F">
              <w:tc>
                <w:tcPr>
                  <w:tcW w:w="66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ind w:firstLine="187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352425" cy="228600"/>
                        <wp:effectExtent l="0" t="0" r="0" b="0"/>
                        <wp:docPr id="158" name="Рисунок 18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8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242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– километраж использования i-</w:t>
                  </w: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гo</w:t>
                  </w:r>
                  <w:proofErr w:type="spellEnd"/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транспортного средства в очередном финансовом году, км</w:t>
                  </w:r>
                </w:p>
              </w:tc>
              <w:tc>
                <w:tcPr>
                  <w:tcW w:w="31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21550,00</w:t>
                  </w:r>
                </w:p>
              </w:tc>
            </w:tr>
            <w:tr w:rsidR="008B20A4" w:rsidRPr="008B20A4" w:rsidTr="00E5205F">
              <w:tc>
                <w:tcPr>
                  <w:tcW w:w="6667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Затраты на приобретение горюче-смазочных материалов (</w:t>
                  </w: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З</w:t>
                  </w:r>
                  <w:r w:rsidRPr="008B20A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vertAlign w:val="subscript"/>
                      <w:lang w:eastAsia="ru-RU"/>
                    </w:rPr>
                    <w:t>гсм</w:t>
                  </w:r>
                  <w:proofErr w:type="spellEnd"/>
                  <w:r w:rsidRPr="008B20A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 )</w:t>
                  </w:r>
                </w:p>
              </w:tc>
              <w:tc>
                <w:tcPr>
                  <w:tcW w:w="31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74" w:lineRule="exac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Бензин:</w:t>
                  </w:r>
                  <w:r w:rsidR="008E6D3F" w:rsidRPr="002A4D39">
                    <w:t xml:space="preserve"> 15</w:t>
                  </w:r>
                  <w:r w:rsidR="00383A81">
                    <w:t>6000</w:t>
                  </w: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руб. </w:t>
                  </w:r>
                </w:p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74" w:lineRule="exac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Моторное масло5000,00 руб. </w:t>
                  </w:r>
                </w:p>
              </w:tc>
            </w:tr>
            <w:tr w:rsidR="008B20A4" w:rsidRPr="008B20A4" w:rsidTr="00E5205F">
              <w:tc>
                <w:tcPr>
                  <w:tcW w:w="6667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8B20A4" w:rsidRPr="008B20A4" w:rsidRDefault="008B20A4" w:rsidP="008B20A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74" w:lineRule="exac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</w:pPr>
                </w:p>
              </w:tc>
            </w:tr>
          </w:tbl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  <w:r w:rsidRPr="008B20A4">
              <w:rPr>
                <w:sz w:val="28"/>
                <w:szCs w:val="28"/>
              </w:rPr>
              <w:t>98. Затраты на приобретение запасных частей для транспортных средств определяются по фактическим затратам в отчетном финансовом году.</w:t>
            </w:r>
          </w:p>
          <w:tbl>
            <w:tblPr>
              <w:tblW w:w="0" w:type="auto"/>
              <w:tblInd w:w="40" w:type="dxa"/>
              <w:tblLayout w:type="fixed"/>
              <w:tblCellMar>
                <w:left w:w="40" w:type="dxa"/>
                <w:right w:w="40" w:type="dxa"/>
              </w:tblCellMar>
              <w:tblLook w:val="04A0" w:firstRow="1" w:lastRow="0" w:firstColumn="1" w:lastColumn="0" w:noHBand="0" w:noVBand="1"/>
            </w:tblPr>
            <w:tblGrid>
              <w:gridCol w:w="2138"/>
              <w:gridCol w:w="7646"/>
            </w:tblGrid>
            <w:tr w:rsidR="008B20A4" w:rsidRPr="008B20A4" w:rsidTr="00E5205F">
              <w:tc>
                <w:tcPr>
                  <w:tcW w:w="21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Группа должностей</w:t>
                  </w:r>
                </w:p>
              </w:tc>
              <w:tc>
                <w:tcPr>
                  <w:tcW w:w="76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52" w:lineRule="exact"/>
                    <w:ind w:left="295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Фактические затраты в отчетном финансовом году на приобретение запасных частей для автотранспортных средств, руб.</w:t>
                  </w:r>
                </w:p>
              </w:tc>
            </w:tr>
            <w:tr w:rsidR="008B20A4" w:rsidRPr="008B20A4" w:rsidTr="00E5205F">
              <w:tc>
                <w:tcPr>
                  <w:tcW w:w="21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59" w:lineRule="exact"/>
                    <w:ind w:left="511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Группа 1, группа 2</w:t>
                  </w:r>
                </w:p>
              </w:tc>
              <w:tc>
                <w:tcPr>
                  <w:tcW w:w="76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5B56DE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45</w:t>
                  </w:r>
                  <w:r w:rsidR="008B20A4" w:rsidRPr="008B20A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000,00</w:t>
                  </w:r>
                </w:p>
              </w:tc>
            </w:tr>
          </w:tbl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  <w:r w:rsidRPr="008B20A4">
              <w:rPr>
                <w:sz w:val="28"/>
                <w:szCs w:val="28"/>
              </w:rPr>
              <w:t>99. Затраты на приобретение материальных запасов для нужд гражданской обороны</w:t>
            </w: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  <w:r w:rsidRPr="008B20A4">
              <w:rPr>
                <w:sz w:val="24"/>
                <w:szCs w:val="24"/>
              </w:rPr>
              <w:t>Расходы не предусмотрены</w:t>
            </w: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</w:p>
          <w:p w:rsidR="008B20A4" w:rsidRPr="008B20A4" w:rsidRDefault="008B20A4" w:rsidP="008B20A4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8B20A4">
              <w:rPr>
                <w:sz w:val="28"/>
                <w:szCs w:val="28"/>
              </w:rPr>
              <w:t>III. Затраты на капитальный ремонт государственного имущества</w:t>
            </w: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  <w:r w:rsidRPr="008B20A4">
              <w:rPr>
                <w:sz w:val="28"/>
                <w:szCs w:val="28"/>
              </w:rPr>
              <w:t>100. Затраты на капитальный ремонт муниципального имущества определяются на основании затрат, связанных со строительными работами, и затрат на разработку проектной документации.</w:t>
            </w: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  <w:r w:rsidRPr="008B20A4">
              <w:rPr>
                <w:sz w:val="24"/>
                <w:szCs w:val="24"/>
              </w:rPr>
              <w:t>Расходы не предусмотрены</w:t>
            </w: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  <w:r w:rsidRPr="008B20A4">
              <w:rPr>
                <w:sz w:val="28"/>
                <w:szCs w:val="28"/>
              </w:rPr>
              <w:t xml:space="preserve">101. Затраты на строительные работы, осуществляемые в рамках капитального ремонта, определяются на основании сводного сметного расчета стоимости строительства, разработанного в соответствии с методиками и нормативами </w:t>
            </w:r>
            <w:r w:rsidRPr="008B20A4">
              <w:rPr>
                <w:sz w:val="28"/>
                <w:szCs w:val="28"/>
              </w:rPr>
              <w:lastRenderedPageBreak/>
              <w:t>(государственными элементными сметными нормами) строительных работ и специальных строительных работ, утвержденными органом исполнительной власти Алтайского края, осуществляющим функции по выработке государственной политики и нормативно-правовому регулированию в сфере строительства.</w:t>
            </w:r>
          </w:p>
          <w:p w:rsidR="008B20A4" w:rsidRPr="008B20A4" w:rsidRDefault="008B20A4" w:rsidP="008B20A4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  <w:r w:rsidRPr="008B20A4">
              <w:rPr>
                <w:sz w:val="28"/>
                <w:szCs w:val="28"/>
              </w:rPr>
              <w:t>102. Затраты на разработку проектной документации определяются в соответствии со статьей 22 Федерального закона от 05.04.2013 № 44-ФЗ «О контрактной системе в сфере закупок товаров, работ, услуг для обеспечения государственных и муниципальных нужд» (далее – «Федеральный закон») и с законодательством Российской Федерации о градостроительной деятельности.</w:t>
            </w:r>
          </w:p>
          <w:p w:rsidR="008B20A4" w:rsidRPr="008B20A4" w:rsidRDefault="008B20A4" w:rsidP="008B20A4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8B20A4" w:rsidRPr="008B20A4" w:rsidRDefault="008B20A4" w:rsidP="008B20A4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8B20A4">
              <w:rPr>
                <w:sz w:val="28"/>
                <w:szCs w:val="28"/>
              </w:rPr>
              <w:t xml:space="preserve">IV. Затраты на финансовое обеспечение </w:t>
            </w:r>
            <w:r w:rsidRPr="008B20A4">
              <w:rPr>
                <w:sz w:val="28"/>
                <w:szCs w:val="28"/>
              </w:rPr>
              <w:br/>
              <w:t xml:space="preserve">строительства, реконструкции (в том числе с элементами </w:t>
            </w:r>
            <w:r w:rsidRPr="008B20A4">
              <w:rPr>
                <w:sz w:val="28"/>
                <w:szCs w:val="28"/>
              </w:rPr>
              <w:br/>
              <w:t xml:space="preserve">реставрации), технического перевооружения объектов </w:t>
            </w:r>
            <w:r w:rsidRPr="008B20A4">
              <w:rPr>
                <w:sz w:val="28"/>
                <w:szCs w:val="28"/>
              </w:rPr>
              <w:br/>
              <w:t>капитального строительства</w:t>
            </w: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  <w:r w:rsidRPr="008B20A4">
              <w:rPr>
                <w:sz w:val="28"/>
                <w:szCs w:val="28"/>
              </w:rPr>
              <w:t>103. 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определяются в соответствии со статьей 22 Федерального закона и с законодательством Российской Федерации о градостроительной деятельности.</w:t>
            </w: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  <w:r w:rsidRPr="008B20A4">
              <w:rPr>
                <w:sz w:val="24"/>
                <w:szCs w:val="24"/>
              </w:rPr>
              <w:t>Расходы не предусмотрены</w:t>
            </w:r>
          </w:p>
          <w:p w:rsidR="008B20A4" w:rsidRPr="008B20A4" w:rsidRDefault="008B20A4" w:rsidP="008B20A4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  <w:r w:rsidRPr="008B20A4">
              <w:rPr>
                <w:sz w:val="28"/>
                <w:szCs w:val="28"/>
              </w:rPr>
              <w:t>104. Затраты на приобретение объектов недвижимого имущества определяются в соответствии со статьей 22 Федерального закона и с законодательством Российской Федерации, регулирующим оценочную деятельность в Российской Федерации.</w:t>
            </w: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  <w:r w:rsidRPr="008B20A4">
              <w:rPr>
                <w:sz w:val="24"/>
                <w:szCs w:val="24"/>
              </w:rPr>
              <w:t>Расходы не предусмотрены</w:t>
            </w:r>
          </w:p>
          <w:p w:rsidR="008B20A4" w:rsidRPr="008B20A4" w:rsidRDefault="008B20A4" w:rsidP="008B20A4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8B20A4" w:rsidRPr="008B20A4" w:rsidRDefault="008B20A4" w:rsidP="008B20A4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8B20A4">
              <w:rPr>
                <w:sz w:val="28"/>
                <w:szCs w:val="28"/>
              </w:rPr>
              <w:t>V. Затраты на дополнительное профессиональное образование</w:t>
            </w: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  <w:r w:rsidRPr="008B20A4">
              <w:rPr>
                <w:sz w:val="28"/>
                <w:szCs w:val="28"/>
              </w:rPr>
              <w:t>105. Затраты на приобретение образовательных услуг по профессиональной переподготовке и повышению квалификации.</w:t>
            </w: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  <w:r w:rsidRPr="008B20A4">
              <w:rPr>
                <w:sz w:val="24"/>
                <w:szCs w:val="24"/>
              </w:rPr>
              <w:t>Расходы не предусмотрены</w:t>
            </w:r>
          </w:p>
          <w:p w:rsidR="008B20A4" w:rsidRPr="008B20A4" w:rsidRDefault="008B20A4" w:rsidP="008B20A4">
            <w:pPr>
              <w:tabs>
                <w:tab w:val="left" w:pos="989"/>
              </w:tabs>
              <w:jc w:val="both"/>
              <w:rPr>
                <w:spacing w:val="-12"/>
                <w:sz w:val="28"/>
                <w:szCs w:val="28"/>
              </w:rPr>
            </w:pPr>
            <w:r w:rsidRPr="008B20A4">
              <w:rPr>
                <w:spacing w:val="-12"/>
                <w:sz w:val="28"/>
                <w:szCs w:val="28"/>
              </w:rPr>
              <w:t>106. Затраты на приобретение образовательных услуг по профессиональной переподготовке и повышению квалификации определяются в соответствии со статьей 22 Федерального закона.</w:t>
            </w:r>
          </w:p>
          <w:p w:rsidR="008B20A4" w:rsidRPr="008B20A4" w:rsidRDefault="008B20A4" w:rsidP="008B20A4">
            <w:pPr>
              <w:tabs>
                <w:tab w:val="left" w:pos="989"/>
              </w:tabs>
              <w:jc w:val="both"/>
              <w:rPr>
                <w:spacing w:val="-12"/>
                <w:sz w:val="28"/>
                <w:szCs w:val="28"/>
              </w:rPr>
            </w:pPr>
          </w:p>
          <w:p w:rsidR="008B20A4" w:rsidRPr="008B20A4" w:rsidRDefault="008B20A4" w:rsidP="008B20A4">
            <w:pPr>
              <w:tabs>
                <w:tab w:val="left" w:pos="989"/>
              </w:tabs>
              <w:jc w:val="both"/>
              <w:rPr>
                <w:spacing w:val="-12"/>
                <w:sz w:val="28"/>
                <w:szCs w:val="28"/>
              </w:rPr>
            </w:pPr>
            <w:r w:rsidRPr="008B20A4">
              <w:rPr>
                <w:spacing w:val="-12"/>
                <w:sz w:val="28"/>
                <w:szCs w:val="28"/>
              </w:rPr>
              <w:t>VI. Затраты на проведение мероприятий</w:t>
            </w:r>
          </w:p>
          <w:p w:rsidR="008B20A4" w:rsidRPr="008B20A4" w:rsidRDefault="008B20A4" w:rsidP="008B20A4">
            <w:pPr>
              <w:tabs>
                <w:tab w:val="left" w:pos="989"/>
              </w:tabs>
              <w:jc w:val="both"/>
              <w:rPr>
                <w:spacing w:val="-12"/>
                <w:sz w:val="28"/>
                <w:szCs w:val="28"/>
              </w:rPr>
            </w:pPr>
            <w:r w:rsidRPr="008B20A4">
              <w:rPr>
                <w:spacing w:val="-12"/>
                <w:sz w:val="28"/>
                <w:szCs w:val="28"/>
              </w:rPr>
              <w:t xml:space="preserve">107. Затраты на финансирование по проведению мероприятий (выплата премий, приобретение подарков и т.д.)  определяются в соответствии со статьей 22 Федерального закона от 05.04.2013 г. №44-ФЗ «О контрактной системе в сфере закупок товаров, работ, услуг для обеспечения государственных и муниципальных нужд». </w:t>
            </w:r>
          </w:p>
        </w:tc>
        <w:tc>
          <w:tcPr>
            <w:tcW w:w="3478" w:type="dxa"/>
          </w:tcPr>
          <w:p w:rsidR="008B20A4" w:rsidRPr="008B20A4" w:rsidRDefault="008B20A4" w:rsidP="008B20A4">
            <w:pPr>
              <w:tabs>
                <w:tab w:val="left" w:pos="989"/>
              </w:tabs>
              <w:jc w:val="both"/>
              <w:rPr>
                <w:spacing w:val="-12"/>
                <w:sz w:val="28"/>
                <w:szCs w:val="28"/>
              </w:rPr>
            </w:pPr>
          </w:p>
        </w:tc>
      </w:tr>
    </w:tbl>
    <w:p w:rsidR="008B20A4" w:rsidRPr="008B20A4" w:rsidRDefault="008B20A4" w:rsidP="008B20A4">
      <w:pPr>
        <w:widowControl w:val="0"/>
        <w:shd w:val="clear" w:color="auto" w:fill="FFFFFF"/>
        <w:tabs>
          <w:tab w:val="left" w:pos="989"/>
        </w:tabs>
        <w:autoSpaceDE w:val="0"/>
        <w:autoSpaceDN w:val="0"/>
        <w:adjustRightInd w:val="0"/>
        <w:spacing w:after="979" w:line="322" w:lineRule="exact"/>
        <w:ind w:right="10"/>
        <w:jc w:val="both"/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</w:pPr>
    </w:p>
    <w:p w:rsidR="008B20A4" w:rsidRPr="008B20A4" w:rsidRDefault="008B20A4" w:rsidP="008B20A4"/>
    <w:p w:rsidR="008B20A4" w:rsidRPr="008B20A4" w:rsidRDefault="008B20A4" w:rsidP="008B20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20A4" w:rsidRPr="008B20A4" w:rsidRDefault="008B20A4" w:rsidP="008B20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20A4" w:rsidRPr="008B20A4" w:rsidRDefault="008B20A4" w:rsidP="008B20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20A4" w:rsidRPr="008B20A4" w:rsidRDefault="008B20A4" w:rsidP="008B20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20A4" w:rsidRPr="008B20A4" w:rsidRDefault="008B20A4" w:rsidP="008B20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20A4" w:rsidRPr="008B20A4" w:rsidRDefault="008B20A4" w:rsidP="008B20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20A4" w:rsidRPr="008B20A4" w:rsidRDefault="008B20A4" w:rsidP="008B20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20A4" w:rsidRPr="008B20A4" w:rsidRDefault="008B20A4" w:rsidP="008B20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20A4" w:rsidRPr="008B20A4" w:rsidRDefault="008B20A4" w:rsidP="008B20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20A4" w:rsidRPr="008B20A4" w:rsidRDefault="008B20A4" w:rsidP="008B20A4">
      <w:pPr>
        <w:rPr>
          <w:rFonts w:ascii="Calibri" w:eastAsia="Calibri" w:hAnsi="Calibri" w:cs="Times New Roman"/>
        </w:rPr>
      </w:pPr>
    </w:p>
    <w:p w:rsidR="00C63175" w:rsidRDefault="00C63175"/>
    <w:sectPr w:rsidR="00C63175" w:rsidSect="008B20A4">
      <w:pgSz w:w="11906" w:h="16838"/>
      <w:pgMar w:top="1134" w:right="567" w:bottom="1134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7.75pt;height:24pt" o:bullet="t">
        <v:imagedata r:id="rId1" o:title="clip_image001"/>
      </v:shape>
    </w:pict>
  </w:numPicBullet>
  <w:numPicBullet w:numPicBulletId="1">
    <w:pict>
      <v:shape id="_x0000_i1029" type="#_x0000_t75" style="width:50.25pt;height:24pt" o:bullet="t">
        <v:imagedata r:id="rId2" o:title="clip_image003"/>
      </v:shape>
    </w:pict>
  </w:numPicBullet>
  <w:abstractNum w:abstractNumId="0" w15:restartNumberingAfterBreak="0">
    <w:nsid w:val="00000001"/>
    <w:multiLevelType w:val="multilevel"/>
    <w:tmpl w:val="CEDAFB84"/>
    <w:lvl w:ilvl="0">
      <w:start w:val="1"/>
      <w:numFmt w:val="decimal"/>
      <w:lvlText w:val="%1.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4"/>
        <w:szCs w:val="24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4"/>
        <w:szCs w:val="24"/>
        <w:u w:val="none"/>
        <w:effect w:val="none"/>
      </w:rPr>
    </w:lvl>
    <w:lvl w:ilvl="3">
      <w:start w:val="4"/>
      <w:numFmt w:val="decimal"/>
      <w:lvlText w:val="%4.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4"/>
        <w:szCs w:val="24"/>
        <w:u w:val="none"/>
        <w:effect w:val="none"/>
      </w:rPr>
    </w:lvl>
    <w:lvl w:ilvl="4">
      <w:start w:val="4"/>
      <w:numFmt w:val="decimal"/>
      <w:lvlText w:val="%4.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4"/>
        <w:szCs w:val="24"/>
        <w:u w:val="none"/>
        <w:effect w:val="none"/>
      </w:rPr>
    </w:lvl>
    <w:lvl w:ilvl="5">
      <w:start w:val="4"/>
      <w:numFmt w:val="decimal"/>
      <w:lvlText w:val="%4.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4"/>
        <w:szCs w:val="24"/>
        <w:u w:val="none"/>
        <w:effect w:val="none"/>
      </w:rPr>
    </w:lvl>
    <w:lvl w:ilvl="6">
      <w:start w:val="4"/>
      <w:numFmt w:val="decimal"/>
      <w:lvlText w:val="%4.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4"/>
        <w:szCs w:val="24"/>
        <w:u w:val="none"/>
        <w:effect w:val="none"/>
      </w:rPr>
    </w:lvl>
    <w:lvl w:ilvl="7">
      <w:start w:val="4"/>
      <w:numFmt w:val="decimal"/>
      <w:lvlText w:val="%4.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4"/>
        <w:szCs w:val="24"/>
        <w:u w:val="none"/>
        <w:effect w:val="none"/>
      </w:rPr>
    </w:lvl>
    <w:lvl w:ilvl="8">
      <w:start w:val="4"/>
      <w:numFmt w:val="decimal"/>
      <w:lvlText w:val="%4.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4"/>
        <w:szCs w:val="24"/>
        <w:u w:val="none"/>
        <w:effect w:val="none"/>
      </w:rPr>
    </w:lvl>
  </w:abstractNum>
  <w:abstractNum w:abstractNumId="1" w15:restartNumberingAfterBreak="0">
    <w:nsid w:val="026757E5"/>
    <w:multiLevelType w:val="hybridMultilevel"/>
    <w:tmpl w:val="E154E802"/>
    <w:lvl w:ilvl="0" w:tplc="F7368604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C942EA8"/>
    <w:multiLevelType w:val="hybridMultilevel"/>
    <w:tmpl w:val="2634260E"/>
    <w:lvl w:ilvl="0" w:tplc="65F49CE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52C574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F66CDD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F70B1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2C898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FE62EF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7E62E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58700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82847C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0DCD14B8"/>
    <w:multiLevelType w:val="multilevel"/>
    <w:tmpl w:val="F092A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9C5736"/>
    <w:multiLevelType w:val="multilevel"/>
    <w:tmpl w:val="599C2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CE41B2"/>
    <w:multiLevelType w:val="hybridMultilevel"/>
    <w:tmpl w:val="63E60654"/>
    <w:lvl w:ilvl="0" w:tplc="31AC115C">
      <w:start w:val="1"/>
      <w:numFmt w:val="decimal"/>
      <w:lvlText w:val="%1."/>
      <w:lvlJc w:val="left"/>
      <w:pPr>
        <w:ind w:left="570" w:hanging="360"/>
      </w:pPr>
    </w:lvl>
    <w:lvl w:ilvl="1" w:tplc="04190019">
      <w:start w:val="1"/>
      <w:numFmt w:val="lowerLetter"/>
      <w:lvlText w:val="%2."/>
      <w:lvlJc w:val="left"/>
      <w:pPr>
        <w:ind w:left="1290" w:hanging="360"/>
      </w:pPr>
    </w:lvl>
    <w:lvl w:ilvl="2" w:tplc="0419001B">
      <w:start w:val="1"/>
      <w:numFmt w:val="lowerRoman"/>
      <w:lvlText w:val="%3."/>
      <w:lvlJc w:val="right"/>
      <w:pPr>
        <w:ind w:left="2010" w:hanging="180"/>
      </w:pPr>
    </w:lvl>
    <w:lvl w:ilvl="3" w:tplc="0419000F">
      <w:start w:val="1"/>
      <w:numFmt w:val="decimal"/>
      <w:lvlText w:val="%4."/>
      <w:lvlJc w:val="left"/>
      <w:pPr>
        <w:ind w:left="2730" w:hanging="360"/>
      </w:pPr>
    </w:lvl>
    <w:lvl w:ilvl="4" w:tplc="04190019">
      <w:start w:val="1"/>
      <w:numFmt w:val="lowerLetter"/>
      <w:lvlText w:val="%5."/>
      <w:lvlJc w:val="left"/>
      <w:pPr>
        <w:ind w:left="3450" w:hanging="360"/>
      </w:pPr>
    </w:lvl>
    <w:lvl w:ilvl="5" w:tplc="0419001B">
      <w:start w:val="1"/>
      <w:numFmt w:val="lowerRoman"/>
      <w:lvlText w:val="%6."/>
      <w:lvlJc w:val="right"/>
      <w:pPr>
        <w:ind w:left="4170" w:hanging="180"/>
      </w:pPr>
    </w:lvl>
    <w:lvl w:ilvl="6" w:tplc="0419000F">
      <w:start w:val="1"/>
      <w:numFmt w:val="decimal"/>
      <w:lvlText w:val="%7."/>
      <w:lvlJc w:val="left"/>
      <w:pPr>
        <w:ind w:left="4890" w:hanging="360"/>
      </w:pPr>
    </w:lvl>
    <w:lvl w:ilvl="7" w:tplc="04190019">
      <w:start w:val="1"/>
      <w:numFmt w:val="lowerLetter"/>
      <w:lvlText w:val="%8."/>
      <w:lvlJc w:val="left"/>
      <w:pPr>
        <w:ind w:left="5610" w:hanging="360"/>
      </w:pPr>
    </w:lvl>
    <w:lvl w:ilvl="8" w:tplc="0419001B">
      <w:start w:val="1"/>
      <w:numFmt w:val="lowerRoman"/>
      <w:lvlText w:val="%9."/>
      <w:lvlJc w:val="right"/>
      <w:pPr>
        <w:ind w:left="6330" w:hanging="180"/>
      </w:pPr>
    </w:lvl>
  </w:abstractNum>
  <w:abstractNum w:abstractNumId="6" w15:restartNumberingAfterBreak="0">
    <w:nsid w:val="28201865"/>
    <w:multiLevelType w:val="multilevel"/>
    <w:tmpl w:val="25602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06722E"/>
    <w:multiLevelType w:val="hybridMultilevel"/>
    <w:tmpl w:val="EA7AD448"/>
    <w:lvl w:ilvl="0" w:tplc="42121E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AA24428"/>
    <w:multiLevelType w:val="multilevel"/>
    <w:tmpl w:val="CBDA1AF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9" w15:restartNumberingAfterBreak="0">
    <w:nsid w:val="2AB80BEF"/>
    <w:multiLevelType w:val="hybridMultilevel"/>
    <w:tmpl w:val="6E46012C"/>
    <w:lvl w:ilvl="0" w:tplc="4994434E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D9D2379"/>
    <w:multiLevelType w:val="multilevel"/>
    <w:tmpl w:val="1380940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533BB8"/>
    <w:multiLevelType w:val="hybridMultilevel"/>
    <w:tmpl w:val="104CAEDA"/>
    <w:lvl w:ilvl="0" w:tplc="4FE8F6DC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8C522F2"/>
    <w:multiLevelType w:val="multilevel"/>
    <w:tmpl w:val="FE54A81C"/>
    <w:lvl w:ilvl="0">
      <w:start w:val="1"/>
      <w:numFmt w:val="decimal"/>
      <w:lvlText w:val="%1."/>
      <w:lvlJc w:val="left"/>
      <w:pPr>
        <w:ind w:left="1125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85" w:hanging="720"/>
      </w:pPr>
    </w:lvl>
    <w:lvl w:ilvl="2">
      <w:start w:val="1"/>
      <w:numFmt w:val="decimal"/>
      <w:isLgl/>
      <w:lvlText w:val="%1.%2.%3."/>
      <w:lvlJc w:val="left"/>
      <w:pPr>
        <w:ind w:left="1485" w:hanging="720"/>
      </w:pPr>
    </w:lvl>
    <w:lvl w:ilvl="3">
      <w:start w:val="1"/>
      <w:numFmt w:val="decimal"/>
      <w:isLgl/>
      <w:lvlText w:val="%1.%2.%3.%4."/>
      <w:lvlJc w:val="left"/>
      <w:pPr>
        <w:ind w:left="1845" w:hanging="1080"/>
      </w:pPr>
    </w:lvl>
    <w:lvl w:ilvl="4">
      <w:start w:val="1"/>
      <w:numFmt w:val="decimal"/>
      <w:isLgl/>
      <w:lvlText w:val="%1.%2.%3.%4.%5."/>
      <w:lvlJc w:val="left"/>
      <w:pPr>
        <w:ind w:left="1845" w:hanging="1080"/>
      </w:pPr>
    </w:lvl>
    <w:lvl w:ilvl="5">
      <w:start w:val="1"/>
      <w:numFmt w:val="decimal"/>
      <w:isLgl/>
      <w:lvlText w:val="%1.%2.%3.%4.%5.%6."/>
      <w:lvlJc w:val="left"/>
      <w:pPr>
        <w:ind w:left="2205" w:hanging="1440"/>
      </w:pPr>
    </w:lvl>
    <w:lvl w:ilvl="6">
      <w:start w:val="1"/>
      <w:numFmt w:val="decimal"/>
      <w:isLgl/>
      <w:lvlText w:val="%1.%2.%3.%4.%5.%6.%7."/>
      <w:lvlJc w:val="left"/>
      <w:pPr>
        <w:ind w:left="2565" w:hanging="1800"/>
      </w:pPr>
    </w:lvl>
    <w:lvl w:ilvl="7">
      <w:start w:val="1"/>
      <w:numFmt w:val="decimal"/>
      <w:isLgl/>
      <w:lvlText w:val="%1.%2.%3.%4.%5.%6.%7.%8."/>
      <w:lvlJc w:val="left"/>
      <w:pPr>
        <w:ind w:left="2565" w:hanging="1800"/>
      </w:pPr>
    </w:lvl>
    <w:lvl w:ilvl="8">
      <w:start w:val="1"/>
      <w:numFmt w:val="decimal"/>
      <w:isLgl/>
      <w:lvlText w:val="%1.%2.%3.%4.%5.%6.%7.%8.%9."/>
      <w:lvlJc w:val="left"/>
      <w:pPr>
        <w:ind w:left="2925" w:hanging="2160"/>
      </w:pPr>
    </w:lvl>
  </w:abstractNum>
  <w:abstractNum w:abstractNumId="13" w15:restartNumberingAfterBreak="0">
    <w:nsid w:val="39C15D48"/>
    <w:multiLevelType w:val="hybridMultilevel"/>
    <w:tmpl w:val="C9AA21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D745881"/>
    <w:multiLevelType w:val="hybridMultilevel"/>
    <w:tmpl w:val="2CC25420"/>
    <w:lvl w:ilvl="0" w:tplc="B96A97F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83E943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ADC448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B6E955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1901CC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EFA011A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E2AE6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0B69D7C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7A60B94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42933A4C"/>
    <w:multiLevelType w:val="hybridMultilevel"/>
    <w:tmpl w:val="BA3AB150"/>
    <w:lvl w:ilvl="0" w:tplc="CDB077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CD463D"/>
    <w:multiLevelType w:val="multilevel"/>
    <w:tmpl w:val="9376A5DC"/>
    <w:lvl w:ilvl="0">
      <w:start w:val="1"/>
      <w:numFmt w:val="decimal"/>
      <w:lvlText w:val="%1."/>
      <w:legacy w:legacy="1" w:legacySpace="0" w:legacyIndent="252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074" w:hanging="720"/>
      </w:pPr>
      <w:rPr>
        <w:rFonts w:cs="Times New Roman"/>
        <w:color w:val="FF000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/>
        <w:color w:val="auto"/>
      </w:rPr>
    </w:lvl>
    <w:lvl w:ilvl="3">
      <w:start w:val="1"/>
      <w:numFmt w:val="decimal"/>
      <w:isLgl/>
      <w:lvlText w:val="%1.%2.%3.%4."/>
      <w:lvlJc w:val="left"/>
      <w:pPr>
        <w:ind w:left="2142" w:hanging="1080"/>
      </w:pPr>
      <w:rPr>
        <w:rFonts w:cs="Times New Roman"/>
        <w:color w:val="FF0000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cs="Times New Roman"/>
        <w:color w:val="FF0000"/>
      </w:rPr>
    </w:lvl>
    <w:lvl w:ilvl="5">
      <w:start w:val="1"/>
      <w:numFmt w:val="decimal"/>
      <w:isLgl/>
      <w:lvlText w:val="%1.%2.%3.%4.%5.%6."/>
      <w:lvlJc w:val="left"/>
      <w:pPr>
        <w:ind w:left="3210" w:hanging="1440"/>
      </w:pPr>
      <w:rPr>
        <w:rFonts w:cs="Times New Roman"/>
        <w:color w:val="FF0000"/>
      </w:rPr>
    </w:lvl>
    <w:lvl w:ilvl="6">
      <w:start w:val="1"/>
      <w:numFmt w:val="decimal"/>
      <w:isLgl/>
      <w:lvlText w:val="%1.%2.%3.%4.%5.%6.%7."/>
      <w:lvlJc w:val="left"/>
      <w:pPr>
        <w:ind w:left="3564" w:hanging="1440"/>
      </w:pPr>
      <w:rPr>
        <w:rFonts w:cs="Times New Roman"/>
        <w:color w:val="FF0000"/>
      </w:rPr>
    </w:lvl>
    <w:lvl w:ilvl="7">
      <w:start w:val="1"/>
      <w:numFmt w:val="decimal"/>
      <w:isLgl/>
      <w:lvlText w:val="%1.%2.%3.%4.%5.%6.%7.%8."/>
      <w:lvlJc w:val="left"/>
      <w:pPr>
        <w:ind w:left="4278" w:hanging="1800"/>
      </w:pPr>
      <w:rPr>
        <w:rFonts w:cs="Times New Roman"/>
        <w:color w:val="FF0000"/>
      </w:rPr>
    </w:lvl>
    <w:lvl w:ilvl="8">
      <w:start w:val="1"/>
      <w:numFmt w:val="decimal"/>
      <w:isLgl/>
      <w:lvlText w:val="%1.%2.%3.%4.%5.%6.%7.%8.%9."/>
      <w:lvlJc w:val="left"/>
      <w:pPr>
        <w:ind w:left="4632" w:hanging="1800"/>
      </w:pPr>
      <w:rPr>
        <w:rFonts w:cs="Times New Roman"/>
        <w:color w:val="FF0000"/>
      </w:rPr>
    </w:lvl>
  </w:abstractNum>
  <w:abstractNum w:abstractNumId="17" w15:restartNumberingAfterBreak="0">
    <w:nsid w:val="54AB63BB"/>
    <w:multiLevelType w:val="hybridMultilevel"/>
    <w:tmpl w:val="3558D6C8"/>
    <w:lvl w:ilvl="0" w:tplc="F6D4A59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7A3248C"/>
    <w:multiLevelType w:val="hybridMultilevel"/>
    <w:tmpl w:val="6E38B5CE"/>
    <w:lvl w:ilvl="0" w:tplc="402085F6">
      <w:start w:val="1"/>
      <w:numFmt w:val="bullet"/>
      <w:lvlText w:val="-"/>
      <w:lvlJc w:val="left"/>
      <w:pPr>
        <w:ind w:left="734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vertAlign w:val="baseline"/>
      </w:rPr>
    </w:lvl>
    <w:lvl w:ilvl="1" w:tplc="A5A2DB90">
      <w:start w:val="1"/>
      <w:numFmt w:val="bullet"/>
      <w:lvlText w:val="o"/>
      <w:lvlJc w:val="left"/>
      <w:pPr>
        <w:ind w:left="165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vertAlign w:val="baseline"/>
      </w:rPr>
    </w:lvl>
    <w:lvl w:ilvl="2" w:tplc="9C2A8EEE">
      <w:start w:val="1"/>
      <w:numFmt w:val="bullet"/>
      <w:lvlText w:val="▪"/>
      <w:lvlJc w:val="left"/>
      <w:pPr>
        <w:ind w:left="237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vertAlign w:val="baseline"/>
      </w:rPr>
    </w:lvl>
    <w:lvl w:ilvl="3" w:tplc="EAB8416A">
      <w:start w:val="1"/>
      <w:numFmt w:val="bullet"/>
      <w:lvlText w:val="•"/>
      <w:lvlJc w:val="left"/>
      <w:pPr>
        <w:ind w:left="309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vertAlign w:val="baseline"/>
      </w:rPr>
    </w:lvl>
    <w:lvl w:ilvl="4" w:tplc="005E5AB4">
      <w:start w:val="1"/>
      <w:numFmt w:val="bullet"/>
      <w:lvlText w:val="o"/>
      <w:lvlJc w:val="left"/>
      <w:pPr>
        <w:ind w:left="381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vertAlign w:val="baseline"/>
      </w:rPr>
    </w:lvl>
    <w:lvl w:ilvl="5" w:tplc="2D54343C">
      <w:start w:val="1"/>
      <w:numFmt w:val="bullet"/>
      <w:lvlText w:val="▪"/>
      <w:lvlJc w:val="left"/>
      <w:pPr>
        <w:ind w:left="453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vertAlign w:val="baseline"/>
      </w:rPr>
    </w:lvl>
    <w:lvl w:ilvl="6" w:tplc="4636D73C">
      <w:start w:val="1"/>
      <w:numFmt w:val="bullet"/>
      <w:lvlText w:val="•"/>
      <w:lvlJc w:val="left"/>
      <w:pPr>
        <w:ind w:left="525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vertAlign w:val="baseline"/>
      </w:rPr>
    </w:lvl>
    <w:lvl w:ilvl="7" w:tplc="C55006CC">
      <w:start w:val="1"/>
      <w:numFmt w:val="bullet"/>
      <w:lvlText w:val="o"/>
      <w:lvlJc w:val="left"/>
      <w:pPr>
        <w:ind w:left="597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vertAlign w:val="baseline"/>
      </w:rPr>
    </w:lvl>
    <w:lvl w:ilvl="8" w:tplc="05CCD29A">
      <w:start w:val="1"/>
      <w:numFmt w:val="bullet"/>
      <w:lvlText w:val="▪"/>
      <w:lvlJc w:val="left"/>
      <w:pPr>
        <w:ind w:left="669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vertAlign w:val="baseline"/>
      </w:rPr>
    </w:lvl>
  </w:abstractNum>
  <w:abstractNum w:abstractNumId="19" w15:restartNumberingAfterBreak="0">
    <w:nsid w:val="6F1F406C"/>
    <w:multiLevelType w:val="hybridMultilevel"/>
    <w:tmpl w:val="AFE8DC06"/>
    <w:lvl w:ilvl="0" w:tplc="684C8D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FB96494"/>
    <w:multiLevelType w:val="multilevel"/>
    <w:tmpl w:val="454AB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11047F9"/>
    <w:multiLevelType w:val="hybridMultilevel"/>
    <w:tmpl w:val="DE505B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1E36EF3"/>
    <w:multiLevelType w:val="multilevel"/>
    <w:tmpl w:val="6B9E0DA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 w15:restartNumberingAfterBreak="0">
    <w:nsid w:val="7226738D"/>
    <w:multiLevelType w:val="hybridMultilevel"/>
    <w:tmpl w:val="ACA0E948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752D1C38"/>
    <w:multiLevelType w:val="singleLevel"/>
    <w:tmpl w:val="836C58D6"/>
    <w:lvl w:ilvl="0">
      <w:start w:val="1"/>
      <w:numFmt w:val="decimal"/>
      <w:lvlText w:val="%1."/>
      <w:legacy w:legacy="1" w:legacySpace="0" w:legacyIndent="27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5" w15:restartNumberingAfterBreak="0">
    <w:nsid w:val="769C18A2"/>
    <w:multiLevelType w:val="multilevel"/>
    <w:tmpl w:val="67B2A73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2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26" w15:restartNumberingAfterBreak="0">
    <w:nsid w:val="79311A5D"/>
    <w:multiLevelType w:val="hybridMultilevel"/>
    <w:tmpl w:val="2AEE38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</w:num>
  <w:num w:numId="6">
    <w:abstractNumId w:val="8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6"/>
  </w:num>
  <w:num w:numId="16">
    <w:abstractNumId w:val="26"/>
  </w:num>
  <w:num w:numId="17">
    <w:abstractNumId w:val="15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  <w:lvlOverride w:ilvl="0">
      <w:startOverride w:val="1"/>
    </w:lvlOverride>
  </w:num>
  <w:num w:numId="21">
    <w:abstractNumId w:val="0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4"/>
    </w:lvlOverride>
    <w:lvlOverride w:ilvl="4">
      <w:startOverride w:val="4"/>
    </w:lvlOverride>
    <w:lvlOverride w:ilvl="5">
      <w:startOverride w:val="4"/>
    </w:lvlOverride>
    <w:lvlOverride w:ilvl="6">
      <w:startOverride w:val="4"/>
    </w:lvlOverride>
    <w:lvlOverride w:ilvl="7">
      <w:startOverride w:val="4"/>
    </w:lvlOverride>
    <w:lvlOverride w:ilvl="8">
      <w:startOverride w:val="4"/>
    </w:lvlOverride>
  </w:num>
  <w:num w:numId="23">
    <w:abstractNumId w:val="2"/>
  </w:num>
  <w:num w:numId="24">
    <w:abstractNumId w:val="14"/>
  </w:num>
  <w:num w:numId="25">
    <w:abstractNumId w:val="16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</w:num>
  <w:num w:numId="28">
    <w:abstractNumId w:val="2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9D0"/>
    <w:rsid w:val="00002FEE"/>
    <w:rsid w:val="00003BF4"/>
    <w:rsid w:val="0000501F"/>
    <w:rsid w:val="00010C7F"/>
    <w:rsid w:val="00010DB0"/>
    <w:rsid w:val="000125A3"/>
    <w:rsid w:val="00013C90"/>
    <w:rsid w:val="000166EA"/>
    <w:rsid w:val="00016990"/>
    <w:rsid w:val="00017503"/>
    <w:rsid w:val="00017F49"/>
    <w:rsid w:val="000205EE"/>
    <w:rsid w:val="00020BE0"/>
    <w:rsid w:val="00021193"/>
    <w:rsid w:val="00022460"/>
    <w:rsid w:val="0002259E"/>
    <w:rsid w:val="00022D8A"/>
    <w:rsid w:val="00022E2A"/>
    <w:rsid w:val="00023A9D"/>
    <w:rsid w:val="00023F86"/>
    <w:rsid w:val="00026121"/>
    <w:rsid w:val="00026E4D"/>
    <w:rsid w:val="00026EE7"/>
    <w:rsid w:val="0002713B"/>
    <w:rsid w:val="00027DBF"/>
    <w:rsid w:val="00031439"/>
    <w:rsid w:val="00031A56"/>
    <w:rsid w:val="00031D72"/>
    <w:rsid w:val="0003228D"/>
    <w:rsid w:val="0003259C"/>
    <w:rsid w:val="00032E5B"/>
    <w:rsid w:val="00033D24"/>
    <w:rsid w:val="000354CD"/>
    <w:rsid w:val="000355BE"/>
    <w:rsid w:val="00036360"/>
    <w:rsid w:val="00037DB0"/>
    <w:rsid w:val="00040D15"/>
    <w:rsid w:val="0004139B"/>
    <w:rsid w:val="000414A7"/>
    <w:rsid w:val="00042BB9"/>
    <w:rsid w:val="00047B24"/>
    <w:rsid w:val="00050749"/>
    <w:rsid w:val="00050955"/>
    <w:rsid w:val="00050E4C"/>
    <w:rsid w:val="00051BF8"/>
    <w:rsid w:val="00051EAD"/>
    <w:rsid w:val="00052414"/>
    <w:rsid w:val="00052CBB"/>
    <w:rsid w:val="0005338C"/>
    <w:rsid w:val="00055079"/>
    <w:rsid w:val="00055132"/>
    <w:rsid w:val="00056825"/>
    <w:rsid w:val="000569AB"/>
    <w:rsid w:val="00057321"/>
    <w:rsid w:val="00057A9F"/>
    <w:rsid w:val="0006145D"/>
    <w:rsid w:val="000617D5"/>
    <w:rsid w:val="00062D8E"/>
    <w:rsid w:val="00062DD9"/>
    <w:rsid w:val="00063C33"/>
    <w:rsid w:val="000649DF"/>
    <w:rsid w:val="000651C7"/>
    <w:rsid w:val="0006535F"/>
    <w:rsid w:val="0007015A"/>
    <w:rsid w:val="0007176A"/>
    <w:rsid w:val="00072B0F"/>
    <w:rsid w:val="0007386D"/>
    <w:rsid w:val="00073DD7"/>
    <w:rsid w:val="00073E94"/>
    <w:rsid w:val="0007421E"/>
    <w:rsid w:val="00074B65"/>
    <w:rsid w:val="000761FE"/>
    <w:rsid w:val="00076C81"/>
    <w:rsid w:val="0007721B"/>
    <w:rsid w:val="00080077"/>
    <w:rsid w:val="000803B1"/>
    <w:rsid w:val="00080C98"/>
    <w:rsid w:val="00081C01"/>
    <w:rsid w:val="00081E9C"/>
    <w:rsid w:val="00082106"/>
    <w:rsid w:val="000828B1"/>
    <w:rsid w:val="00083AC5"/>
    <w:rsid w:val="00084553"/>
    <w:rsid w:val="00084EBD"/>
    <w:rsid w:val="00086AC6"/>
    <w:rsid w:val="0008722E"/>
    <w:rsid w:val="0009105F"/>
    <w:rsid w:val="000912EB"/>
    <w:rsid w:val="000935A9"/>
    <w:rsid w:val="0009374D"/>
    <w:rsid w:val="00093AE2"/>
    <w:rsid w:val="00094428"/>
    <w:rsid w:val="00094F4B"/>
    <w:rsid w:val="00094FDA"/>
    <w:rsid w:val="00095B8E"/>
    <w:rsid w:val="000A03FE"/>
    <w:rsid w:val="000A1658"/>
    <w:rsid w:val="000A1931"/>
    <w:rsid w:val="000A369A"/>
    <w:rsid w:val="000A543E"/>
    <w:rsid w:val="000A7292"/>
    <w:rsid w:val="000A745F"/>
    <w:rsid w:val="000B0B0E"/>
    <w:rsid w:val="000B10AF"/>
    <w:rsid w:val="000B1234"/>
    <w:rsid w:val="000B13C2"/>
    <w:rsid w:val="000B642D"/>
    <w:rsid w:val="000B7288"/>
    <w:rsid w:val="000C0B8D"/>
    <w:rsid w:val="000C0C29"/>
    <w:rsid w:val="000C1569"/>
    <w:rsid w:val="000C1659"/>
    <w:rsid w:val="000C218F"/>
    <w:rsid w:val="000C70F5"/>
    <w:rsid w:val="000C7D3A"/>
    <w:rsid w:val="000D15C6"/>
    <w:rsid w:val="000D186B"/>
    <w:rsid w:val="000D2FDC"/>
    <w:rsid w:val="000D3D61"/>
    <w:rsid w:val="000D4169"/>
    <w:rsid w:val="000D49F0"/>
    <w:rsid w:val="000D5F6F"/>
    <w:rsid w:val="000D6632"/>
    <w:rsid w:val="000D6D22"/>
    <w:rsid w:val="000D71F8"/>
    <w:rsid w:val="000E0020"/>
    <w:rsid w:val="000E0136"/>
    <w:rsid w:val="000E08C8"/>
    <w:rsid w:val="000E0907"/>
    <w:rsid w:val="000E227D"/>
    <w:rsid w:val="000E2C28"/>
    <w:rsid w:val="000E5240"/>
    <w:rsid w:val="000E595A"/>
    <w:rsid w:val="000E604F"/>
    <w:rsid w:val="000E66F5"/>
    <w:rsid w:val="000E7301"/>
    <w:rsid w:val="000F0CB3"/>
    <w:rsid w:val="000F0CF0"/>
    <w:rsid w:val="000F2263"/>
    <w:rsid w:val="000F2E9C"/>
    <w:rsid w:val="000F3163"/>
    <w:rsid w:val="000F39B1"/>
    <w:rsid w:val="000F4344"/>
    <w:rsid w:val="000F5223"/>
    <w:rsid w:val="000F5622"/>
    <w:rsid w:val="000F589C"/>
    <w:rsid w:val="000F727B"/>
    <w:rsid w:val="001029E8"/>
    <w:rsid w:val="00102C3C"/>
    <w:rsid w:val="00103757"/>
    <w:rsid w:val="00104BE8"/>
    <w:rsid w:val="00104C7C"/>
    <w:rsid w:val="00105005"/>
    <w:rsid w:val="00106077"/>
    <w:rsid w:val="00107060"/>
    <w:rsid w:val="001074F1"/>
    <w:rsid w:val="00111DDE"/>
    <w:rsid w:val="00112887"/>
    <w:rsid w:val="00113143"/>
    <w:rsid w:val="00113789"/>
    <w:rsid w:val="00114B61"/>
    <w:rsid w:val="00114EE8"/>
    <w:rsid w:val="00117D48"/>
    <w:rsid w:val="00117DD4"/>
    <w:rsid w:val="001202E7"/>
    <w:rsid w:val="00120353"/>
    <w:rsid w:val="00121081"/>
    <w:rsid w:val="001214D0"/>
    <w:rsid w:val="00121AD0"/>
    <w:rsid w:val="00121D57"/>
    <w:rsid w:val="0012289B"/>
    <w:rsid w:val="00123282"/>
    <w:rsid w:val="00123906"/>
    <w:rsid w:val="0012451E"/>
    <w:rsid w:val="00124755"/>
    <w:rsid w:val="00124C27"/>
    <w:rsid w:val="00125241"/>
    <w:rsid w:val="001257DD"/>
    <w:rsid w:val="00125A61"/>
    <w:rsid w:val="00127387"/>
    <w:rsid w:val="001302B1"/>
    <w:rsid w:val="0013069B"/>
    <w:rsid w:val="001317D6"/>
    <w:rsid w:val="001322A7"/>
    <w:rsid w:val="00133641"/>
    <w:rsid w:val="00136AC2"/>
    <w:rsid w:val="00140379"/>
    <w:rsid w:val="00140DF8"/>
    <w:rsid w:val="00141257"/>
    <w:rsid w:val="001423DE"/>
    <w:rsid w:val="00142B83"/>
    <w:rsid w:val="00143594"/>
    <w:rsid w:val="00143AEF"/>
    <w:rsid w:val="00144BE0"/>
    <w:rsid w:val="00150299"/>
    <w:rsid w:val="0015037F"/>
    <w:rsid w:val="00150D9D"/>
    <w:rsid w:val="00151028"/>
    <w:rsid w:val="00151D47"/>
    <w:rsid w:val="00152248"/>
    <w:rsid w:val="001528B7"/>
    <w:rsid w:val="00152AD5"/>
    <w:rsid w:val="00152C18"/>
    <w:rsid w:val="00154B6B"/>
    <w:rsid w:val="00154EC7"/>
    <w:rsid w:val="0015514F"/>
    <w:rsid w:val="001552AE"/>
    <w:rsid w:val="00155409"/>
    <w:rsid w:val="0015653E"/>
    <w:rsid w:val="00160367"/>
    <w:rsid w:val="00161AA9"/>
    <w:rsid w:val="00162BD4"/>
    <w:rsid w:val="00162C7D"/>
    <w:rsid w:val="00163911"/>
    <w:rsid w:val="00163B9B"/>
    <w:rsid w:val="00163DC9"/>
    <w:rsid w:val="00165B72"/>
    <w:rsid w:val="00165D51"/>
    <w:rsid w:val="00167065"/>
    <w:rsid w:val="001671B9"/>
    <w:rsid w:val="001679C7"/>
    <w:rsid w:val="0017195C"/>
    <w:rsid w:val="00171E08"/>
    <w:rsid w:val="00172892"/>
    <w:rsid w:val="00175AD9"/>
    <w:rsid w:val="001777BF"/>
    <w:rsid w:val="0018038B"/>
    <w:rsid w:val="00180B2C"/>
    <w:rsid w:val="00180FAB"/>
    <w:rsid w:val="001811DC"/>
    <w:rsid w:val="00181B30"/>
    <w:rsid w:val="0018211F"/>
    <w:rsid w:val="001821CA"/>
    <w:rsid w:val="001826A1"/>
    <w:rsid w:val="001832F4"/>
    <w:rsid w:val="001845A8"/>
    <w:rsid w:val="001849D2"/>
    <w:rsid w:val="00185DD5"/>
    <w:rsid w:val="001863E5"/>
    <w:rsid w:val="0018671C"/>
    <w:rsid w:val="001869D5"/>
    <w:rsid w:val="00186E18"/>
    <w:rsid w:val="0019047A"/>
    <w:rsid w:val="0019120D"/>
    <w:rsid w:val="00192738"/>
    <w:rsid w:val="00192F47"/>
    <w:rsid w:val="00193702"/>
    <w:rsid w:val="00193C1D"/>
    <w:rsid w:val="001947C9"/>
    <w:rsid w:val="0019668F"/>
    <w:rsid w:val="00197053"/>
    <w:rsid w:val="00197718"/>
    <w:rsid w:val="00197E5A"/>
    <w:rsid w:val="001A1052"/>
    <w:rsid w:val="001A13EC"/>
    <w:rsid w:val="001A1E84"/>
    <w:rsid w:val="001A2291"/>
    <w:rsid w:val="001A279C"/>
    <w:rsid w:val="001A3391"/>
    <w:rsid w:val="001A73D5"/>
    <w:rsid w:val="001A7A51"/>
    <w:rsid w:val="001B08ED"/>
    <w:rsid w:val="001B0E8C"/>
    <w:rsid w:val="001B1150"/>
    <w:rsid w:val="001B1767"/>
    <w:rsid w:val="001B1A13"/>
    <w:rsid w:val="001B1AEE"/>
    <w:rsid w:val="001B22E8"/>
    <w:rsid w:val="001B32A5"/>
    <w:rsid w:val="001B38CB"/>
    <w:rsid w:val="001B3EEE"/>
    <w:rsid w:val="001B66AB"/>
    <w:rsid w:val="001B6FD1"/>
    <w:rsid w:val="001B7548"/>
    <w:rsid w:val="001C0445"/>
    <w:rsid w:val="001C1C47"/>
    <w:rsid w:val="001C3F24"/>
    <w:rsid w:val="001C5C19"/>
    <w:rsid w:val="001C68C7"/>
    <w:rsid w:val="001C7CE2"/>
    <w:rsid w:val="001C7EA6"/>
    <w:rsid w:val="001D170D"/>
    <w:rsid w:val="001D1CD4"/>
    <w:rsid w:val="001D1EE8"/>
    <w:rsid w:val="001D2D00"/>
    <w:rsid w:val="001D6E3E"/>
    <w:rsid w:val="001D72CB"/>
    <w:rsid w:val="001D7512"/>
    <w:rsid w:val="001E002B"/>
    <w:rsid w:val="001E0E0A"/>
    <w:rsid w:val="001E20D3"/>
    <w:rsid w:val="001E2621"/>
    <w:rsid w:val="001E3781"/>
    <w:rsid w:val="001E6086"/>
    <w:rsid w:val="001E67BA"/>
    <w:rsid w:val="001E6FF2"/>
    <w:rsid w:val="001F0894"/>
    <w:rsid w:val="001F22B3"/>
    <w:rsid w:val="001F4C70"/>
    <w:rsid w:val="001F69F5"/>
    <w:rsid w:val="00200015"/>
    <w:rsid w:val="002008D7"/>
    <w:rsid w:val="00200A81"/>
    <w:rsid w:val="00200E96"/>
    <w:rsid w:val="0020235B"/>
    <w:rsid w:val="00202812"/>
    <w:rsid w:val="0020297A"/>
    <w:rsid w:val="002029E5"/>
    <w:rsid w:val="0020307D"/>
    <w:rsid w:val="00203594"/>
    <w:rsid w:val="002050BC"/>
    <w:rsid w:val="002060A9"/>
    <w:rsid w:val="002073E9"/>
    <w:rsid w:val="00207662"/>
    <w:rsid w:val="002077A5"/>
    <w:rsid w:val="00207828"/>
    <w:rsid w:val="00207B1C"/>
    <w:rsid w:val="00211D0F"/>
    <w:rsid w:val="00212508"/>
    <w:rsid w:val="00213918"/>
    <w:rsid w:val="002145BB"/>
    <w:rsid w:val="0021494A"/>
    <w:rsid w:val="00214E71"/>
    <w:rsid w:val="00214FC8"/>
    <w:rsid w:val="00216101"/>
    <w:rsid w:val="0021621A"/>
    <w:rsid w:val="00216355"/>
    <w:rsid w:val="00217EE8"/>
    <w:rsid w:val="0022112F"/>
    <w:rsid w:val="002213A6"/>
    <w:rsid w:val="00221FC6"/>
    <w:rsid w:val="0022292C"/>
    <w:rsid w:val="002229CA"/>
    <w:rsid w:val="002236A2"/>
    <w:rsid w:val="00223AA1"/>
    <w:rsid w:val="00225820"/>
    <w:rsid w:val="002259EF"/>
    <w:rsid w:val="002264A1"/>
    <w:rsid w:val="00226594"/>
    <w:rsid w:val="002269D8"/>
    <w:rsid w:val="00226D79"/>
    <w:rsid w:val="00227ACB"/>
    <w:rsid w:val="00230D95"/>
    <w:rsid w:val="00230FAD"/>
    <w:rsid w:val="00232A64"/>
    <w:rsid w:val="00235E8E"/>
    <w:rsid w:val="00237440"/>
    <w:rsid w:val="002405CC"/>
    <w:rsid w:val="002407B7"/>
    <w:rsid w:val="00240C31"/>
    <w:rsid w:val="00241955"/>
    <w:rsid w:val="0024215D"/>
    <w:rsid w:val="0024221E"/>
    <w:rsid w:val="002422DC"/>
    <w:rsid w:val="00242A87"/>
    <w:rsid w:val="00244396"/>
    <w:rsid w:val="002449D9"/>
    <w:rsid w:val="00244BD2"/>
    <w:rsid w:val="00245EDB"/>
    <w:rsid w:val="002464A9"/>
    <w:rsid w:val="0024784B"/>
    <w:rsid w:val="00250BC7"/>
    <w:rsid w:val="00251164"/>
    <w:rsid w:val="002525FA"/>
    <w:rsid w:val="00252DF9"/>
    <w:rsid w:val="0025360A"/>
    <w:rsid w:val="00256064"/>
    <w:rsid w:val="002560FE"/>
    <w:rsid w:val="00256518"/>
    <w:rsid w:val="00257B59"/>
    <w:rsid w:val="002600E9"/>
    <w:rsid w:val="00260C70"/>
    <w:rsid w:val="002618DF"/>
    <w:rsid w:val="00261D20"/>
    <w:rsid w:val="00261F7E"/>
    <w:rsid w:val="00261FC4"/>
    <w:rsid w:val="00262E1A"/>
    <w:rsid w:val="00263165"/>
    <w:rsid w:val="002638A7"/>
    <w:rsid w:val="002642E2"/>
    <w:rsid w:val="0026430F"/>
    <w:rsid w:val="00264343"/>
    <w:rsid w:val="002643F0"/>
    <w:rsid w:val="00265A0B"/>
    <w:rsid w:val="0026654E"/>
    <w:rsid w:val="00270686"/>
    <w:rsid w:val="00271341"/>
    <w:rsid w:val="00271A59"/>
    <w:rsid w:val="0027436B"/>
    <w:rsid w:val="0027624C"/>
    <w:rsid w:val="00276344"/>
    <w:rsid w:val="00276A2F"/>
    <w:rsid w:val="00277828"/>
    <w:rsid w:val="002812AE"/>
    <w:rsid w:val="00281B46"/>
    <w:rsid w:val="00282256"/>
    <w:rsid w:val="002822F4"/>
    <w:rsid w:val="002832F0"/>
    <w:rsid w:val="00283CD8"/>
    <w:rsid w:val="002844FA"/>
    <w:rsid w:val="00284D13"/>
    <w:rsid w:val="00285491"/>
    <w:rsid w:val="00285F6E"/>
    <w:rsid w:val="00285FC3"/>
    <w:rsid w:val="0029247F"/>
    <w:rsid w:val="00294857"/>
    <w:rsid w:val="002952B7"/>
    <w:rsid w:val="00296B9C"/>
    <w:rsid w:val="00297B72"/>
    <w:rsid w:val="00297C7A"/>
    <w:rsid w:val="002A134D"/>
    <w:rsid w:val="002A2421"/>
    <w:rsid w:val="002A2976"/>
    <w:rsid w:val="002A3B7A"/>
    <w:rsid w:val="002A3C58"/>
    <w:rsid w:val="002A5C19"/>
    <w:rsid w:val="002A6F9F"/>
    <w:rsid w:val="002A7AC2"/>
    <w:rsid w:val="002A7F02"/>
    <w:rsid w:val="002B0493"/>
    <w:rsid w:val="002B15B1"/>
    <w:rsid w:val="002B202D"/>
    <w:rsid w:val="002B289D"/>
    <w:rsid w:val="002B3373"/>
    <w:rsid w:val="002B370B"/>
    <w:rsid w:val="002B3A76"/>
    <w:rsid w:val="002B3BF5"/>
    <w:rsid w:val="002B4059"/>
    <w:rsid w:val="002B5032"/>
    <w:rsid w:val="002B533E"/>
    <w:rsid w:val="002B5B5D"/>
    <w:rsid w:val="002B7D5F"/>
    <w:rsid w:val="002C1642"/>
    <w:rsid w:val="002C3C99"/>
    <w:rsid w:val="002C419A"/>
    <w:rsid w:val="002C45D0"/>
    <w:rsid w:val="002C51B9"/>
    <w:rsid w:val="002C6CFE"/>
    <w:rsid w:val="002C7745"/>
    <w:rsid w:val="002D06FF"/>
    <w:rsid w:val="002D0C40"/>
    <w:rsid w:val="002D1DFF"/>
    <w:rsid w:val="002D2E1F"/>
    <w:rsid w:val="002D3D36"/>
    <w:rsid w:val="002D443C"/>
    <w:rsid w:val="002D4A8D"/>
    <w:rsid w:val="002D69D1"/>
    <w:rsid w:val="002D6D51"/>
    <w:rsid w:val="002D7C18"/>
    <w:rsid w:val="002E00C0"/>
    <w:rsid w:val="002E072D"/>
    <w:rsid w:val="002E0C70"/>
    <w:rsid w:val="002E0D1F"/>
    <w:rsid w:val="002E5A5C"/>
    <w:rsid w:val="002E7430"/>
    <w:rsid w:val="002F2B61"/>
    <w:rsid w:val="002F62F4"/>
    <w:rsid w:val="002F6D14"/>
    <w:rsid w:val="002F72DC"/>
    <w:rsid w:val="002F7A6E"/>
    <w:rsid w:val="0030192B"/>
    <w:rsid w:val="00301AFC"/>
    <w:rsid w:val="00303E0F"/>
    <w:rsid w:val="00304B3E"/>
    <w:rsid w:val="00304BC1"/>
    <w:rsid w:val="0030569B"/>
    <w:rsid w:val="00305B0A"/>
    <w:rsid w:val="00306ECA"/>
    <w:rsid w:val="003079B1"/>
    <w:rsid w:val="00310FD6"/>
    <w:rsid w:val="0031161A"/>
    <w:rsid w:val="003116A3"/>
    <w:rsid w:val="00312883"/>
    <w:rsid w:val="00314326"/>
    <w:rsid w:val="00315257"/>
    <w:rsid w:val="003155A8"/>
    <w:rsid w:val="00315D14"/>
    <w:rsid w:val="00317F6B"/>
    <w:rsid w:val="00320B6D"/>
    <w:rsid w:val="00321386"/>
    <w:rsid w:val="003221C1"/>
    <w:rsid w:val="00322582"/>
    <w:rsid w:val="003241A0"/>
    <w:rsid w:val="00324690"/>
    <w:rsid w:val="00326AD5"/>
    <w:rsid w:val="00330C7A"/>
    <w:rsid w:val="00330FAD"/>
    <w:rsid w:val="00331DF1"/>
    <w:rsid w:val="00332584"/>
    <w:rsid w:val="00333DFD"/>
    <w:rsid w:val="0033519C"/>
    <w:rsid w:val="00335593"/>
    <w:rsid w:val="00336953"/>
    <w:rsid w:val="00337D9A"/>
    <w:rsid w:val="00337F77"/>
    <w:rsid w:val="003400A2"/>
    <w:rsid w:val="0034179F"/>
    <w:rsid w:val="003438C0"/>
    <w:rsid w:val="00343C02"/>
    <w:rsid w:val="00344018"/>
    <w:rsid w:val="0034427D"/>
    <w:rsid w:val="003443DF"/>
    <w:rsid w:val="00344CCC"/>
    <w:rsid w:val="0034564B"/>
    <w:rsid w:val="00347CA6"/>
    <w:rsid w:val="00347F6C"/>
    <w:rsid w:val="00350494"/>
    <w:rsid w:val="00350ABE"/>
    <w:rsid w:val="00350B18"/>
    <w:rsid w:val="00350C5B"/>
    <w:rsid w:val="00350D37"/>
    <w:rsid w:val="003516FE"/>
    <w:rsid w:val="00352497"/>
    <w:rsid w:val="0035335F"/>
    <w:rsid w:val="00354240"/>
    <w:rsid w:val="003553D4"/>
    <w:rsid w:val="00357468"/>
    <w:rsid w:val="00361564"/>
    <w:rsid w:val="00361F5C"/>
    <w:rsid w:val="00363D3F"/>
    <w:rsid w:val="003653C9"/>
    <w:rsid w:val="003663BF"/>
    <w:rsid w:val="00366C6B"/>
    <w:rsid w:val="0037168E"/>
    <w:rsid w:val="00371F42"/>
    <w:rsid w:val="0037262D"/>
    <w:rsid w:val="00372D1D"/>
    <w:rsid w:val="00372D88"/>
    <w:rsid w:val="0037358E"/>
    <w:rsid w:val="00376F8B"/>
    <w:rsid w:val="00380BBA"/>
    <w:rsid w:val="00381176"/>
    <w:rsid w:val="003822AB"/>
    <w:rsid w:val="00382832"/>
    <w:rsid w:val="00383283"/>
    <w:rsid w:val="00383A81"/>
    <w:rsid w:val="0038401F"/>
    <w:rsid w:val="0038447C"/>
    <w:rsid w:val="0038493E"/>
    <w:rsid w:val="00385760"/>
    <w:rsid w:val="00385A46"/>
    <w:rsid w:val="00385EDD"/>
    <w:rsid w:val="003864B8"/>
    <w:rsid w:val="00387195"/>
    <w:rsid w:val="0038753D"/>
    <w:rsid w:val="00387952"/>
    <w:rsid w:val="00387B87"/>
    <w:rsid w:val="003900E5"/>
    <w:rsid w:val="003905F8"/>
    <w:rsid w:val="0039254A"/>
    <w:rsid w:val="00393C72"/>
    <w:rsid w:val="003943B8"/>
    <w:rsid w:val="00395137"/>
    <w:rsid w:val="0039607B"/>
    <w:rsid w:val="0039615F"/>
    <w:rsid w:val="00396549"/>
    <w:rsid w:val="00397716"/>
    <w:rsid w:val="00397A39"/>
    <w:rsid w:val="003A014B"/>
    <w:rsid w:val="003A1ABF"/>
    <w:rsid w:val="003A1B1C"/>
    <w:rsid w:val="003A2180"/>
    <w:rsid w:val="003A248F"/>
    <w:rsid w:val="003A3504"/>
    <w:rsid w:val="003A6F32"/>
    <w:rsid w:val="003A7FC0"/>
    <w:rsid w:val="003B0089"/>
    <w:rsid w:val="003B0263"/>
    <w:rsid w:val="003B0CCF"/>
    <w:rsid w:val="003B0F24"/>
    <w:rsid w:val="003B28BE"/>
    <w:rsid w:val="003B2934"/>
    <w:rsid w:val="003B3563"/>
    <w:rsid w:val="003B371B"/>
    <w:rsid w:val="003B3BAE"/>
    <w:rsid w:val="003B4C43"/>
    <w:rsid w:val="003B666E"/>
    <w:rsid w:val="003B6927"/>
    <w:rsid w:val="003B6D17"/>
    <w:rsid w:val="003B71A1"/>
    <w:rsid w:val="003B739A"/>
    <w:rsid w:val="003B7AFA"/>
    <w:rsid w:val="003C2B2D"/>
    <w:rsid w:val="003C2E30"/>
    <w:rsid w:val="003C3983"/>
    <w:rsid w:val="003C49AF"/>
    <w:rsid w:val="003C691B"/>
    <w:rsid w:val="003D26B0"/>
    <w:rsid w:val="003D2EF6"/>
    <w:rsid w:val="003D36EC"/>
    <w:rsid w:val="003D445C"/>
    <w:rsid w:val="003D45A7"/>
    <w:rsid w:val="003D4D47"/>
    <w:rsid w:val="003D5087"/>
    <w:rsid w:val="003D644D"/>
    <w:rsid w:val="003D65D8"/>
    <w:rsid w:val="003D76CA"/>
    <w:rsid w:val="003D7A36"/>
    <w:rsid w:val="003D7F75"/>
    <w:rsid w:val="003E047D"/>
    <w:rsid w:val="003E07B7"/>
    <w:rsid w:val="003E16EC"/>
    <w:rsid w:val="003E1D62"/>
    <w:rsid w:val="003E20FA"/>
    <w:rsid w:val="003E22B6"/>
    <w:rsid w:val="003E343F"/>
    <w:rsid w:val="003E392E"/>
    <w:rsid w:val="003E41C0"/>
    <w:rsid w:val="003E6801"/>
    <w:rsid w:val="003F085F"/>
    <w:rsid w:val="003F0ADC"/>
    <w:rsid w:val="003F2131"/>
    <w:rsid w:val="003F2B1E"/>
    <w:rsid w:val="003F4330"/>
    <w:rsid w:val="003F55AC"/>
    <w:rsid w:val="003F58C2"/>
    <w:rsid w:val="003F7732"/>
    <w:rsid w:val="003F7CC6"/>
    <w:rsid w:val="003F7E17"/>
    <w:rsid w:val="00400AEF"/>
    <w:rsid w:val="004012FB"/>
    <w:rsid w:val="0040221A"/>
    <w:rsid w:val="004028AC"/>
    <w:rsid w:val="00403603"/>
    <w:rsid w:val="00404957"/>
    <w:rsid w:val="00404CE9"/>
    <w:rsid w:val="00405ABF"/>
    <w:rsid w:val="00405BCB"/>
    <w:rsid w:val="0041064B"/>
    <w:rsid w:val="00412242"/>
    <w:rsid w:val="00412576"/>
    <w:rsid w:val="0041434B"/>
    <w:rsid w:val="00415AA2"/>
    <w:rsid w:val="0041768E"/>
    <w:rsid w:val="00417BCB"/>
    <w:rsid w:val="00420DAD"/>
    <w:rsid w:val="00420ED6"/>
    <w:rsid w:val="00420FC4"/>
    <w:rsid w:val="004210B8"/>
    <w:rsid w:val="00422806"/>
    <w:rsid w:val="00423F6D"/>
    <w:rsid w:val="00424958"/>
    <w:rsid w:val="0042506E"/>
    <w:rsid w:val="00425BAF"/>
    <w:rsid w:val="00426C51"/>
    <w:rsid w:val="004303CE"/>
    <w:rsid w:val="00431178"/>
    <w:rsid w:val="00431370"/>
    <w:rsid w:val="00432334"/>
    <w:rsid w:val="00432E38"/>
    <w:rsid w:val="0043336E"/>
    <w:rsid w:val="00433654"/>
    <w:rsid w:val="00433ABB"/>
    <w:rsid w:val="00433F76"/>
    <w:rsid w:val="00434508"/>
    <w:rsid w:val="0043481E"/>
    <w:rsid w:val="00435354"/>
    <w:rsid w:val="00435D7A"/>
    <w:rsid w:val="00436445"/>
    <w:rsid w:val="00437DEF"/>
    <w:rsid w:val="00441931"/>
    <w:rsid w:val="0044195F"/>
    <w:rsid w:val="00443409"/>
    <w:rsid w:val="00443846"/>
    <w:rsid w:val="00443E8A"/>
    <w:rsid w:val="00443E8B"/>
    <w:rsid w:val="00445416"/>
    <w:rsid w:val="004458F5"/>
    <w:rsid w:val="00445DA3"/>
    <w:rsid w:val="00445FF8"/>
    <w:rsid w:val="00446095"/>
    <w:rsid w:val="00446A82"/>
    <w:rsid w:val="00447FDD"/>
    <w:rsid w:val="0045040F"/>
    <w:rsid w:val="004514A1"/>
    <w:rsid w:val="00451737"/>
    <w:rsid w:val="004518ED"/>
    <w:rsid w:val="00452584"/>
    <w:rsid w:val="00453F56"/>
    <w:rsid w:val="0045489F"/>
    <w:rsid w:val="00454CD1"/>
    <w:rsid w:val="004551B8"/>
    <w:rsid w:val="00457F36"/>
    <w:rsid w:val="004613CD"/>
    <w:rsid w:val="0046244D"/>
    <w:rsid w:val="00462B4D"/>
    <w:rsid w:val="00463E9F"/>
    <w:rsid w:val="00464004"/>
    <w:rsid w:val="00464358"/>
    <w:rsid w:val="00464C4A"/>
    <w:rsid w:val="00466057"/>
    <w:rsid w:val="004660A6"/>
    <w:rsid w:val="004667B0"/>
    <w:rsid w:val="0046751C"/>
    <w:rsid w:val="00467D55"/>
    <w:rsid w:val="00471DCB"/>
    <w:rsid w:val="00472D34"/>
    <w:rsid w:val="0047409A"/>
    <w:rsid w:val="004745FF"/>
    <w:rsid w:val="00474666"/>
    <w:rsid w:val="00475825"/>
    <w:rsid w:val="0047601C"/>
    <w:rsid w:val="00476BDC"/>
    <w:rsid w:val="00477DB2"/>
    <w:rsid w:val="00480645"/>
    <w:rsid w:val="00481844"/>
    <w:rsid w:val="00482280"/>
    <w:rsid w:val="00482C59"/>
    <w:rsid w:val="004837E4"/>
    <w:rsid w:val="00483B36"/>
    <w:rsid w:val="004856C2"/>
    <w:rsid w:val="00485890"/>
    <w:rsid w:val="00486498"/>
    <w:rsid w:val="0048764F"/>
    <w:rsid w:val="0049031C"/>
    <w:rsid w:val="0049086E"/>
    <w:rsid w:val="00493030"/>
    <w:rsid w:val="00494B12"/>
    <w:rsid w:val="00495880"/>
    <w:rsid w:val="004958CF"/>
    <w:rsid w:val="004A00F0"/>
    <w:rsid w:val="004A0114"/>
    <w:rsid w:val="004A027E"/>
    <w:rsid w:val="004A1D5C"/>
    <w:rsid w:val="004A305E"/>
    <w:rsid w:val="004A3F03"/>
    <w:rsid w:val="004A3F2C"/>
    <w:rsid w:val="004A49F5"/>
    <w:rsid w:val="004A5399"/>
    <w:rsid w:val="004A6405"/>
    <w:rsid w:val="004A6918"/>
    <w:rsid w:val="004A6E8B"/>
    <w:rsid w:val="004B1C11"/>
    <w:rsid w:val="004B3F39"/>
    <w:rsid w:val="004B513A"/>
    <w:rsid w:val="004B51BB"/>
    <w:rsid w:val="004B5712"/>
    <w:rsid w:val="004B671A"/>
    <w:rsid w:val="004B6897"/>
    <w:rsid w:val="004B697F"/>
    <w:rsid w:val="004B75E2"/>
    <w:rsid w:val="004B79DA"/>
    <w:rsid w:val="004C0C56"/>
    <w:rsid w:val="004C1E86"/>
    <w:rsid w:val="004C28E2"/>
    <w:rsid w:val="004C3925"/>
    <w:rsid w:val="004C4385"/>
    <w:rsid w:val="004C543E"/>
    <w:rsid w:val="004C7D97"/>
    <w:rsid w:val="004D0F21"/>
    <w:rsid w:val="004D2F75"/>
    <w:rsid w:val="004D34AF"/>
    <w:rsid w:val="004D3C5D"/>
    <w:rsid w:val="004D49BD"/>
    <w:rsid w:val="004D6449"/>
    <w:rsid w:val="004E06DA"/>
    <w:rsid w:val="004E1E2B"/>
    <w:rsid w:val="004E23F3"/>
    <w:rsid w:val="004E28AD"/>
    <w:rsid w:val="004E31B0"/>
    <w:rsid w:val="004E358B"/>
    <w:rsid w:val="004E45CB"/>
    <w:rsid w:val="004E5885"/>
    <w:rsid w:val="004E5D90"/>
    <w:rsid w:val="004E6854"/>
    <w:rsid w:val="004E6DE7"/>
    <w:rsid w:val="004E7ABE"/>
    <w:rsid w:val="004F0B62"/>
    <w:rsid w:val="004F1F2A"/>
    <w:rsid w:val="004F2CAE"/>
    <w:rsid w:val="004F2D63"/>
    <w:rsid w:val="004F4FD9"/>
    <w:rsid w:val="004F5C97"/>
    <w:rsid w:val="004F6A0D"/>
    <w:rsid w:val="004F76F2"/>
    <w:rsid w:val="00500D6E"/>
    <w:rsid w:val="00501644"/>
    <w:rsid w:val="00502310"/>
    <w:rsid w:val="005027D3"/>
    <w:rsid w:val="00502E8C"/>
    <w:rsid w:val="00505F1D"/>
    <w:rsid w:val="0050775F"/>
    <w:rsid w:val="005101A1"/>
    <w:rsid w:val="005102BD"/>
    <w:rsid w:val="00510D15"/>
    <w:rsid w:val="00510EF0"/>
    <w:rsid w:val="00511B17"/>
    <w:rsid w:val="00512442"/>
    <w:rsid w:val="00512895"/>
    <w:rsid w:val="0051466D"/>
    <w:rsid w:val="00514E8C"/>
    <w:rsid w:val="00515E6A"/>
    <w:rsid w:val="00516007"/>
    <w:rsid w:val="00516A7D"/>
    <w:rsid w:val="00516DF4"/>
    <w:rsid w:val="00520B09"/>
    <w:rsid w:val="00520C14"/>
    <w:rsid w:val="00521C52"/>
    <w:rsid w:val="005223BB"/>
    <w:rsid w:val="00522436"/>
    <w:rsid w:val="00522B0B"/>
    <w:rsid w:val="00525067"/>
    <w:rsid w:val="005254F3"/>
    <w:rsid w:val="00527AD1"/>
    <w:rsid w:val="00527B97"/>
    <w:rsid w:val="00530217"/>
    <w:rsid w:val="005308B5"/>
    <w:rsid w:val="005308BB"/>
    <w:rsid w:val="00532550"/>
    <w:rsid w:val="00532E2F"/>
    <w:rsid w:val="00533C3C"/>
    <w:rsid w:val="00533DC7"/>
    <w:rsid w:val="005349A5"/>
    <w:rsid w:val="00535465"/>
    <w:rsid w:val="00535804"/>
    <w:rsid w:val="00536158"/>
    <w:rsid w:val="00536B38"/>
    <w:rsid w:val="00536F1A"/>
    <w:rsid w:val="00537423"/>
    <w:rsid w:val="00537F5D"/>
    <w:rsid w:val="00541939"/>
    <w:rsid w:val="005429B0"/>
    <w:rsid w:val="00542AEF"/>
    <w:rsid w:val="00545719"/>
    <w:rsid w:val="00545A0C"/>
    <w:rsid w:val="00550E20"/>
    <w:rsid w:val="00551417"/>
    <w:rsid w:val="00553743"/>
    <w:rsid w:val="00553857"/>
    <w:rsid w:val="0055489B"/>
    <w:rsid w:val="00555B39"/>
    <w:rsid w:val="00555BD7"/>
    <w:rsid w:val="00556402"/>
    <w:rsid w:val="00557072"/>
    <w:rsid w:val="005570E7"/>
    <w:rsid w:val="005571B9"/>
    <w:rsid w:val="0055722A"/>
    <w:rsid w:val="00557ED6"/>
    <w:rsid w:val="00560542"/>
    <w:rsid w:val="005605CE"/>
    <w:rsid w:val="005605E9"/>
    <w:rsid w:val="00560964"/>
    <w:rsid w:val="00561A4D"/>
    <w:rsid w:val="00564C3C"/>
    <w:rsid w:val="00565B78"/>
    <w:rsid w:val="00571AAF"/>
    <w:rsid w:val="005736F8"/>
    <w:rsid w:val="005739B7"/>
    <w:rsid w:val="00573D3A"/>
    <w:rsid w:val="00573DB2"/>
    <w:rsid w:val="005742AB"/>
    <w:rsid w:val="00575017"/>
    <w:rsid w:val="00575415"/>
    <w:rsid w:val="00575484"/>
    <w:rsid w:val="00576C43"/>
    <w:rsid w:val="00576CD0"/>
    <w:rsid w:val="00577E57"/>
    <w:rsid w:val="00577EE2"/>
    <w:rsid w:val="005801E3"/>
    <w:rsid w:val="0058379A"/>
    <w:rsid w:val="00583CD7"/>
    <w:rsid w:val="005841A9"/>
    <w:rsid w:val="00584868"/>
    <w:rsid w:val="00585C03"/>
    <w:rsid w:val="00585D2A"/>
    <w:rsid w:val="00585DF5"/>
    <w:rsid w:val="005876A6"/>
    <w:rsid w:val="00587813"/>
    <w:rsid w:val="005906ED"/>
    <w:rsid w:val="00590EA3"/>
    <w:rsid w:val="00590F82"/>
    <w:rsid w:val="00592A31"/>
    <w:rsid w:val="00593EAF"/>
    <w:rsid w:val="00593FDC"/>
    <w:rsid w:val="00595E29"/>
    <w:rsid w:val="00597D94"/>
    <w:rsid w:val="00597F52"/>
    <w:rsid w:val="005A014D"/>
    <w:rsid w:val="005A1B3B"/>
    <w:rsid w:val="005A1E01"/>
    <w:rsid w:val="005A28E1"/>
    <w:rsid w:val="005A37D3"/>
    <w:rsid w:val="005A3EFB"/>
    <w:rsid w:val="005A438C"/>
    <w:rsid w:val="005A4AEF"/>
    <w:rsid w:val="005A4F35"/>
    <w:rsid w:val="005A58EB"/>
    <w:rsid w:val="005A5E83"/>
    <w:rsid w:val="005A65C4"/>
    <w:rsid w:val="005A6EF5"/>
    <w:rsid w:val="005A7A5A"/>
    <w:rsid w:val="005B021B"/>
    <w:rsid w:val="005B3811"/>
    <w:rsid w:val="005B43C7"/>
    <w:rsid w:val="005B4876"/>
    <w:rsid w:val="005B4C18"/>
    <w:rsid w:val="005B56DE"/>
    <w:rsid w:val="005B5F46"/>
    <w:rsid w:val="005B6DCD"/>
    <w:rsid w:val="005B6F6F"/>
    <w:rsid w:val="005B7229"/>
    <w:rsid w:val="005C10F2"/>
    <w:rsid w:val="005C118E"/>
    <w:rsid w:val="005C160B"/>
    <w:rsid w:val="005C3262"/>
    <w:rsid w:val="005C3CA8"/>
    <w:rsid w:val="005C3E9D"/>
    <w:rsid w:val="005C41C0"/>
    <w:rsid w:val="005C5859"/>
    <w:rsid w:val="005C5F7B"/>
    <w:rsid w:val="005C6712"/>
    <w:rsid w:val="005C7CE0"/>
    <w:rsid w:val="005C7F81"/>
    <w:rsid w:val="005D0E98"/>
    <w:rsid w:val="005D2961"/>
    <w:rsid w:val="005D461D"/>
    <w:rsid w:val="005D5D0A"/>
    <w:rsid w:val="005D6148"/>
    <w:rsid w:val="005D795E"/>
    <w:rsid w:val="005D796E"/>
    <w:rsid w:val="005E067E"/>
    <w:rsid w:val="005E0A37"/>
    <w:rsid w:val="005E0E43"/>
    <w:rsid w:val="005E0FC7"/>
    <w:rsid w:val="005E1D8D"/>
    <w:rsid w:val="005E2D33"/>
    <w:rsid w:val="005E3604"/>
    <w:rsid w:val="005E3D57"/>
    <w:rsid w:val="005E5CB9"/>
    <w:rsid w:val="005E5D38"/>
    <w:rsid w:val="005E6B64"/>
    <w:rsid w:val="005E6B9F"/>
    <w:rsid w:val="005F0A63"/>
    <w:rsid w:val="005F1987"/>
    <w:rsid w:val="005F1C66"/>
    <w:rsid w:val="005F3CD2"/>
    <w:rsid w:val="005F4870"/>
    <w:rsid w:val="005F5CA4"/>
    <w:rsid w:val="005F6A08"/>
    <w:rsid w:val="005F72DA"/>
    <w:rsid w:val="005F7751"/>
    <w:rsid w:val="00600458"/>
    <w:rsid w:val="00602E80"/>
    <w:rsid w:val="00603758"/>
    <w:rsid w:val="00604438"/>
    <w:rsid w:val="00605E78"/>
    <w:rsid w:val="006072F8"/>
    <w:rsid w:val="0060755E"/>
    <w:rsid w:val="006105E2"/>
    <w:rsid w:val="006137CA"/>
    <w:rsid w:val="00613C82"/>
    <w:rsid w:val="00613EF5"/>
    <w:rsid w:val="00613F5F"/>
    <w:rsid w:val="0061407B"/>
    <w:rsid w:val="00615C27"/>
    <w:rsid w:val="00616243"/>
    <w:rsid w:val="006165D5"/>
    <w:rsid w:val="00617DE4"/>
    <w:rsid w:val="006204F9"/>
    <w:rsid w:val="00621A70"/>
    <w:rsid w:val="006222FF"/>
    <w:rsid w:val="006224A1"/>
    <w:rsid w:val="006238CD"/>
    <w:rsid w:val="0062552E"/>
    <w:rsid w:val="00627042"/>
    <w:rsid w:val="006277C3"/>
    <w:rsid w:val="00627FFB"/>
    <w:rsid w:val="006308A6"/>
    <w:rsid w:val="00630B1C"/>
    <w:rsid w:val="00630F17"/>
    <w:rsid w:val="00631CEF"/>
    <w:rsid w:val="006323C4"/>
    <w:rsid w:val="00632F94"/>
    <w:rsid w:val="00633D35"/>
    <w:rsid w:val="00634DAF"/>
    <w:rsid w:val="0063511E"/>
    <w:rsid w:val="0063691B"/>
    <w:rsid w:val="006369AE"/>
    <w:rsid w:val="00636EF2"/>
    <w:rsid w:val="006378FA"/>
    <w:rsid w:val="00640A1F"/>
    <w:rsid w:val="00642727"/>
    <w:rsid w:val="00642FF3"/>
    <w:rsid w:val="006430FD"/>
    <w:rsid w:val="006432C7"/>
    <w:rsid w:val="00643562"/>
    <w:rsid w:val="00643A67"/>
    <w:rsid w:val="0064491F"/>
    <w:rsid w:val="0064570E"/>
    <w:rsid w:val="006458FA"/>
    <w:rsid w:val="0064661C"/>
    <w:rsid w:val="0064747C"/>
    <w:rsid w:val="00651501"/>
    <w:rsid w:val="00651B40"/>
    <w:rsid w:val="00653145"/>
    <w:rsid w:val="006534FB"/>
    <w:rsid w:val="00654973"/>
    <w:rsid w:val="00655C6F"/>
    <w:rsid w:val="00655FF8"/>
    <w:rsid w:val="0065625F"/>
    <w:rsid w:val="006571E1"/>
    <w:rsid w:val="00660B25"/>
    <w:rsid w:val="00661C48"/>
    <w:rsid w:val="006629E6"/>
    <w:rsid w:val="00664237"/>
    <w:rsid w:val="006643B1"/>
    <w:rsid w:val="00665000"/>
    <w:rsid w:val="006667A4"/>
    <w:rsid w:val="00666FD7"/>
    <w:rsid w:val="0067188E"/>
    <w:rsid w:val="00673121"/>
    <w:rsid w:val="00673D4B"/>
    <w:rsid w:val="00673DA6"/>
    <w:rsid w:val="00674527"/>
    <w:rsid w:val="00674644"/>
    <w:rsid w:val="00674CDC"/>
    <w:rsid w:val="006758DC"/>
    <w:rsid w:val="00675AF1"/>
    <w:rsid w:val="00675EC3"/>
    <w:rsid w:val="00675EDE"/>
    <w:rsid w:val="0067635B"/>
    <w:rsid w:val="00676E34"/>
    <w:rsid w:val="00676E6B"/>
    <w:rsid w:val="00681D0B"/>
    <w:rsid w:val="0068203E"/>
    <w:rsid w:val="006828E5"/>
    <w:rsid w:val="0068365D"/>
    <w:rsid w:val="006838EE"/>
    <w:rsid w:val="00685FD0"/>
    <w:rsid w:val="00686E10"/>
    <w:rsid w:val="0069037A"/>
    <w:rsid w:val="0069087E"/>
    <w:rsid w:val="00692A09"/>
    <w:rsid w:val="00692AF5"/>
    <w:rsid w:val="00693401"/>
    <w:rsid w:val="00693B74"/>
    <w:rsid w:val="0069515E"/>
    <w:rsid w:val="006963B0"/>
    <w:rsid w:val="006970BC"/>
    <w:rsid w:val="006974D5"/>
    <w:rsid w:val="00697B9E"/>
    <w:rsid w:val="006A0148"/>
    <w:rsid w:val="006A11DE"/>
    <w:rsid w:val="006A25ED"/>
    <w:rsid w:val="006A36E0"/>
    <w:rsid w:val="006A47E8"/>
    <w:rsid w:val="006A5543"/>
    <w:rsid w:val="006A5599"/>
    <w:rsid w:val="006A5F84"/>
    <w:rsid w:val="006A6602"/>
    <w:rsid w:val="006B0095"/>
    <w:rsid w:val="006B0BEC"/>
    <w:rsid w:val="006B1269"/>
    <w:rsid w:val="006B1738"/>
    <w:rsid w:val="006B2877"/>
    <w:rsid w:val="006B28D1"/>
    <w:rsid w:val="006B4B94"/>
    <w:rsid w:val="006B5E37"/>
    <w:rsid w:val="006B6402"/>
    <w:rsid w:val="006B68BC"/>
    <w:rsid w:val="006B6D31"/>
    <w:rsid w:val="006B7C2D"/>
    <w:rsid w:val="006C08BC"/>
    <w:rsid w:val="006C0F2B"/>
    <w:rsid w:val="006C16C4"/>
    <w:rsid w:val="006C2B69"/>
    <w:rsid w:val="006C4F38"/>
    <w:rsid w:val="006C6022"/>
    <w:rsid w:val="006C670F"/>
    <w:rsid w:val="006C6B7A"/>
    <w:rsid w:val="006C79B3"/>
    <w:rsid w:val="006D0E86"/>
    <w:rsid w:val="006D14B8"/>
    <w:rsid w:val="006D158E"/>
    <w:rsid w:val="006D1820"/>
    <w:rsid w:val="006D214F"/>
    <w:rsid w:val="006D3F55"/>
    <w:rsid w:val="006D492C"/>
    <w:rsid w:val="006D5318"/>
    <w:rsid w:val="006D54F5"/>
    <w:rsid w:val="006D64E4"/>
    <w:rsid w:val="006D6BDE"/>
    <w:rsid w:val="006E052F"/>
    <w:rsid w:val="006E0577"/>
    <w:rsid w:val="006E102B"/>
    <w:rsid w:val="006E1A85"/>
    <w:rsid w:val="006E1BA4"/>
    <w:rsid w:val="006E1C0F"/>
    <w:rsid w:val="006E31DD"/>
    <w:rsid w:val="006E3E2E"/>
    <w:rsid w:val="006E427D"/>
    <w:rsid w:val="006E4676"/>
    <w:rsid w:val="006E4688"/>
    <w:rsid w:val="006E5399"/>
    <w:rsid w:val="006E5F93"/>
    <w:rsid w:val="006E6DFA"/>
    <w:rsid w:val="006E793A"/>
    <w:rsid w:val="006E7FA9"/>
    <w:rsid w:val="006F0411"/>
    <w:rsid w:val="006F1FEF"/>
    <w:rsid w:val="006F2311"/>
    <w:rsid w:val="006F255A"/>
    <w:rsid w:val="006F2789"/>
    <w:rsid w:val="006F279D"/>
    <w:rsid w:val="006F2C09"/>
    <w:rsid w:val="006F2FD9"/>
    <w:rsid w:val="006F344C"/>
    <w:rsid w:val="006F382E"/>
    <w:rsid w:val="006F4A87"/>
    <w:rsid w:val="006F7688"/>
    <w:rsid w:val="006F7EFB"/>
    <w:rsid w:val="007007EF"/>
    <w:rsid w:val="00701104"/>
    <w:rsid w:val="00702575"/>
    <w:rsid w:val="007027C4"/>
    <w:rsid w:val="0070416C"/>
    <w:rsid w:val="00704844"/>
    <w:rsid w:val="00706652"/>
    <w:rsid w:val="0070750D"/>
    <w:rsid w:val="00711A12"/>
    <w:rsid w:val="007131B2"/>
    <w:rsid w:val="007137FC"/>
    <w:rsid w:val="00714272"/>
    <w:rsid w:val="00714624"/>
    <w:rsid w:val="0071629D"/>
    <w:rsid w:val="00716574"/>
    <w:rsid w:val="00720A44"/>
    <w:rsid w:val="007211EB"/>
    <w:rsid w:val="007212C1"/>
    <w:rsid w:val="00721B08"/>
    <w:rsid w:val="007223A5"/>
    <w:rsid w:val="0072305D"/>
    <w:rsid w:val="007230E1"/>
    <w:rsid w:val="00724EFD"/>
    <w:rsid w:val="00724F49"/>
    <w:rsid w:val="00727BF4"/>
    <w:rsid w:val="00730286"/>
    <w:rsid w:val="00730320"/>
    <w:rsid w:val="007323E1"/>
    <w:rsid w:val="00732735"/>
    <w:rsid w:val="007336F4"/>
    <w:rsid w:val="007339DA"/>
    <w:rsid w:val="00735D1B"/>
    <w:rsid w:val="00736B29"/>
    <w:rsid w:val="00736B6E"/>
    <w:rsid w:val="00736C92"/>
    <w:rsid w:val="00736DD6"/>
    <w:rsid w:val="007376FE"/>
    <w:rsid w:val="00737EE9"/>
    <w:rsid w:val="007411E6"/>
    <w:rsid w:val="00741260"/>
    <w:rsid w:val="00741412"/>
    <w:rsid w:val="00741E2D"/>
    <w:rsid w:val="00743F60"/>
    <w:rsid w:val="00743F96"/>
    <w:rsid w:val="0074447A"/>
    <w:rsid w:val="00744B42"/>
    <w:rsid w:val="00744B98"/>
    <w:rsid w:val="0074547C"/>
    <w:rsid w:val="00745493"/>
    <w:rsid w:val="00746DE7"/>
    <w:rsid w:val="00747AB9"/>
    <w:rsid w:val="00750899"/>
    <w:rsid w:val="00751695"/>
    <w:rsid w:val="007520A6"/>
    <w:rsid w:val="00752BC0"/>
    <w:rsid w:val="00752EB9"/>
    <w:rsid w:val="00753987"/>
    <w:rsid w:val="00753EA6"/>
    <w:rsid w:val="007544CF"/>
    <w:rsid w:val="00754C9D"/>
    <w:rsid w:val="00755358"/>
    <w:rsid w:val="00755BD7"/>
    <w:rsid w:val="00755D93"/>
    <w:rsid w:val="007579EA"/>
    <w:rsid w:val="007606BD"/>
    <w:rsid w:val="00760800"/>
    <w:rsid w:val="00761143"/>
    <w:rsid w:val="00761283"/>
    <w:rsid w:val="007617C8"/>
    <w:rsid w:val="00761F66"/>
    <w:rsid w:val="00762203"/>
    <w:rsid w:val="00762395"/>
    <w:rsid w:val="0076242D"/>
    <w:rsid w:val="007636C1"/>
    <w:rsid w:val="00763FF9"/>
    <w:rsid w:val="00764880"/>
    <w:rsid w:val="00764C8F"/>
    <w:rsid w:val="00764ECB"/>
    <w:rsid w:val="00766A0E"/>
    <w:rsid w:val="00766E8D"/>
    <w:rsid w:val="0077068A"/>
    <w:rsid w:val="00770E0F"/>
    <w:rsid w:val="00771E3A"/>
    <w:rsid w:val="00772357"/>
    <w:rsid w:val="00772ABE"/>
    <w:rsid w:val="00772BBD"/>
    <w:rsid w:val="0077310E"/>
    <w:rsid w:val="0077405A"/>
    <w:rsid w:val="00774830"/>
    <w:rsid w:val="0077545C"/>
    <w:rsid w:val="00776E92"/>
    <w:rsid w:val="00777D03"/>
    <w:rsid w:val="00777E2F"/>
    <w:rsid w:val="00777F44"/>
    <w:rsid w:val="00780520"/>
    <w:rsid w:val="00780E96"/>
    <w:rsid w:val="00781043"/>
    <w:rsid w:val="00781405"/>
    <w:rsid w:val="00782151"/>
    <w:rsid w:val="00782E27"/>
    <w:rsid w:val="00783D10"/>
    <w:rsid w:val="00783D32"/>
    <w:rsid w:val="00783E60"/>
    <w:rsid w:val="00784F5A"/>
    <w:rsid w:val="00790E11"/>
    <w:rsid w:val="0079449F"/>
    <w:rsid w:val="00794A34"/>
    <w:rsid w:val="007955D0"/>
    <w:rsid w:val="00795B6C"/>
    <w:rsid w:val="007961C5"/>
    <w:rsid w:val="00796C0B"/>
    <w:rsid w:val="00797E4C"/>
    <w:rsid w:val="007A064E"/>
    <w:rsid w:val="007A08BE"/>
    <w:rsid w:val="007A138B"/>
    <w:rsid w:val="007A13D6"/>
    <w:rsid w:val="007A226A"/>
    <w:rsid w:val="007A2455"/>
    <w:rsid w:val="007A3A36"/>
    <w:rsid w:val="007A41E0"/>
    <w:rsid w:val="007A4879"/>
    <w:rsid w:val="007A60A6"/>
    <w:rsid w:val="007A746E"/>
    <w:rsid w:val="007A7948"/>
    <w:rsid w:val="007A7EA3"/>
    <w:rsid w:val="007B0891"/>
    <w:rsid w:val="007B0AC0"/>
    <w:rsid w:val="007B1231"/>
    <w:rsid w:val="007B1421"/>
    <w:rsid w:val="007B18D5"/>
    <w:rsid w:val="007B1F95"/>
    <w:rsid w:val="007B243E"/>
    <w:rsid w:val="007B38DF"/>
    <w:rsid w:val="007B391A"/>
    <w:rsid w:val="007B39CB"/>
    <w:rsid w:val="007B4A67"/>
    <w:rsid w:val="007B5040"/>
    <w:rsid w:val="007B60E9"/>
    <w:rsid w:val="007B6206"/>
    <w:rsid w:val="007B7359"/>
    <w:rsid w:val="007B7588"/>
    <w:rsid w:val="007C026D"/>
    <w:rsid w:val="007C0463"/>
    <w:rsid w:val="007C0937"/>
    <w:rsid w:val="007C0BFF"/>
    <w:rsid w:val="007C0EE3"/>
    <w:rsid w:val="007C1306"/>
    <w:rsid w:val="007C1F87"/>
    <w:rsid w:val="007C1FB8"/>
    <w:rsid w:val="007C202D"/>
    <w:rsid w:val="007C2076"/>
    <w:rsid w:val="007C244E"/>
    <w:rsid w:val="007C2D24"/>
    <w:rsid w:val="007C2F84"/>
    <w:rsid w:val="007C386D"/>
    <w:rsid w:val="007C420F"/>
    <w:rsid w:val="007C4D1A"/>
    <w:rsid w:val="007C50AD"/>
    <w:rsid w:val="007C5C2A"/>
    <w:rsid w:val="007C6424"/>
    <w:rsid w:val="007C6CA5"/>
    <w:rsid w:val="007D00DC"/>
    <w:rsid w:val="007D083A"/>
    <w:rsid w:val="007D10BA"/>
    <w:rsid w:val="007D19E5"/>
    <w:rsid w:val="007D1BB9"/>
    <w:rsid w:val="007D3959"/>
    <w:rsid w:val="007D3C1F"/>
    <w:rsid w:val="007D3F7C"/>
    <w:rsid w:val="007D4344"/>
    <w:rsid w:val="007D482D"/>
    <w:rsid w:val="007D5423"/>
    <w:rsid w:val="007D617E"/>
    <w:rsid w:val="007D75BC"/>
    <w:rsid w:val="007D7B14"/>
    <w:rsid w:val="007E0789"/>
    <w:rsid w:val="007E0AAD"/>
    <w:rsid w:val="007E0D86"/>
    <w:rsid w:val="007E0DE8"/>
    <w:rsid w:val="007E4D2F"/>
    <w:rsid w:val="007E60C8"/>
    <w:rsid w:val="007E69BB"/>
    <w:rsid w:val="007E6A79"/>
    <w:rsid w:val="007E71BC"/>
    <w:rsid w:val="007E791B"/>
    <w:rsid w:val="007E7BEA"/>
    <w:rsid w:val="007E7E83"/>
    <w:rsid w:val="007F00D0"/>
    <w:rsid w:val="007F3135"/>
    <w:rsid w:val="007F34E3"/>
    <w:rsid w:val="007F3C97"/>
    <w:rsid w:val="007F4C3B"/>
    <w:rsid w:val="007F59F0"/>
    <w:rsid w:val="00802480"/>
    <w:rsid w:val="008044D6"/>
    <w:rsid w:val="00804791"/>
    <w:rsid w:val="00804EF2"/>
    <w:rsid w:val="008050A3"/>
    <w:rsid w:val="008052CD"/>
    <w:rsid w:val="00806424"/>
    <w:rsid w:val="00806CEF"/>
    <w:rsid w:val="00807E87"/>
    <w:rsid w:val="008105A2"/>
    <w:rsid w:val="008124F2"/>
    <w:rsid w:val="0081315F"/>
    <w:rsid w:val="00813973"/>
    <w:rsid w:val="00813B3F"/>
    <w:rsid w:val="008141D2"/>
    <w:rsid w:val="00815DEF"/>
    <w:rsid w:val="0082083D"/>
    <w:rsid w:val="00820FEE"/>
    <w:rsid w:val="0082141A"/>
    <w:rsid w:val="0082470B"/>
    <w:rsid w:val="008279B4"/>
    <w:rsid w:val="008305FE"/>
    <w:rsid w:val="0083078D"/>
    <w:rsid w:val="00830855"/>
    <w:rsid w:val="00830B7B"/>
    <w:rsid w:val="00831BB5"/>
    <w:rsid w:val="0083403D"/>
    <w:rsid w:val="008353A6"/>
    <w:rsid w:val="008359B0"/>
    <w:rsid w:val="00835E3B"/>
    <w:rsid w:val="00836D63"/>
    <w:rsid w:val="00837CE5"/>
    <w:rsid w:val="00837D69"/>
    <w:rsid w:val="00840489"/>
    <w:rsid w:val="00842750"/>
    <w:rsid w:val="00842FA4"/>
    <w:rsid w:val="00843AD5"/>
    <w:rsid w:val="00844085"/>
    <w:rsid w:val="0084484E"/>
    <w:rsid w:val="00844CFA"/>
    <w:rsid w:val="00845FEC"/>
    <w:rsid w:val="0084785C"/>
    <w:rsid w:val="00847AD1"/>
    <w:rsid w:val="00850245"/>
    <w:rsid w:val="00850815"/>
    <w:rsid w:val="00850A71"/>
    <w:rsid w:val="00852498"/>
    <w:rsid w:val="008525C1"/>
    <w:rsid w:val="00853135"/>
    <w:rsid w:val="00856F06"/>
    <w:rsid w:val="00860203"/>
    <w:rsid w:val="00860493"/>
    <w:rsid w:val="00860805"/>
    <w:rsid w:val="00860849"/>
    <w:rsid w:val="00860B0D"/>
    <w:rsid w:val="00860B83"/>
    <w:rsid w:val="0086190C"/>
    <w:rsid w:val="00861930"/>
    <w:rsid w:val="00861D5E"/>
    <w:rsid w:val="00861EB1"/>
    <w:rsid w:val="00862F14"/>
    <w:rsid w:val="008648B9"/>
    <w:rsid w:val="0086549A"/>
    <w:rsid w:val="008667E0"/>
    <w:rsid w:val="0087059C"/>
    <w:rsid w:val="00870DA2"/>
    <w:rsid w:val="00872184"/>
    <w:rsid w:val="008750BC"/>
    <w:rsid w:val="0087515C"/>
    <w:rsid w:val="008756BC"/>
    <w:rsid w:val="0087577D"/>
    <w:rsid w:val="00875B47"/>
    <w:rsid w:val="00876913"/>
    <w:rsid w:val="008814E6"/>
    <w:rsid w:val="00881AF2"/>
    <w:rsid w:val="008826BB"/>
    <w:rsid w:val="00882CE4"/>
    <w:rsid w:val="00882DA5"/>
    <w:rsid w:val="00883044"/>
    <w:rsid w:val="0088422E"/>
    <w:rsid w:val="00885737"/>
    <w:rsid w:val="00885A77"/>
    <w:rsid w:val="008860BD"/>
    <w:rsid w:val="00887727"/>
    <w:rsid w:val="00890391"/>
    <w:rsid w:val="00891937"/>
    <w:rsid w:val="00892136"/>
    <w:rsid w:val="0089221D"/>
    <w:rsid w:val="00893DB4"/>
    <w:rsid w:val="0089486A"/>
    <w:rsid w:val="00895AB4"/>
    <w:rsid w:val="00897149"/>
    <w:rsid w:val="008A311F"/>
    <w:rsid w:val="008A3C2C"/>
    <w:rsid w:val="008A4BC0"/>
    <w:rsid w:val="008A708A"/>
    <w:rsid w:val="008A77CE"/>
    <w:rsid w:val="008B01DE"/>
    <w:rsid w:val="008B0278"/>
    <w:rsid w:val="008B20A4"/>
    <w:rsid w:val="008B46BF"/>
    <w:rsid w:val="008B5DDC"/>
    <w:rsid w:val="008B65A0"/>
    <w:rsid w:val="008B67C4"/>
    <w:rsid w:val="008B7407"/>
    <w:rsid w:val="008C0603"/>
    <w:rsid w:val="008C0A8E"/>
    <w:rsid w:val="008C11D0"/>
    <w:rsid w:val="008C138D"/>
    <w:rsid w:val="008C170C"/>
    <w:rsid w:val="008C1F1F"/>
    <w:rsid w:val="008C1F5F"/>
    <w:rsid w:val="008C4E6A"/>
    <w:rsid w:val="008C69E6"/>
    <w:rsid w:val="008D1EE7"/>
    <w:rsid w:val="008D298E"/>
    <w:rsid w:val="008D2ACE"/>
    <w:rsid w:val="008D4741"/>
    <w:rsid w:val="008D48BA"/>
    <w:rsid w:val="008D4BA3"/>
    <w:rsid w:val="008D4EE2"/>
    <w:rsid w:val="008D5212"/>
    <w:rsid w:val="008D525A"/>
    <w:rsid w:val="008D61A9"/>
    <w:rsid w:val="008D695D"/>
    <w:rsid w:val="008D69E6"/>
    <w:rsid w:val="008E066C"/>
    <w:rsid w:val="008E294A"/>
    <w:rsid w:val="008E2A53"/>
    <w:rsid w:val="008E32E5"/>
    <w:rsid w:val="008E544B"/>
    <w:rsid w:val="008E58AF"/>
    <w:rsid w:val="008E5BEA"/>
    <w:rsid w:val="008E65D0"/>
    <w:rsid w:val="008E6D3F"/>
    <w:rsid w:val="008E71E9"/>
    <w:rsid w:val="008E73E5"/>
    <w:rsid w:val="008E7B54"/>
    <w:rsid w:val="008F0417"/>
    <w:rsid w:val="008F1E50"/>
    <w:rsid w:val="008F235A"/>
    <w:rsid w:val="008F262A"/>
    <w:rsid w:val="008F2F8D"/>
    <w:rsid w:val="008F3E56"/>
    <w:rsid w:val="008F40E4"/>
    <w:rsid w:val="008F431F"/>
    <w:rsid w:val="008F48A6"/>
    <w:rsid w:val="008F733C"/>
    <w:rsid w:val="009013FC"/>
    <w:rsid w:val="00901CF6"/>
    <w:rsid w:val="009038E9"/>
    <w:rsid w:val="00903DAB"/>
    <w:rsid w:val="009069E5"/>
    <w:rsid w:val="00906DA8"/>
    <w:rsid w:val="0090707B"/>
    <w:rsid w:val="00907303"/>
    <w:rsid w:val="00907F15"/>
    <w:rsid w:val="00911A34"/>
    <w:rsid w:val="00912139"/>
    <w:rsid w:val="00914B92"/>
    <w:rsid w:val="009161CF"/>
    <w:rsid w:val="00916392"/>
    <w:rsid w:val="009175C9"/>
    <w:rsid w:val="00920119"/>
    <w:rsid w:val="009207C6"/>
    <w:rsid w:val="00921571"/>
    <w:rsid w:val="00922637"/>
    <w:rsid w:val="00922E30"/>
    <w:rsid w:val="00923108"/>
    <w:rsid w:val="00923E48"/>
    <w:rsid w:val="00925438"/>
    <w:rsid w:val="00925BF9"/>
    <w:rsid w:val="009260FA"/>
    <w:rsid w:val="009300B3"/>
    <w:rsid w:val="00930AF5"/>
    <w:rsid w:val="00932846"/>
    <w:rsid w:val="00932950"/>
    <w:rsid w:val="0093304E"/>
    <w:rsid w:val="0093412E"/>
    <w:rsid w:val="00934F89"/>
    <w:rsid w:val="00936DF3"/>
    <w:rsid w:val="00937240"/>
    <w:rsid w:val="00937325"/>
    <w:rsid w:val="0094065C"/>
    <w:rsid w:val="00940774"/>
    <w:rsid w:val="0094122A"/>
    <w:rsid w:val="00941F95"/>
    <w:rsid w:val="00942820"/>
    <w:rsid w:val="0094406B"/>
    <w:rsid w:val="00944834"/>
    <w:rsid w:val="009451F0"/>
    <w:rsid w:val="009471F8"/>
    <w:rsid w:val="0094757F"/>
    <w:rsid w:val="0094779C"/>
    <w:rsid w:val="00947FC2"/>
    <w:rsid w:val="0095159E"/>
    <w:rsid w:val="009522B4"/>
    <w:rsid w:val="009536F1"/>
    <w:rsid w:val="00954576"/>
    <w:rsid w:val="0096077E"/>
    <w:rsid w:val="00961204"/>
    <w:rsid w:val="0096261B"/>
    <w:rsid w:val="00962F95"/>
    <w:rsid w:val="00964B8E"/>
    <w:rsid w:val="009654D6"/>
    <w:rsid w:val="00965AC7"/>
    <w:rsid w:val="009664AC"/>
    <w:rsid w:val="00966567"/>
    <w:rsid w:val="009674E4"/>
    <w:rsid w:val="00967B24"/>
    <w:rsid w:val="00970F3C"/>
    <w:rsid w:val="00971273"/>
    <w:rsid w:val="00972027"/>
    <w:rsid w:val="00973523"/>
    <w:rsid w:val="0097475B"/>
    <w:rsid w:val="00975AE6"/>
    <w:rsid w:val="009760DE"/>
    <w:rsid w:val="0097638D"/>
    <w:rsid w:val="00976814"/>
    <w:rsid w:val="00981C1F"/>
    <w:rsid w:val="0098245A"/>
    <w:rsid w:val="009824D3"/>
    <w:rsid w:val="00982B5D"/>
    <w:rsid w:val="009845D8"/>
    <w:rsid w:val="00985DE5"/>
    <w:rsid w:val="009870EB"/>
    <w:rsid w:val="009877C1"/>
    <w:rsid w:val="00987DEA"/>
    <w:rsid w:val="00990AEE"/>
    <w:rsid w:val="009922AD"/>
    <w:rsid w:val="0099369C"/>
    <w:rsid w:val="00993A50"/>
    <w:rsid w:val="00993E80"/>
    <w:rsid w:val="00994292"/>
    <w:rsid w:val="00994404"/>
    <w:rsid w:val="009954CC"/>
    <w:rsid w:val="009972DE"/>
    <w:rsid w:val="009A0B7D"/>
    <w:rsid w:val="009A1307"/>
    <w:rsid w:val="009A1799"/>
    <w:rsid w:val="009A1819"/>
    <w:rsid w:val="009A2513"/>
    <w:rsid w:val="009A41D7"/>
    <w:rsid w:val="009A6229"/>
    <w:rsid w:val="009A7470"/>
    <w:rsid w:val="009A79C2"/>
    <w:rsid w:val="009A7A49"/>
    <w:rsid w:val="009A7BC6"/>
    <w:rsid w:val="009B296F"/>
    <w:rsid w:val="009B38E5"/>
    <w:rsid w:val="009B6BEE"/>
    <w:rsid w:val="009B6F48"/>
    <w:rsid w:val="009B728F"/>
    <w:rsid w:val="009B742D"/>
    <w:rsid w:val="009B7FA1"/>
    <w:rsid w:val="009C0C4D"/>
    <w:rsid w:val="009C128F"/>
    <w:rsid w:val="009C12F0"/>
    <w:rsid w:val="009C266D"/>
    <w:rsid w:val="009C2A0B"/>
    <w:rsid w:val="009C2EEF"/>
    <w:rsid w:val="009C3126"/>
    <w:rsid w:val="009C3C61"/>
    <w:rsid w:val="009C3E0D"/>
    <w:rsid w:val="009C501C"/>
    <w:rsid w:val="009C536C"/>
    <w:rsid w:val="009C6C02"/>
    <w:rsid w:val="009C6D0A"/>
    <w:rsid w:val="009C6DF7"/>
    <w:rsid w:val="009D00B2"/>
    <w:rsid w:val="009D11B8"/>
    <w:rsid w:val="009D1288"/>
    <w:rsid w:val="009D2430"/>
    <w:rsid w:val="009D3447"/>
    <w:rsid w:val="009D3FB9"/>
    <w:rsid w:val="009D44F1"/>
    <w:rsid w:val="009D49FF"/>
    <w:rsid w:val="009D509F"/>
    <w:rsid w:val="009D617E"/>
    <w:rsid w:val="009D6A47"/>
    <w:rsid w:val="009D6B7A"/>
    <w:rsid w:val="009D74D8"/>
    <w:rsid w:val="009E015D"/>
    <w:rsid w:val="009E0671"/>
    <w:rsid w:val="009E11F6"/>
    <w:rsid w:val="009E216B"/>
    <w:rsid w:val="009E37C3"/>
    <w:rsid w:val="009E43F2"/>
    <w:rsid w:val="009E46C9"/>
    <w:rsid w:val="009E47B7"/>
    <w:rsid w:val="009E47C2"/>
    <w:rsid w:val="009E5B62"/>
    <w:rsid w:val="009E5F20"/>
    <w:rsid w:val="009E6636"/>
    <w:rsid w:val="009E77EC"/>
    <w:rsid w:val="009F06EB"/>
    <w:rsid w:val="009F108D"/>
    <w:rsid w:val="009F1096"/>
    <w:rsid w:val="009F11D7"/>
    <w:rsid w:val="009F1963"/>
    <w:rsid w:val="009F4DA5"/>
    <w:rsid w:val="009F57D3"/>
    <w:rsid w:val="009F65FD"/>
    <w:rsid w:val="009F660E"/>
    <w:rsid w:val="009F6FF2"/>
    <w:rsid w:val="009F7FA9"/>
    <w:rsid w:val="00A00370"/>
    <w:rsid w:val="00A008B4"/>
    <w:rsid w:val="00A012C4"/>
    <w:rsid w:val="00A02176"/>
    <w:rsid w:val="00A024B4"/>
    <w:rsid w:val="00A02B42"/>
    <w:rsid w:val="00A02F1A"/>
    <w:rsid w:val="00A043E9"/>
    <w:rsid w:val="00A050A2"/>
    <w:rsid w:val="00A05DE7"/>
    <w:rsid w:val="00A06AF9"/>
    <w:rsid w:val="00A06BD0"/>
    <w:rsid w:val="00A074D3"/>
    <w:rsid w:val="00A11EC5"/>
    <w:rsid w:val="00A11F28"/>
    <w:rsid w:val="00A1221D"/>
    <w:rsid w:val="00A134AD"/>
    <w:rsid w:val="00A14D64"/>
    <w:rsid w:val="00A15CAB"/>
    <w:rsid w:val="00A164BC"/>
    <w:rsid w:val="00A16890"/>
    <w:rsid w:val="00A16ED3"/>
    <w:rsid w:val="00A205D2"/>
    <w:rsid w:val="00A2085C"/>
    <w:rsid w:val="00A2305C"/>
    <w:rsid w:val="00A2450D"/>
    <w:rsid w:val="00A24775"/>
    <w:rsid w:val="00A2495C"/>
    <w:rsid w:val="00A250BF"/>
    <w:rsid w:val="00A26664"/>
    <w:rsid w:val="00A27AED"/>
    <w:rsid w:val="00A27B4C"/>
    <w:rsid w:val="00A30ECF"/>
    <w:rsid w:val="00A32451"/>
    <w:rsid w:val="00A32629"/>
    <w:rsid w:val="00A3376F"/>
    <w:rsid w:val="00A33F9A"/>
    <w:rsid w:val="00A343DC"/>
    <w:rsid w:val="00A34B47"/>
    <w:rsid w:val="00A35062"/>
    <w:rsid w:val="00A35071"/>
    <w:rsid w:val="00A35B11"/>
    <w:rsid w:val="00A35D5A"/>
    <w:rsid w:val="00A36EFC"/>
    <w:rsid w:val="00A373E6"/>
    <w:rsid w:val="00A374C2"/>
    <w:rsid w:val="00A377E9"/>
    <w:rsid w:val="00A406A5"/>
    <w:rsid w:val="00A42457"/>
    <w:rsid w:val="00A425E8"/>
    <w:rsid w:val="00A42D4C"/>
    <w:rsid w:val="00A45078"/>
    <w:rsid w:val="00A4657C"/>
    <w:rsid w:val="00A46DA2"/>
    <w:rsid w:val="00A4732C"/>
    <w:rsid w:val="00A47E9F"/>
    <w:rsid w:val="00A508CD"/>
    <w:rsid w:val="00A51DEC"/>
    <w:rsid w:val="00A522FC"/>
    <w:rsid w:val="00A53892"/>
    <w:rsid w:val="00A53D81"/>
    <w:rsid w:val="00A5539F"/>
    <w:rsid w:val="00A55742"/>
    <w:rsid w:val="00A60AB8"/>
    <w:rsid w:val="00A61B82"/>
    <w:rsid w:val="00A643C7"/>
    <w:rsid w:val="00A64A8F"/>
    <w:rsid w:val="00A64E8D"/>
    <w:rsid w:val="00A655DE"/>
    <w:rsid w:val="00A6594F"/>
    <w:rsid w:val="00A703F1"/>
    <w:rsid w:val="00A71276"/>
    <w:rsid w:val="00A71FF2"/>
    <w:rsid w:val="00A72999"/>
    <w:rsid w:val="00A74227"/>
    <w:rsid w:val="00A7433F"/>
    <w:rsid w:val="00A746AF"/>
    <w:rsid w:val="00A75D52"/>
    <w:rsid w:val="00A76E11"/>
    <w:rsid w:val="00A77D7C"/>
    <w:rsid w:val="00A8042C"/>
    <w:rsid w:val="00A820C3"/>
    <w:rsid w:val="00A820F2"/>
    <w:rsid w:val="00A82CEF"/>
    <w:rsid w:val="00A83285"/>
    <w:rsid w:val="00A8351D"/>
    <w:rsid w:val="00A83D69"/>
    <w:rsid w:val="00A843C6"/>
    <w:rsid w:val="00A851E9"/>
    <w:rsid w:val="00A8566B"/>
    <w:rsid w:val="00A8609D"/>
    <w:rsid w:val="00A861CD"/>
    <w:rsid w:val="00A8734A"/>
    <w:rsid w:val="00A87A8E"/>
    <w:rsid w:val="00A90CD0"/>
    <w:rsid w:val="00A90DA8"/>
    <w:rsid w:val="00A9214A"/>
    <w:rsid w:val="00A929C3"/>
    <w:rsid w:val="00A9304C"/>
    <w:rsid w:val="00A9591C"/>
    <w:rsid w:val="00A96851"/>
    <w:rsid w:val="00AA11A8"/>
    <w:rsid w:val="00AA14B8"/>
    <w:rsid w:val="00AA359F"/>
    <w:rsid w:val="00AA3DB2"/>
    <w:rsid w:val="00AA3E7C"/>
    <w:rsid w:val="00AA7BD7"/>
    <w:rsid w:val="00AB10C2"/>
    <w:rsid w:val="00AB29BA"/>
    <w:rsid w:val="00AB30AE"/>
    <w:rsid w:val="00AB33BE"/>
    <w:rsid w:val="00AB3E07"/>
    <w:rsid w:val="00AB41F4"/>
    <w:rsid w:val="00AB6117"/>
    <w:rsid w:val="00AB6689"/>
    <w:rsid w:val="00AB77B9"/>
    <w:rsid w:val="00AC0E21"/>
    <w:rsid w:val="00AC3FDB"/>
    <w:rsid w:val="00AC4E59"/>
    <w:rsid w:val="00AC6A90"/>
    <w:rsid w:val="00AD3999"/>
    <w:rsid w:val="00AD3B1B"/>
    <w:rsid w:val="00AD40D6"/>
    <w:rsid w:val="00AD4577"/>
    <w:rsid w:val="00AD4888"/>
    <w:rsid w:val="00AD4E57"/>
    <w:rsid w:val="00AD4F2D"/>
    <w:rsid w:val="00AD5068"/>
    <w:rsid w:val="00AD6144"/>
    <w:rsid w:val="00AD6170"/>
    <w:rsid w:val="00AD6735"/>
    <w:rsid w:val="00AD78C4"/>
    <w:rsid w:val="00AD7BFA"/>
    <w:rsid w:val="00AE0C63"/>
    <w:rsid w:val="00AE1442"/>
    <w:rsid w:val="00AE2535"/>
    <w:rsid w:val="00AE2982"/>
    <w:rsid w:val="00AE522C"/>
    <w:rsid w:val="00AE6515"/>
    <w:rsid w:val="00AF24E5"/>
    <w:rsid w:val="00AF27A4"/>
    <w:rsid w:val="00AF439F"/>
    <w:rsid w:val="00AF4584"/>
    <w:rsid w:val="00AF4AC2"/>
    <w:rsid w:val="00AF4F1D"/>
    <w:rsid w:val="00AF545E"/>
    <w:rsid w:val="00AF5C92"/>
    <w:rsid w:val="00AF5D11"/>
    <w:rsid w:val="00AF656E"/>
    <w:rsid w:val="00AF69D2"/>
    <w:rsid w:val="00B017F3"/>
    <w:rsid w:val="00B026A1"/>
    <w:rsid w:val="00B02EDC"/>
    <w:rsid w:val="00B030F0"/>
    <w:rsid w:val="00B039BD"/>
    <w:rsid w:val="00B03AA3"/>
    <w:rsid w:val="00B03FC4"/>
    <w:rsid w:val="00B0495B"/>
    <w:rsid w:val="00B04B81"/>
    <w:rsid w:val="00B06F30"/>
    <w:rsid w:val="00B07420"/>
    <w:rsid w:val="00B117AD"/>
    <w:rsid w:val="00B12A12"/>
    <w:rsid w:val="00B13631"/>
    <w:rsid w:val="00B1401E"/>
    <w:rsid w:val="00B16E5A"/>
    <w:rsid w:val="00B16FE7"/>
    <w:rsid w:val="00B2124A"/>
    <w:rsid w:val="00B236E0"/>
    <w:rsid w:val="00B246B7"/>
    <w:rsid w:val="00B25B23"/>
    <w:rsid w:val="00B25D15"/>
    <w:rsid w:val="00B26787"/>
    <w:rsid w:val="00B27886"/>
    <w:rsid w:val="00B27B0C"/>
    <w:rsid w:val="00B30C26"/>
    <w:rsid w:val="00B30C7E"/>
    <w:rsid w:val="00B31369"/>
    <w:rsid w:val="00B313CF"/>
    <w:rsid w:val="00B3190E"/>
    <w:rsid w:val="00B31950"/>
    <w:rsid w:val="00B32744"/>
    <w:rsid w:val="00B32EAC"/>
    <w:rsid w:val="00B33F32"/>
    <w:rsid w:val="00B354BA"/>
    <w:rsid w:val="00B369A3"/>
    <w:rsid w:val="00B37DC9"/>
    <w:rsid w:val="00B408F3"/>
    <w:rsid w:val="00B41737"/>
    <w:rsid w:val="00B42A1F"/>
    <w:rsid w:val="00B46930"/>
    <w:rsid w:val="00B46A6D"/>
    <w:rsid w:val="00B46E28"/>
    <w:rsid w:val="00B4788F"/>
    <w:rsid w:val="00B5008E"/>
    <w:rsid w:val="00B53436"/>
    <w:rsid w:val="00B5398B"/>
    <w:rsid w:val="00B543A2"/>
    <w:rsid w:val="00B57284"/>
    <w:rsid w:val="00B57C50"/>
    <w:rsid w:val="00B60030"/>
    <w:rsid w:val="00B60663"/>
    <w:rsid w:val="00B6285F"/>
    <w:rsid w:val="00B62C0F"/>
    <w:rsid w:val="00B63844"/>
    <w:rsid w:val="00B64102"/>
    <w:rsid w:val="00B64173"/>
    <w:rsid w:val="00B641F0"/>
    <w:rsid w:val="00B64894"/>
    <w:rsid w:val="00B649A4"/>
    <w:rsid w:val="00B64A9E"/>
    <w:rsid w:val="00B65EDD"/>
    <w:rsid w:val="00B66D62"/>
    <w:rsid w:val="00B6708D"/>
    <w:rsid w:val="00B676A1"/>
    <w:rsid w:val="00B7092E"/>
    <w:rsid w:val="00B70DFE"/>
    <w:rsid w:val="00B711B9"/>
    <w:rsid w:val="00B723FD"/>
    <w:rsid w:val="00B724F4"/>
    <w:rsid w:val="00B72BA3"/>
    <w:rsid w:val="00B739CE"/>
    <w:rsid w:val="00B74186"/>
    <w:rsid w:val="00B75979"/>
    <w:rsid w:val="00B767D6"/>
    <w:rsid w:val="00B7692D"/>
    <w:rsid w:val="00B76BCB"/>
    <w:rsid w:val="00B80373"/>
    <w:rsid w:val="00B8087F"/>
    <w:rsid w:val="00B81175"/>
    <w:rsid w:val="00B81492"/>
    <w:rsid w:val="00B82D55"/>
    <w:rsid w:val="00B8402E"/>
    <w:rsid w:val="00B85343"/>
    <w:rsid w:val="00B86037"/>
    <w:rsid w:val="00B863B5"/>
    <w:rsid w:val="00B86967"/>
    <w:rsid w:val="00B86CAC"/>
    <w:rsid w:val="00B86F60"/>
    <w:rsid w:val="00B86F63"/>
    <w:rsid w:val="00B879DC"/>
    <w:rsid w:val="00B87A73"/>
    <w:rsid w:val="00B91EB2"/>
    <w:rsid w:val="00B92742"/>
    <w:rsid w:val="00B9353B"/>
    <w:rsid w:val="00B9438D"/>
    <w:rsid w:val="00B94E0D"/>
    <w:rsid w:val="00B94ED9"/>
    <w:rsid w:val="00B956E6"/>
    <w:rsid w:val="00B974C6"/>
    <w:rsid w:val="00B974EF"/>
    <w:rsid w:val="00BA020E"/>
    <w:rsid w:val="00BA18B6"/>
    <w:rsid w:val="00BA1D95"/>
    <w:rsid w:val="00BA2433"/>
    <w:rsid w:val="00BA2EB3"/>
    <w:rsid w:val="00BA36DB"/>
    <w:rsid w:val="00BA426A"/>
    <w:rsid w:val="00BA466F"/>
    <w:rsid w:val="00BA47A4"/>
    <w:rsid w:val="00BA4CBA"/>
    <w:rsid w:val="00BA50BD"/>
    <w:rsid w:val="00BA5765"/>
    <w:rsid w:val="00BA5D9C"/>
    <w:rsid w:val="00BA6DFC"/>
    <w:rsid w:val="00BA7A00"/>
    <w:rsid w:val="00BB0223"/>
    <w:rsid w:val="00BB1923"/>
    <w:rsid w:val="00BB1C01"/>
    <w:rsid w:val="00BB2292"/>
    <w:rsid w:val="00BB2955"/>
    <w:rsid w:val="00BB2D77"/>
    <w:rsid w:val="00BB4C24"/>
    <w:rsid w:val="00BB70E4"/>
    <w:rsid w:val="00BB7BB9"/>
    <w:rsid w:val="00BC02A8"/>
    <w:rsid w:val="00BC0446"/>
    <w:rsid w:val="00BC236A"/>
    <w:rsid w:val="00BC260A"/>
    <w:rsid w:val="00BC396F"/>
    <w:rsid w:val="00BC3D15"/>
    <w:rsid w:val="00BC434D"/>
    <w:rsid w:val="00BC5F36"/>
    <w:rsid w:val="00BC6371"/>
    <w:rsid w:val="00BC66A0"/>
    <w:rsid w:val="00BC7997"/>
    <w:rsid w:val="00BD0695"/>
    <w:rsid w:val="00BD1F73"/>
    <w:rsid w:val="00BD23DE"/>
    <w:rsid w:val="00BD28DE"/>
    <w:rsid w:val="00BD3D35"/>
    <w:rsid w:val="00BD42CF"/>
    <w:rsid w:val="00BD508D"/>
    <w:rsid w:val="00BD54BA"/>
    <w:rsid w:val="00BD5DA1"/>
    <w:rsid w:val="00BD7227"/>
    <w:rsid w:val="00BD7BAB"/>
    <w:rsid w:val="00BE070D"/>
    <w:rsid w:val="00BE0D10"/>
    <w:rsid w:val="00BE0DFA"/>
    <w:rsid w:val="00BE103F"/>
    <w:rsid w:val="00BE2213"/>
    <w:rsid w:val="00BE2722"/>
    <w:rsid w:val="00BE2B47"/>
    <w:rsid w:val="00BE53E2"/>
    <w:rsid w:val="00BE53E8"/>
    <w:rsid w:val="00BE5F13"/>
    <w:rsid w:val="00BE6360"/>
    <w:rsid w:val="00BE74AD"/>
    <w:rsid w:val="00BE7DF9"/>
    <w:rsid w:val="00BF05C0"/>
    <w:rsid w:val="00BF0E42"/>
    <w:rsid w:val="00BF1B49"/>
    <w:rsid w:val="00BF34A1"/>
    <w:rsid w:val="00BF48C9"/>
    <w:rsid w:val="00BF584A"/>
    <w:rsid w:val="00BF672C"/>
    <w:rsid w:val="00BF72CE"/>
    <w:rsid w:val="00BF7C79"/>
    <w:rsid w:val="00C003C1"/>
    <w:rsid w:val="00C00903"/>
    <w:rsid w:val="00C03022"/>
    <w:rsid w:val="00C0427E"/>
    <w:rsid w:val="00C043F0"/>
    <w:rsid w:val="00C06543"/>
    <w:rsid w:val="00C06EFF"/>
    <w:rsid w:val="00C078B7"/>
    <w:rsid w:val="00C07BE9"/>
    <w:rsid w:val="00C100F1"/>
    <w:rsid w:val="00C10D88"/>
    <w:rsid w:val="00C111B7"/>
    <w:rsid w:val="00C116D1"/>
    <w:rsid w:val="00C12AD9"/>
    <w:rsid w:val="00C13790"/>
    <w:rsid w:val="00C144B6"/>
    <w:rsid w:val="00C146A1"/>
    <w:rsid w:val="00C16180"/>
    <w:rsid w:val="00C1682A"/>
    <w:rsid w:val="00C20325"/>
    <w:rsid w:val="00C20B52"/>
    <w:rsid w:val="00C214DA"/>
    <w:rsid w:val="00C2243E"/>
    <w:rsid w:val="00C26280"/>
    <w:rsid w:val="00C26A26"/>
    <w:rsid w:val="00C27366"/>
    <w:rsid w:val="00C3120C"/>
    <w:rsid w:val="00C31CCA"/>
    <w:rsid w:val="00C328CF"/>
    <w:rsid w:val="00C32CA5"/>
    <w:rsid w:val="00C32D89"/>
    <w:rsid w:val="00C364C8"/>
    <w:rsid w:val="00C3667D"/>
    <w:rsid w:val="00C37FAF"/>
    <w:rsid w:val="00C441E0"/>
    <w:rsid w:val="00C45E42"/>
    <w:rsid w:val="00C47436"/>
    <w:rsid w:val="00C4788D"/>
    <w:rsid w:val="00C52B62"/>
    <w:rsid w:val="00C540A4"/>
    <w:rsid w:val="00C55A00"/>
    <w:rsid w:val="00C55A62"/>
    <w:rsid w:val="00C55F28"/>
    <w:rsid w:val="00C56537"/>
    <w:rsid w:val="00C57A9E"/>
    <w:rsid w:val="00C604FA"/>
    <w:rsid w:val="00C6128D"/>
    <w:rsid w:val="00C617C8"/>
    <w:rsid w:val="00C62159"/>
    <w:rsid w:val="00C62AF8"/>
    <w:rsid w:val="00C63175"/>
    <w:rsid w:val="00C6424E"/>
    <w:rsid w:val="00C65A5D"/>
    <w:rsid w:val="00C65D75"/>
    <w:rsid w:val="00C70A31"/>
    <w:rsid w:val="00C70B10"/>
    <w:rsid w:val="00C70E91"/>
    <w:rsid w:val="00C71921"/>
    <w:rsid w:val="00C7196D"/>
    <w:rsid w:val="00C727A9"/>
    <w:rsid w:val="00C73365"/>
    <w:rsid w:val="00C74104"/>
    <w:rsid w:val="00C744A7"/>
    <w:rsid w:val="00C74DCE"/>
    <w:rsid w:val="00C75806"/>
    <w:rsid w:val="00C77E8C"/>
    <w:rsid w:val="00C80A5D"/>
    <w:rsid w:val="00C81048"/>
    <w:rsid w:val="00C82A23"/>
    <w:rsid w:val="00C82CE3"/>
    <w:rsid w:val="00C86606"/>
    <w:rsid w:val="00C86F8A"/>
    <w:rsid w:val="00C8713E"/>
    <w:rsid w:val="00C874AA"/>
    <w:rsid w:val="00C87D25"/>
    <w:rsid w:val="00C87EEE"/>
    <w:rsid w:val="00C91279"/>
    <w:rsid w:val="00C912B5"/>
    <w:rsid w:val="00C9239B"/>
    <w:rsid w:val="00C92B05"/>
    <w:rsid w:val="00C93EF9"/>
    <w:rsid w:val="00C940B9"/>
    <w:rsid w:val="00C94150"/>
    <w:rsid w:val="00C952D2"/>
    <w:rsid w:val="00C95881"/>
    <w:rsid w:val="00C95BF5"/>
    <w:rsid w:val="00C96005"/>
    <w:rsid w:val="00C963D8"/>
    <w:rsid w:val="00C97117"/>
    <w:rsid w:val="00C97802"/>
    <w:rsid w:val="00CA0268"/>
    <w:rsid w:val="00CA1052"/>
    <w:rsid w:val="00CA173B"/>
    <w:rsid w:val="00CA3214"/>
    <w:rsid w:val="00CA39A8"/>
    <w:rsid w:val="00CA499E"/>
    <w:rsid w:val="00CA5794"/>
    <w:rsid w:val="00CA64EF"/>
    <w:rsid w:val="00CA660E"/>
    <w:rsid w:val="00CB0F2F"/>
    <w:rsid w:val="00CB2EBC"/>
    <w:rsid w:val="00CB4998"/>
    <w:rsid w:val="00CB4EE4"/>
    <w:rsid w:val="00CB77E0"/>
    <w:rsid w:val="00CB787A"/>
    <w:rsid w:val="00CB7938"/>
    <w:rsid w:val="00CB7DB6"/>
    <w:rsid w:val="00CC2F6B"/>
    <w:rsid w:val="00CC3C22"/>
    <w:rsid w:val="00CC479B"/>
    <w:rsid w:val="00CC660C"/>
    <w:rsid w:val="00CC67F2"/>
    <w:rsid w:val="00CC6878"/>
    <w:rsid w:val="00CC69D0"/>
    <w:rsid w:val="00CC7D9D"/>
    <w:rsid w:val="00CD0891"/>
    <w:rsid w:val="00CD1923"/>
    <w:rsid w:val="00CD2262"/>
    <w:rsid w:val="00CD2B32"/>
    <w:rsid w:val="00CD2E59"/>
    <w:rsid w:val="00CD3619"/>
    <w:rsid w:val="00CD48D2"/>
    <w:rsid w:val="00CD4BBC"/>
    <w:rsid w:val="00CD54EE"/>
    <w:rsid w:val="00CD5542"/>
    <w:rsid w:val="00CD5B53"/>
    <w:rsid w:val="00CD617F"/>
    <w:rsid w:val="00CE05C4"/>
    <w:rsid w:val="00CE0A82"/>
    <w:rsid w:val="00CE0AE1"/>
    <w:rsid w:val="00CE1CCC"/>
    <w:rsid w:val="00CE1E60"/>
    <w:rsid w:val="00CE2C77"/>
    <w:rsid w:val="00CE322C"/>
    <w:rsid w:val="00CE352A"/>
    <w:rsid w:val="00CE46C9"/>
    <w:rsid w:val="00CE5DB7"/>
    <w:rsid w:val="00CE6249"/>
    <w:rsid w:val="00CE6437"/>
    <w:rsid w:val="00CE67AF"/>
    <w:rsid w:val="00CE692F"/>
    <w:rsid w:val="00CE6D78"/>
    <w:rsid w:val="00CE7873"/>
    <w:rsid w:val="00CF01C9"/>
    <w:rsid w:val="00CF0B0B"/>
    <w:rsid w:val="00CF3719"/>
    <w:rsid w:val="00D003F5"/>
    <w:rsid w:val="00D006FA"/>
    <w:rsid w:val="00D0099D"/>
    <w:rsid w:val="00D009B1"/>
    <w:rsid w:val="00D00CC1"/>
    <w:rsid w:val="00D0125D"/>
    <w:rsid w:val="00D0141D"/>
    <w:rsid w:val="00D01719"/>
    <w:rsid w:val="00D0219D"/>
    <w:rsid w:val="00D02D68"/>
    <w:rsid w:val="00D03E5E"/>
    <w:rsid w:val="00D04A2A"/>
    <w:rsid w:val="00D06214"/>
    <w:rsid w:val="00D077C8"/>
    <w:rsid w:val="00D105FC"/>
    <w:rsid w:val="00D116BA"/>
    <w:rsid w:val="00D11FBB"/>
    <w:rsid w:val="00D126E3"/>
    <w:rsid w:val="00D1403D"/>
    <w:rsid w:val="00D1414C"/>
    <w:rsid w:val="00D14608"/>
    <w:rsid w:val="00D155AE"/>
    <w:rsid w:val="00D16992"/>
    <w:rsid w:val="00D16D85"/>
    <w:rsid w:val="00D1793A"/>
    <w:rsid w:val="00D224C3"/>
    <w:rsid w:val="00D224CE"/>
    <w:rsid w:val="00D23EFE"/>
    <w:rsid w:val="00D25CAB"/>
    <w:rsid w:val="00D260F8"/>
    <w:rsid w:val="00D30433"/>
    <w:rsid w:val="00D304CE"/>
    <w:rsid w:val="00D30B3A"/>
    <w:rsid w:val="00D30C95"/>
    <w:rsid w:val="00D328A3"/>
    <w:rsid w:val="00D330AC"/>
    <w:rsid w:val="00D3335C"/>
    <w:rsid w:val="00D33979"/>
    <w:rsid w:val="00D34D4E"/>
    <w:rsid w:val="00D359FF"/>
    <w:rsid w:val="00D41B4D"/>
    <w:rsid w:val="00D41C20"/>
    <w:rsid w:val="00D420A2"/>
    <w:rsid w:val="00D4257B"/>
    <w:rsid w:val="00D44404"/>
    <w:rsid w:val="00D44517"/>
    <w:rsid w:val="00D44D25"/>
    <w:rsid w:val="00D45C68"/>
    <w:rsid w:val="00D45E86"/>
    <w:rsid w:val="00D462A4"/>
    <w:rsid w:val="00D46A05"/>
    <w:rsid w:val="00D50219"/>
    <w:rsid w:val="00D5095A"/>
    <w:rsid w:val="00D51B8B"/>
    <w:rsid w:val="00D5288E"/>
    <w:rsid w:val="00D52F81"/>
    <w:rsid w:val="00D52FE6"/>
    <w:rsid w:val="00D54048"/>
    <w:rsid w:val="00D54877"/>
    <w:rsid w:val="00D550D0"/>
    <w:rsid w:val="00D56C29"/>
    <w:rsid w:val="00D602C4"/>
    <w:rsid w:val="00D61A47"/>
    <w:rsid w:val="00D61A7D"/>
    <w:rsid w:val="00D6265F"/>
    <w:rsid w:val="00D64DCF"/>
    <w:rsid w:val="00D65705"/>
    <w:rsid w:val="00D65B31"/>
    <w:rsid w:val="00D662A6"/>
    <w:rsid w:val="00D66BD4"/>
    <w:rsid w:val="00D67583"/>
    <w:rsid w:val="00D67699"/>
    <w:rsid w:val="00D67FB3"/>
    <w:rsid w:val="00D7120B"/>
    <w:rsid w:val="00D714C3"/>
    <w:rsid w:val="00D716D0"/>
    <w:rsid w:val="00D72799"/>
    <w:rsid w:val="00D7283E"/>
    <w:rsid w:val="00D73B5D"/>
    <w:rsid w:val="00D73F0D"/>
    <w:rsid w:val="00D74331"/>
    <w:rsid w:val="00D75B38"/>
    <w:rsid w:val="00D80BCB"/>
    <w:rsid w:val="00D81513"/>
    <w:rsid w:val="00D8198E"/>
    <w:rsid w:val="00D81AEE"/>
    <w:rsid w:val="00D837E0"/>
    <w:rsid w:val="00D8450F"/>
    <w:rsid w:val="00D858C4"/>
    <w:rsid w:val="00D85D38"/>
    <w:rsid w:val="00D86FFB"/>
    <w:rsid w:val="00D8736B"/>
    <w:rsid w:val="00D8756B"/>
    <w:rsid w:val="00D91AC1"/>
    <w:rsid w:val="00D91C36"/>
    <w:rsid w:val="00D92B81"/>
    <w:rsid w:val="00D9384C"/>
    <w:rsid w:val="00D938F4"/>
    <w:rsid w:val="00D93BAA"/>
    <w:rsid w:val="00D94708"/>
    <w:rsid w:val="00D94ADC"/>
    <w:rsid w:val="00D95CD7"/>
    <w:rsid w:val="00D9670A"/>
    <w:rsid w:val="00D9683F"/>
    <w:rsid w:val="00D96B95"/>
    <w:rsid w:val="00DA04DF"/>
    <w:rsid w:val="00DA066D"/>
    <w:rsid w:val="00DA0780"/>
    <w:rsid w:val="00DA15B2"/>
    <w:rsid w:val="00DA25C1"/>
    <w:rsid w:val="00DA3A0A"/>
    <w:rsid w:val="00DA48E7"/>
    <w:rsid w:val="00DA51F9"/>
    <w:rsid w:val="00DA60CD"/>
    <w:rsid w:val="00DA6375"/>
    <w:rsid w:val="00DA6BE7"/>
    <w:rsid w:val="00DB04CF"/>
    <w:rsid w:val="00DB28C3"/>
    <w:rsid w:val="00DB6A99"/>
    <w:rsid w:val="00DB6E00"/>
    <w:rsid w:val="00DB74DA"/>
    <w:rsid w:val="00DC2B6C"/>
    <w:rsid w:val="00DC2D92"/>
    <w:rsid w:val="00DC4D69"/>
    <w:rsid w:val="00DC54D7"/>
    <w:rsid w:val="00DC5D98"/>
    <w:rsid w:val="00DC5E26"/>
    <w:rsid w:val="00DC6106"/>
    <w:rsid w:val="00DC6282"/>
    <w:rsid w:val="00DC6F8D"/>
    <w:rsid w:val="00DD09E5"/>
    <w:rsid w:val="00DD1563"/>
    <w:rsid w:val="00DD23D0"/>
    <w:rsid w:val="00DD2A32"/>
    <w:rsid w:val="00DD3139"/>
    <w:rsid w:val="00DD4781"/>
    <w:rsid w:val="00DD4B97"/>
    <w:rsid w:val="00DD52D3"/>
    <w:rsid w:val="00DD5B14"/>
    <w:rsid w:val="00DD5C21"/>
    <w:rsid w:val="00DD6614"/>
    <w:rsid w:val="00DD70DE"/>
    <w:rsid w:val="00DD73EA"/>
    <w:rsid w:val="00DD79D1"/>
    <w:rsid w:val="00DE0969"/>
    <w:rsid w:val="00DE1577"/>
    <w:rsid w:val="00DE1720"/>
    <w:rsid w:val="00DE2A58"/>
    <w:rsid w:val="00DE35A9"/>
    <w:rsid w:val="00DE4F1C"/>
    <w:rsid w:val="00DE5347"/>
    <w:rsid w:val="00DE5631"/>
    <w:rsid w:val="00DE5A28"/>
    <w:rsid w:val="00DE6B12"/>
    <w:rsid w:val="00DE6F06"/>
    <w:rsid w:val="00DE72D3"/>
    <w:rsid w:val="00DF00EF"/>
    <w:rsid w:val="00DF06F3"/>
    <w:rsid w:val="00DF0E6B"/>
    <w:rsid w:val="00DF1A21"/>
    <w:rsid w:val="00DF2A8D"/>
    <w:rsid w:val="00DF39FE"/>
    <w:rsid w:val="00DF3E97"/>
    <w:rsid w:val="00DF4413"/>
    <w:rsid w:val="00DF4ED2"/>
    <w:rsid w:val="00DF7712"/>
    <w:rsid w:val="00E00150"/>
    <w:rsid w:val="00E00AB6"/>
    <w:rsid w:val="00E01C3D"/>
    <w:rsid w:val="00E029E2"/>
    <w:rsid w:val="00E02C0B"/>
    <w:rsid w:val="00E02C8D"/>
    <w:rsid w:val="00E02F2D"/>
    <w:rsid w:val="00E0479D"/>
    <w:rsid w:val="00E061B3"/>
    <w:rsid w:val="00E06859"/>
    <w:rsid w:val="00E07DD8"/>
    <w:rsid w:val="00E103D8"/>
    <w:rsid w:val="00E129BE"/>
    <w:rsid w:val="00E12B4A"/>
    <w:rsid w:val="00E12D11"/>
    <w:rsid w:val="00E136F8"/>
    <w:rsid w:val="00E13962"/>
    <w:rsid w:val="00E13980"/>
    <w:rsid w:val="00E14C97"/>
    <w:rsid w:val="00E15984"/>
    <w:rsid w:val="00E1606B"/>
    <w:rsid w:val="00E16C8F"/>
    <w:rsid w:val="00E17335"/>
    <w:rsid w:val="00E175D3"/>
    <w:rsid w:val="00E1774F"/>
    <w:rsid w:val="00E179B3"/>
    <w:rsid w:val="00E17A3E"/>
    <w:rsid w:val="00E17A7E"/>
    <w:rsid w:val="00E203A7"/>
    <w:rsid w:val="00E205FB"/>
    <w:rsid w:val="00E214E3"/>
    <w:rsid w:val="00E21F16"/>
    <w:rsid w:val="00E231C5"/>
    <w:rsid w:val="00E24151"/>
    <w:rsid w:val="00E2492F"/>
    <w:rsid w:val="00E2500E"/>
    <w:rsid w:val="00E25BE8"/>
    <w:rsid w:val="00E25E7D"/>
    <w:rsid w:val="00E26162"/>
    <w:rsid w:val="00E26CD4"/>
    <w:rsid w:val="00E273CD"/>
    <w:rsid w:val="00E30A23"/>
    <w:rsid w:val="00E30DD6"/>
    <w:rsid w:val="00E32DC4"/>
    <w:rsid w:val="00E33E3A"/>
    <w:rsid w:val="00E33EDC"/>
    <w:rsid w:val="00E33F49"/>
    <w:rsid w:val="00E349B1"/>
    <w:rsid w:val="00E34A8B"/>
    <w:rsid w:val="00E373B1"/>
    <w:rsid w:val="00E374ED"/>
    <w:rsid w:val="00E3790D"/>
    <w:rsid w:val="00E3797D"/>
    <w:rsid w:val="00E4010C"/>
    <w:rsid w:val="00E4213B"/>
    <w:rsid w:val="00E4477B"/>
    <w:rsid w:val="00E44AB0"/>
    <w:rsid w:val="00E45C37"/>
    <w:rsid w:val="00E467A2"/>
    <w:rsid w:val="00E5040A"/>
    <w:rsid w:val="00E5108D"/>
    <w:rsid w:val="00E51930"/>
    <w:rsid w:val="00E51CE2"/>
    <w:rsid w:val="00E5205F"/>
    <w:rsid w:val="00E52222"/>
    <w:rsid w:val="00E52372"/>
    <w:rsid w:val="00E53251"/>
    <w:rsid w:val="00E53DF9"/>
    <w:rsid w:val="00E540CF"/>
    <w:rsid w:val="00E5435C"/>
    <w:rsid w:val="00E54BDC"/>
    <w:rsid w:val="00E5739D"/>
    <w:rsid w:val="00E57A86"/>
    <w:rsid w:val="00E6075E"/>
    <w:rsid w:val="00E62448"/>
    <w:rsid w:val="00E63B75"/>
    <w:rsid w:val="00E64D09"/>
    <w:rsid w:val="00E66A4A"/>
    <w:rsid w:val="00E66CF2"/>
    <w:rsid w:val="00E671C3"/>
    <w:rsid w:val="00E678E4"/>
    <w:rsid w:val="00E71325"/>
    <w:rsid w:val="00E713E6"/>
    <w:rsid w:val="00E72D23"/>
    <w:rsid w:val="00E73663"/>
    <w:rsid w:val="00E73B02"/>
    <w:rsid w:val="00E74B10"/>
    <w:rsid w:val="00E76107"/>
    <w:rsid w:val="00E76802"/>
    <w:rsid w:val="00E76FFE"/>
    <w:rsid w:val="00E77FA0"/>
    <w:rsid w:val="00E8083E"/>
    <w:rsid w:val="00E80AFF"/>
    <w:rsid w:val="00E80F93"/>
    <w:rsid w:val="00E817AC"/>
    <w:rsid w:val="00E8303D"/>
    <w:rsid w:val="00E8310A"/>
    <w:rsid w:val="00E83F90"/>
    <w:rsid w:val="00E844C7"/>
    <w:rsid w:val="00E84B2A"/>
    <w:rsid w:val="00E84BCD"/>
    <w:rsid w:val="00E85F56"/>
    <w:rsid w:val="00E86F70"/>
    <w:rsid w:val="00E90572"/>
    <w:rsid w:val="00E9121A"/>
    <w:rsid w:val="00E91817"/>
    <w:rsid w:val="00E9182F"/>
    <w:rsid w:val="00E91869"/>
    <w:rsid w:val="00E9244E"/>
    <w:rsid w:val="00E92460"/>
    <w:rsid w:val="00E92CAA"/>
    <w:rsid w:val="00E92F3A"/>
    <w:rsid w:val="00E942A5"/>
    <w:rsid w:val="00E948D9"/>
    <w:rsid w:val="00E94E35"/>
    <w:rsid w:val="00E95B29"/>
    <w:rsid w:val="00E96FF2"/>
    <w:rsid w:val="00E9772B"/>
    <w:rsid w:val="00EA0DC3"/>
    <w:rsid w:val="00EA155B"/>
    <w:rsid w:val="00EA21C2"/>
    <w:rsid w:val="00EA3204"/>
    <w:rsid w:val="00EA4377"/>
    <w:rsid w:val="00EA4DB7"/>
    <w:rsid w:val="00EA5E2C"/>
    <w:rsid w:val="00EB0FC5"/>
    <w:rsid w:val="00EB165E"/>
    <w:rsid w:val="00EB2072"/>
    <w:rsid w:val="00EB28DB"/>
    <w:rsid w:val="00EB407B"/>
    <w:rsid w:val="00EB41BF"/>
    <w:rsid w:val="00EB477A"/>
    <w:rsid w:val="00EB5158"/>
    <w:rsid w:val="00EB5342"/>
    <w:rsid w:val="00EB5C57"/>
    <w:rsid w:val="00EC2FB6"/>
    <w:rsid w:val="00EC4747"/>
    <w:rsid w:val="00EC4F0E"/>
    <w:rsid w:val="00EC6742"/>
    <w:rsid w:val="00ED09BF"/>
    <w:rsid w:val="00ED0FDF"/>
    <w:rsid w:val="00ED12BF"/>
    <w:rsid w:val="00ED486E"/>
    <w:rsid w:val="00ED5136"/>
    <w:rsid w:val="00ED528E"/>
    <w:rsid w:val="00ED636B"/>
    <w:rsid w:val="00ED766F"/>
    <w:rsid w:val="00EE039D"/>
    <w:rsid w:val="00EE15DA"/>
    <w:rsid w:val="00EE42C9"/>
    <w:rsid w:val="00EE4387"/>
    <w:rsid w:val="00EE5305"/>
    <w:rsid w:val="00EE5A7C"/>
    <w:rsid w:val="00EE643E"/>
    <w:rsid w:val="00EE701A"/>
    <w:rsid w:val="00EF0C8B"/>
    <w:rsid w:val="00EF111A"/>
    <w:rsid w:val="00EF1B48"/>
    <w:rsid w:val="00EF3828"/>
    <w:rsid w:val="00EF3BE9"/>
    <w:rsid w:val="00EF4BFB"/>
    <w:rsid w:val="00EF5FE0"/>
    <w:rsid w:val="00EF7186"/>
    <w:rsid w:val="00EF74AA"/>
    <w:rsid w:val="00EF7A4A"/>
    <w:rsid w:val="00F000C4"/>
    <w:rsid w:val="00F007BD"/>
    <w:rsid w:val="00F00ACB"/>
    <w:rsid w:val="00F01020"/>
    <w:rsid w:val="00F01390"/>
    <w:rsid w:val="00F02096"/>
    <w:rsid w:val="00F022A1"/>
    <w:rsid w:val="00F03588"/>
    <w:rsid w:val="00F03B47"/>
    <w:rsid w:val="00F06DAD"/>
    <w:rsid w:val="00F07BC1"/>
    <w:rsid w:val="00F1087C"/>
    <w:rsid w:val="00F10F75"/>
    <w:rsid w:val="00F11AC5"/>
    <w:rsid w:val="00F12889"/>
    <w:rsid w:val="00F139AA"/>
    <w:rsid w:val="00F1438A"/>
    <w:rsid w:val="00F15414"/>
    <w:rsid w:val="00F15519"/>
    <w:rsid w:val="00F1609E"/>
    <w:rsid w:val="00F1645E"/>
    <w:rsid w:val="00F16E8F"/>
    <w:rsid w:val="00F1738D"/>
    <w:rsid w:val="00F20A57"/>
    <w:rsid w:val="00F21D2B"/>
    <w:rsid w:val="00F229C7"/>
    <w:rsid w:val="00F23118"/>
    <w:rsid w:val="00F24A1D"/>
    <w:rsid w:val="00F25154"/>
    <w:rsid w:val="00F25C10"/>
    <w:rsid w:val="00F263CA"/>
    <w:rsid w:val="00F26728"/>
    <w:rsid w:val="00F27070"/>
    <w:rsid w:val="00F276DE"/>
    <w:rsid w:val="00F3083C"/>
    <w:rsid w:val="00F313AA"/>
    <w:rsid w:val="00F31D2B"/>
    <w:rsid w:val="00F324CD"/>
    <w:rsid w:val="00F326AB"/>
    <w:rsid w:val="00F32BC7"/>
    <w:rsid w:val="00F33D1C"/>
    <w:rsid w:val="00F34B49"/>
    <w:rsid w:val="00F34F68"/>
    <w:rsid w:val="00F350E2"/>
    <w:rsid w:val="00F35F5A"/>
    <w:rsid w:val="00F40815"/>
    <w:rsid w:val="00F40A64"/>
    <w:rsid w:val="00F40B6C"/>
    <w:rsid w:val="00F41736"/>
    <w:rsid w:val="00F432B6"/>
    <w:rsid w:val="00F44425"/>
    <w:rsid w:val="00F44BF2"/>
    <w:rsid w:val="00F45214"/>
    <w:rsid w:val="00F457E5"/>
    <w:rsid w:val="00F4742A"/>
    <w:rsid w:val="00F514B0"/>
    <w:rsid w:val="00F51541"/>
    <w:rsid w:val="00F517E4"/>
    <w:rsid w:val="00F52580"/>
    <w:rsid w:val="00F541AB"/>
    <w:rsid w:val="00F56990"/>
    <w:rsid w:val="00F57518"/>
    <w:rsid w:val="00F5782C"/>
    <w:rsid w:val="00F578C8"/>
    <w:rsid w:val="00F602AA"/>
    <w:rsid w:val="00F616D4"/>
    <w:rsid w:val="00F61769"/>
    <w:rsid w:val="00F61F5C"/>
    <w:rsid w:val="00F629CC"/>
    <w:rsid w:val="00F62DFC"/>
    <w:rsid w:val="00F63264"/>
    <w:rsid w:val="00F6518D"/>
    <w:rsid w:val="00F677CC"/>
    <w:rsid w:val="00F718CB"/>
    <w:rsid w:val="00F73C67"/>
    <w:rsid w:val="00F74703"/>
    <w:rsid w:val="00F77058"/>
    <w:rsid w:val="00F77745"/>
    <w:rsid w:val="00F77ABA"/>
    <w:rsid w:val="00F80696"/>
    <w:rsid w:val="00F818CB"/>
    <w:rsid w:val="00F830D9"/>
    <w:rsid w:val="00F83F42"/>
    <w:rsid w:val="00F84B22"/>
    <w:rsid w:val="00F850EA"/>
    <w:rsid w:val="00F85E73"/>
    <w:rsid w:val="00F876B9"/>
    <w:rsid w:val="00F87850"/>
    <w:rsid w:val="00F907B2"/>
    <w:rsid w:val="00F91899"/>
    <w:rsid w:val="00F94703"/>
    <w:rsid w:val="00F95CCE"/>
    <w:rsid w:val="00F96373"/>
    <w:rsid w:val="00F96CB1"/>
    <w:rsid w:val="00F97298"/>
    <w:rsid w:val="00F97C4C"/>
    <w:rsid w:val="00F97D5E"/>
    <w:rsid w:val="00FA13D8"/>
    <w:rsid w:val="00FA2374"/>
    <w:rsid w:val="00FA352D"/>
    <w:rsid w:val="00FA4145"/>
    <w:rsid w:val="00FA4F45"/>
    <w:rsid w:val="00FA650D"/>
    <w:rsid w:val="00FA6B92"/>
    <w:rsid w:val="00FB1B31"/>
    <w:rsid w:val="00FB3FE7"/>
    <w:rsid w:val="00FB4CB4"/>
    <w:rsid w:val="00FB6852"/>
    <w:rsid w:val="00FB6E41"/>
    <w:rsid w:val="00FB79C5"/>
    <w:rsid w:val="00FC0B01"/>
    <w:rsid w:val="00FC0B97"/>
    <w:rsid w:val="00FC1D0E"/>
    <w:rsid w:val="00FC42C1"/>
    <w:rsid w:val="00FD0E7C"/>
    <w:rsid w:val="00FD3CDC"/>
    <w:rsid w:val="00FD5EDC"/>
    <w:rsid w:val="00FD674D"/>
    <w:rsid w:val="00FD6F87"/>
    <w:rsid w:val="00FD6F91"/>
    <w:rsid w:val="00FE11B7"/>
    <w:rsid w:val="00FE2972"/>
    <w:rsid w:val="00FE2F73"/>
    <w:rsid w:val="00FE3EC0"/>
    <w:rsid w:val="00FE57F3"/>
    <w:rsid w:val="00FE6145"/>
    <w:rsid w:val="00FE68BC"/>
    <w:rsid w:val="00FE6B6B"/>
    <w:rsid w:val="00FE73F2"/>
    <w:rsid w:val="00FF12D2"/>
    <w:rsid w:val="00FF22FE"/>
    <w:rsid w:val="00FF3426"/>
    <w:rsid w:val="00FF3A8E"/>
    <w:rsid w:val="00FF3D67"/>
    <w:rsid w:val="00FF4AD8"/>
    <w:rsid w:val="00FF6B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B5E89135-A4EB-46CB-B327-5BA144075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4FC8"/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rsid w:val="008B20A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20A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B20A4"/>
    <w:pPr>
      <w:keepNext/>
      <w:tabs>
        <w:tab w:val="left" w:pos="4927"/>
        <w:tab w:val="left" w:pos="9854"/>
      </w:tabs>
      <w:spacing w:after="0" w:line="240" w:lineRule="exact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20A4"/>
    <w:pPr>
      <w:keepNext/>
      <w:spacing w:after="0" w:line="240" w:lineRule="exact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20A4"/>
    <w:pPr>
      <w:keepNext/>
      <w:spacing w:after="0" w:line="240" w:lineRule="exact"/>
      <w:outlineLvl w:val="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8B20A4"/>
    <w:pPr>
      <w:keepNext/>
      <w:spacing w:before="240" w:after="0" w:line="240" w:lineRule="exact"/>
      <w:jc w:val="both"/>
      <w:outlineLvl w:val="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8B20A4"/>
    <w:pPr>
      <w:keepNext/>
      <w:spacing w:after="120" w:line="240" w:lineRule="auto"/>
      <w:jc w:val="center"/>
      <w:outlineLvl w:val="6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8B20A4"/>
    <w:pPr>
      <w:keepNext/>
      <w:spacing w:before="240" w:after="0" w:line="240" w:lineRule="exact"/>
      <w:ind w:firstLine="142"/>
      <w:jc w:val="center"/>
      <w:outlineLvl w:val="7"/>
    </w:pPr>
    <w:rPr>
      <w:rFonts w:ascii="Times New Roman" w:eastAsia="Times New Roman" w:hAnsi="Times New Roman" w:cs="Times New Roman"/>
      <w:smallCaps/>
      <w:sz w:val="28"/>
      <w:szCs w:val="20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8B20A4"/>
    <w:pPr>
      <w:keepNext/>
      <w:spacing w:after="0" w:line="240" w:lineRule="auto"/>
      <w:jc w:val="right"/>
      <w:outlineLvl w:val="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9"/>
    <w:rsid w:val="008B20A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B20A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8B20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B20A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8B20A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8B20A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8B20A4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8B20A4"/>
    <w:rPr>
      <w:rFonts w:ascii="Times New Roman" w:eastAsia="Times New Roman" w:hAnsi="Times New Roman" w:cs="Times New Roman"/>
      <w:smallCaps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8B20A4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B20A4"/>
  </w:style>
  <w:style w:type="paragraph" w:customStyle="1" w:styleId="ConsPlusCell">
    <w:name w:val="ConsPlusCell"/>
    <w:rsid w:val="008B20A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B20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customStyle="1" w:styleId="41">
    <w:name w:val="Сетка таблицы4"/>
    <w:basedOn w:val="a1"/>
    <w:uiPriority w:val="59"/>
    <w:rsid w:val="008B20A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3">
    <w:name w:val="header"/>
    <w:basedOn w:val="a"/>
    <w:link w:val="a4"/>
    <w:unhideWhenUsed/>
    <w:rsid w:val="008B20A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Верхний колонтитул Знак"/>
    <w:basedOn w:val="a0"/>
    <w:link w:val="a3"/>
    <w:rsid w:val="008B20A4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nhideWhenUsed/>
    <w:rsid w:val="008B20A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Нижний колонтитул Знак"/>
    <w:basedOn w:val="a0"/>
    <w:link w:val="a5"/>
    <w:rsid w:val="008B20A4"/>
    <w:rPr>
      <w:rFonts w:ascii="Calibri" w:eastAsia="Times New Roman" w:hAnsi="Calibri" w:cs="Times New Roman"/>
    </w:rPr>
  </w:style>
  <w:style w:type="paragraph" w:styleId="a7">
    <w:name w:val="footnote text"/>
    <w:basedOn w:val="a"/>
    <w:link w:val="a8"/>
    <w:semiHidden/>
    <w:unhideWhenUsed/>
    <w:rsid w:val="008B20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8B20A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nhideWhenUsed/>
    <w:rsid w:val="008B20A4"/>
    <w:rPr>
      <w:vertAlign w:val="superscript"/>
    </w:rPr>
  </w:style>
  <w:style w:type="table" w:customStyle="1" w:styleId="21">
    <w:name w:val="Сетка таблицы2"/>
    <w:basedOn w:val="a1"/>
    <w:rsid w:val="008B20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uiPriority w:val="59"/>
    <w:rsid w:val="008B20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Текст сноски1"/>
    <w:basedOn w:val="a"/>
    <w:next w:val="a7"/>
    <w:uiPriority w:val="99"/>
    <w:unhideWhenUsed/>
    <w:rsid w:val="008B20A4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B20A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B20A4"/>
    <w:rPr>
      <w:rFonts w:ascii="Tahoma" w:eastAsia="Times New Roman" w:hAnsi="Tahoma" w:cs="Tahoma"/>
      <w:sz w:val="16"/>
      <w:szCs w:val="16"/>
    </w:rPr>
  </w:style>
  <w:style w:type="paragraph" w:styleId="ac">
    <w:name w:val="No Spacing"/>
    <w:uiPriority w:val="1"/>
    <w:qFormat/>
    <w:rsid w:val="008B20A4"/>
    <w:pPr>
      <w:spacing w:after="0" w:line="240" w:lineRule="auto"/>
    </w:pPr>
    <w:rPr>
      <w:rFonts w:ascii="Calibri" w:eastAsia="Calibri" w:hAnsi="Calibri" w:cs="Times New Roman"/>
    </w:rPr>
  </w:style>
  <w:style w:type="character" w:styleId="ad">
    <w:name w:val="Hyperlink"/>
    <w:uiPriority w:val="99"/>
    <w:unhideWhenUsed/>
    <w:rsid w:val="008B20A4"/>
    <w:rPr>
      <w:color w:val="000080"/>
      <w:u w:val="single"/>
    </w:rPr>
  </w:style>
  <w:style w:type="character" w:customStyle="1" w:styleId="14">
    <w:name w:val="Просмотренная гиперссылка1"/>
    <w:basedOn w:val="a0"/>
    <w:uiPriority w:val="99"/>
    <w:semiHidden/>
    <w:unhideWhenUsed/>
    <w:rsid w:val="008B20A4"/>
    <w:rPr>
      <w:color w:val="800080"/>
      <w:u w:val="single"/>
    </w:rPr>
  </w:style>
  <w:style w:type="character" w:customStyle="1" w:styleId="110">
    <w:name w:val="Заголовок 1 Знак1"/>
    <w:aliases w:val="Раздел Договора Знак1,H1 Знак1,&quot;Алмаз&quot; Знак1"/>
    <w:basedOn w:val="a0"/>
    <w:rsid w:val="008B20A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e">
    <w:name w:val="Body Text"/>
    <w:basedOn w:val="a"/>
    <w:link w:val="af"/>
    <w:semiHidden/>
    <w:unhideWhenUsed/>
    <w:rsid w:val="008B20A4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">
    <w:name w:val="Основной текст Знак"/>
    <w:basedOn w:val="a0"/>
    <w:link w:val="ae"/>
    <w:semiHidden/>
    <w:rsid w:val="008B20A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0">
    <w:name w:val="List"/>
    <w:basedOn w:val="ae"/>
    <w:semiHidden/>
    <w:unhideWhenUsed/>
    <w:rsid w:val="008B20A4"/>
    <w:rPr>
      <w:rFonts w:cs="Mangal"/>
    </w:rPr>
  </w:style>
  <w:style w:type="paragraph" w:styleId="af1">
    <w:name w:val="List Paragraph"/>
    <w:basedOn w:val="a"/>
    <w:uiPriority w:val="34"/>
    <w:qFormat/>
    <w:rsid w:val="008B20A4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formattexttopleveltext">
    <w:name w:val="formattext topleveltext"/>
    <w:basedOn w:val="a"/>
    <w:rsid w:val="008B2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8B20A4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5">
    <w:name w:val="Указатель1"/>
    <w:basedOn w:val="a"/>
    <w:rsid w:val="008B20A4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16">
    <w:name w:val="Заголовок1"/>
    <w:basedOn w:val="a"/>
    <w:next w:val="ae"/>
    <w:rsid w:val="008B20A4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17">
    <w:name w:val="Название1"/>
    <w:basedOn w:val="a"/>
    <w:rsid w:val="008B20A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af2">
    <w:name w:val="Содержимое таблицы"/>
    <w:basedOn w:val="a"/>
    <w:rsid w:val="008B20A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3">
    <w:name w:val="??????? (???)"/>
    <w:basedOn w:val="a"/>
    <w:rsid w:val="008B20A4"/>
    <w:pPr>
      <w:suppressAutoHyphens/>
      <w:overflowPunct w:val="0"/>
      <w:autoSpaceDE w:val="0"/>
      <w:autoSpaceDN w:val="0"/>
      <w:adjustRightInd w:val="0"/>
      <w:spacing w:before="28" w:after="100" w:line="100" w:lineRule="atLeast"/>
    </w:pPr>
    <w:rPr>
      <w:rFonts w:ascii="Times New Roman" w:eastAsia="Times New Roman" w:hAnsi="Times New Roman" w:cs="Times New Roman"/>
      <w:kern w:val="2"/>
      <w:sz w:val="24"/>
      <w:szCs w:val="20"/>
      <w:lang w:eastAsia="ru-RU"/>
    </w:rPr>
  </w:style>
  <w:style w:type="character" w:customStyle="1" w:styleId="af4">
    <w:name w:val="???????? ????? ??????"/>
    <w:rsid w:val="008B20A4"/>
  </w:style>
  <w:style w:type="character" w:customStyle="1" w:styleId="af5">
    <w:name w:val="Символ нумерации"/>
    <w:rsid w:val="008B20A4"/>
  </w:style>
  <w:style w:type="character" w:customStyle="1" w:styleId="WW8Num4z7">
    <w:name w:val="WW8Num4z7"/>
    <w:rsid w:val="008B20A4"/>
  </w:style>
  <w:style w:type="character" w:customStyle="1" w:styleId="WW8Num6z1">
    <w:name w:val="WW8Num6z1"/>
    <w:rsid w:val="008B20A4"/>
  </w:style>
  <w:style w:type="character" w:customStyle="1" w:styleId="WW8Num7z5">
    <w:name w:val="WW8Num7z5"/>
    <w:rsid w:val="008B20A4"/>
  </w:style>
  <w:style w:type="character" w:customStyle="1" w:styleId="WW8Num5z5">
    <w:name w:val="WW8Num5z5"/>
    <w:rsid w:val="008B20A4"/>
  </w:style>
  <w:style w:type="character" w:customStyle="1" w:styleId="WW8Num2z0">
    <w:name w:val="WW8Num2z0"/>
    <w:rsid w:val="008B20A4"/>
  </w:style>
  <w:style w:type="character" w:customStyle="1" w:styleId="WW8Num5z2">
    <w:name w:val="WW8Num5z2"/>
    <w:rsid w:val="008B20A4"/>
  </w:style>
  <w:style w:type="character" w:customStyle="1" w:styleId="WW8Num7z8">
    <w:name w:val="WW8Num7z8"/>
    <w:rsid w:val="008B20A4"/>
  </w:style>
  <w:style w:type="character" w:customStyle="1" w:styleId="WW8Num1z6">
    <w:name w:val="WW8Num1z6"/>
    <w:rsid w:val="008B20A4"/>
  </w:style>
  <w:style w:type="character" w:customStyle="1" w:styleId="WW8Num3z5">
    <w:name w:val="WW8Num3z5"/>
    <w:rsid w:val="008B20A4"/>
  </w:style>
  <w:style w:type="character" w:customStyle="1" w:styleId="WW8Num3z4">
    <w:name w:val="WW8Num3z4"/>
    <w:rsid w:val="008B20A4"/>
  </w:style>
  <w:style w:type="character" w:customStyle="1" w:styleId="WW8Num6z7">
    <w:name w:val="WW8Num6z7"/>
    <w:rsid w:val="008B20A4"/>
  </w:style>
  <w:style w:type="character" w:customStyle="1" w:styleId="WW8Num4z3">
    <w:name w:val="WW8Num4z3"/>
    <w:rsid w:val="008B20A4"/>
  </w:style>
  <w:style w:type="character" w:customStyle="1" w:styleId="WW8Num2z7">
    <w:name w:val="WW8Num2z7"/>
    <w:rsid w:val="008B20A4"/>
  </w:style>
  <w:style w:type="character" w:customStyle="1" w:styleId="WW8Num1z3">
    <w:name w:val="WW8Num1z3"/>
    <w:rsid w:val="008B20A4"/>
  </w:style>
  <w:style w:type="character" w:customStyle="1" w:styleId="WW8Num3z8">
    <w:name w:val="WW8Num3z8"/>
    <w:rsid w:val="008B20A4"/>
  </w:style>
  <w:style w:type="character" w:customStyle="1" w:styleId="WW8Num7z0">
    <w:name w:val="WW8Num7z0"/>
    <w:rsid w:val="008B20A4"/>
  </w:style>
  <w:style w:type="character" w:customStyle="1" w:styleId="WW8Num4z4">
    <w:name w:val="WW8Num4z4"/>
    <w:rsid w:val="008B20A4"/>
  </w:style>
  <w:style w:type="character" w:customStyle="1" w:styleId="WW8Num2z8">
    <w:name w:val="WW8Num2z8"/>
    <w:rsid w:val="008B20A4"/>
  </w:style>
  <w:style w:type="character" w:customStyle="1" w:styleId="WW8Num1z2">
    <w:name w:val="WW8Num1z2"/>
    <w:rsid w:val="008B20A4"/>
  </w:style>
  <w:style w:type="character" w:customStyle="1" w:styleId="WW8Num1z0">
    <w:name w:val="WW8Num1z0"/>
    <w:rsid w:val="008B20A4"/>
  </w:style>
  <w:style w:type="character" w:customStyle="1" w:styleId="WW8Num6z0">
    <w:name w:val="WW8Num6z0"/>
    <w:rsid w:val="008B20A4"/>
  </w:style>
  <w:style w:type="character" w:customStyle="1" w:styleId="WW8Num5z8">
    <w:name w:val="WW8Num5z8"/>
    <w:rsid w:val="008B20A4"/>
  </w:style>
  <w:style w:type="character" w:customStyle="1" w:styleId="WW8Num6z2">
    <w:name w:val="WW8Num6z2"/>
    <w:rsid w:val="008B20A4"/>
  </w:style>
  <w:style w:type="character" w:customStyle="1" w:styleId="WW8Num5z4">
    <w:name w:val="WW8Num5z4"/>
    <w:rsid w:val="008B20A4"/>
  </w:style>
  <w:style w:type="character" w:customStyle="1" w:styleId="WW8Num5z0">
    <w:name w:val="WW8Num5z0"/>
    <w:rsid w:val="008B20A4"/>
  </w:style>
  <w:style w:type="character" w:customStyle="1" w:styleId="WW8Num5z1">
    <w:name w:val="WW8Num5z1"/>
    <w:rsid w:val="008B20A4"/>
    <w:rPr>
      <w:rFonts w:ascii="Times New Roman" w:hAnsi="Times New Roman" w:cs="Times New Roman" w:hint="default"/>
      <w:caps w:val="0"/>
      <w:smallCaps w:val="0"/>
    </w:rPr>
  </w:style>
  <w:style w:type="character" w:customStyle="1" w:styleId="WW8Num7z4">
    <w:name w:val="WW8Num7z4"/>
    <w:rsid w:val="008B20A4"/>
  </w:style>
  <w:style w:type="character" w:customStyle="1" w:styleId="WW8Num1z7">
    <w:name w:val="WW8Num1z7"/>
    <w:rsid w:val="008B20A4"/>
  </w:style>
  <w:style w:type="character" w:customStyle="1" w:styleId="WW8Num3z2">
    <w:name w:val="WW8Num3z2"/>
    <w:rsid w:val="008B20A4"/>
  </w:style>
  <w:style w:type="character" w:customStyle="1" w:styleId="WW8Num4z8">
    <w:name w:val="WW8Num4z8"/>
    <w:rsid w:val="008B20A4"/>
  </w:style>
  <w:style w:type="character" w:customStyle="1" w:styleId="WW8Num4z1">
    <w:name w:val="WW8Num4z1"/>
    <w:rsid w:val="008B20A4"/>
    <w:rPr>
      <w:rFonts w:ascii="Times New Roman" w:hAnsi="Times New Roman" w:cs="Times New Roman" w:hint="default"/>
      <w:caps w:val="0"/>
      <w:smallCaps w:val="0"/>
    </w:rPr>
  </w:style>
  <w:style w:type="character" w:customStyle="1" w:styleId="WW8Num2z6">
    <w:name w:val="WW8Num2z6"/>
    <w:rsid w:val="008B20A4"/>
  </w:style>
  <w:style w:type="character" w:customStyle="1" w:styleId="WW8Num7z6">
    <w:name w:val="WW8Num7z6"/>
    <w:rsid w:val="008B20A4"/>
  </w:style>
  <w:style w:type="character" w:customStyle="1" w:styleId="WW8Num5z6">
    <w:name w:val="WW8Num5z6"/>
    <w:rsid w:val="008B20A4"/>
  </w:style>
  <w:style w:type="character" w:customStyle="1" w:styleId="af6">
    <w:name w:val="Маркеры списка"/>
    <w:rsid w:val="008B20A4"/>
    <w:rPr>
      <w:rFonts w:ascii="OpenSymbol" w:eastAsia="OpenSymbol" w:hAnsi="OpenSymbol" w:cs="OpenSymbol" w:hint="default"/>
    </w:rPr>
  </w:style>
  <w:style w:type="character" w:customStyle="1" w:styleId="WW8Num4z0">
    <w:name w:val="WW8Num4z0"/>
    <w:rsid w:val="008B20A4"/>
  </w:style>
  <w:style w:type="character" w:customStyle="1" w:styleId="WW8Num1z4">
    <w:name w:val="WW8Num1z4"/>
    <w:rsid w:val="008B20A4"/>
  </w:style>
  <w:style w:type="character" w:customStyle="1" w:styleId="WW8Num1z1">
    <w:name w:val="WW8Num1z1"/>
    <w:rsid w:val="008B20A4"/>
    <w:rPr>
      <w:rFonts w:ascii="Times New Roman" w:hAnsi="Times New Roman" w:cs="Times New Roman" w:hint="default"/>
      <w:caps w:val="0"/>
      <w:smallCaps w:val="0"/>
      <w:color w:val="000000"/>
      <w:sz w:val="28"/>
      <w:szCs w:val="28"/>
    </w:rPr>
  </w:style>
  <w:style w:type="character" w:customStyle="1" w:styleId="WW8Num6z3">
    <w:name w:val="WW8Num6z3"/>
    <w:rsid w:val="008B20A4"/>
  </w:style>
  <w:style w:type="character" w:customStyle="1" w:styleId="WW8Num3z6">
    <w:name w:val="WW8Num3z6"/>
    <w:rsid w:val="008B20A4"/>
  </w:style>
  <w:style w:type="character" w:customStyle="1" w:styleId="WW8Num4z6">
    <w:name w:val="WW8Num4z6"/>
    <w:rsid w:val="008B20A4"/>
  </w:style>
  <w:style w:type="character" w:customStyle="1" w:styleId="WW8Num1z8">
    <w:name w:val="WW8Num1z8"/>
    <w:rsid w:val="008B20A4"/>
  </w:style>
  <w:style w:type="character" w:customStyle="1" w:styleId="WW8Num7z7">
    <w:name w:val="WW8Num7z7"/>
    <w:rsid w:val="008B20A4"/>
  </w:style>
  <w:style w:type="character" w:customStyle="1" w:styleId="WW8Num5z7">
    <w:name w:val="WW8Num5z7"/>
    <w:rsid w:val="008B20A4"/>
  </w:style>
  <w:style w:type="character" w:customStyle="1" w:styleId="WW8Num5z3">
    <w:name w:val="WW8Num5z3"/>
    <w:rsid w:val="008B20A4"/>
  </w:style>
  <w:style w:type="character" w:customStyle="1" w:styleId="WW8Num6z4">
    <w:name w:val="WW8Num6z4"/>
    <w:rsid w:val="008B20A4"/>
  </w:style>
  <w:style w:type="character" w:customStyle="1" w:styleId="WW8Num3z3">
    <w:name w:val="WW8Num3z3"/>
    <w:rsid w:val="008B20A4"/>
  </w:style>
  <w:style w:type="character" w:customStyle="1" w:styleId="WW8Num6z6">
    <w:name w:val="WW8Num6z6"/>
    <w:rsid w:val="008B20A4"/>
  </w:style>
  <w:style w:type="character" w:customStyle="1" w:styleId="WW8Num3z1">
    <w:name w:val="WW8Num3z1"/>
    <w:rsid w:val="008B20A4"/>
  </w:style>
  <w:style w:type="character" w:customStyle="1" w:styleId="WW8Num1z5">
    <w:name w:val="WW8Num1z5"/>
    <w:rsid w:val="008B20A4"/>
  </w:style>
  <w:style w:type="character" w:customStyle="1" w:styleId="WW8Num4z2">
    <w:name w:val="WW8Num4z2"/>
    <w:rsid w:val="008B20A4"/>
  </w:style>
  <w:style w:type="character" w:customStyle="1" w:styleId="WW8Num7z3">
    <w:name w:val="WW8Num7z3"/>
    <w:rsid w:val="008B20A4"/>
  </w:style>
  <w:style w:type="character" w:customStyle="1" w:styleId="WW8Num2z3">
    <w:name w:val="WW8Num2z3"/>
    <w:rsid w:val="008B20A4"/>
  </w:style>
  <w:style w:type="character" w:customStyle="1" w:styleId="WW8Num3z7">
    <w:name w:val="WW8Num3z7"/>
    <w:rsid w:val="008B20A4"/>
  </w:style>
  <w:style w:type="character" w:customStyle="1" w:styleId="WW8Num4z5">
    <w:name w:val="WW8Num4z5"/>
    <w:rsid w:val="008B20A4"/>
  </w:style>
  <w:style w:type="character" w:customStyle="1" w:styleId="WW8Num3z0">
    <w:name w:val="WW8Num3z0"/>
    <w:rsid w:val="008B20A4"/>
  </w:style>
  <w:style w:type="character" w:customStyle="1" w:styleId="WW8Num2z1">
    <w:name w:val="WW8Num2z1"/>
    <w:rsid w:val="008B20A4"/>
    <w:rPr>
      <w:caps w:val="0"/>
      <w:smallCaps w:val="0"/>
    </w:rPr>
  </w:style>
  <w:style w:type="character" w:customStyle="1" w:styleId="WW8Num2z2">
    <w:name w:val="WW8Num2z2"/>
    <w:rsid w:val="008B20A4"/>
  </w:style>
  <w:style w:type="character" w:customStyle="1" w:styleId="WW8Num2z5">
    <w:name w:val="WW8Num2z5"/>
    <w:rsid w:val="008B20A4"/>
  </w:style>
  <w:style w:type="character" w:customStyle="1" w:styleId="WW8Num2z4">
    <w:name w:val="WW8Num2z4"/>
    <w:rsid w:val="008B20A4"/>
  </w:style>
  <w:style w:type="character" w:customStyle="1" w:styleId="WW8Num6z5">
    <w:name w:val="WW8Num6z5"/>
    <w:rsid w:val="008B20A4"/>
  </w:style>
  <w:style w:type="character" w:customStyle="1" w:styleId="WW8Num7z2">
    <w:name w:val="WW8Num7z2"/>
    <w:rsid w:val="008B20A4"/>
  </w:style>
  <w:style w:type="character" w:customStyle="1" w:styleId="WW8Num6z8">
    <w:name w:val="WW8Num6z8"/>
    <w:rsid w:val="008B20A4"/>
  </w:style>
  <w:style w:type="character" w:customStyle="1" w:styleId="WW8Num7z1">
    <w:name w:val="WW8Num7z1"/>
    <w:rsid w:val="008B20A4"/>
  </w:style>
  <w:style w:type="character" w:customStyle="1" w:styleId="18">
    <w:name w:val="Основной шрифт абзаца1"/>
    <w:rsid w:val="008B20A4"/>
  </w:style>
  <w:style w:type="character" w:customStyle="1" w:styleId="19">
    <w:name w:val="Верхний колонтитул Знак1"/>
    <w:basedOn w:val="a0"/>
    <w:semiHidden/>
    <w:locked/>
    <w:rsid w:val="008B20A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a">
    <w:name w:val="Нижний колонтитул Знак1"/>
    <w:basedOn w:val="a0"/>
    <w:semiHidden/>
    <w:locked/>
    <w:rsid w:val="008B20A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7">
    <w:name w:val="Заголовок таблицы"/>
    <w:basedOn w:val="af2"/>
    <w:rsid w:val="008B20A4"/>
    <w:pPr>
      <w:jc w:val="center"/>
    </w:pPr>
    <w:rPr>
      <w:b/>
      <w:bCs/>
    </w:rPr>
  </w:style>
  <w:style w:type="character" w:styleId="af8">
    <w:name w:val="Emphasis"/>
    <w:basedOn w:val="a0"/>
    <w:uiPriority w:val="20"/>
    <w:qFormat/>
    <w:rsid w:val="008B20A4"/>
    <w:rPr>
      <w:i/>
      <w:iCs/>
    </w:rPr>
  </w:style>
  <w:style w:type="character" w:styleId="af9">
    <w:name w:val="FollowedHyperlink"/>
    <w:basedOn w:val="a0"/>
    <w:uiPriority w:val="99"/>
    <w:semiHidden/>
    <w:unhideWhenUsed/>
    <w:rsid w:val="008B20A4"/>
    <w:rPr>
      <w:color w:val="800080" w:themeColor="followedHyperlink"/>
      <w:u w:val="single"/>
    </w:rPr>
  </w:style>
  <w:style w:type="paragraph" w:styleId="afa">
    <w:name w:val="Body Text Indent"/>
    <w:basedOn w:val="a"/>
    <w:link w:val="afb"/>
    <w:semiHidden/>
    <w:unhideWhenUsed/>
    <w:rsid w:val="008B20A4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fb">
    <w:name w:val="Основной текст с отступом Знак"/>
    <w:basedOn w:val="a0"/>
    <w:link w:val="afa"/>
    <w:semiHidden/>
    <w:rsid w:val="008B20A4"/>
    <w:rPr>
      <w:rFonts w:ascii="Calibri" w:eastAsia="Times New Roman" w:hAnsi="Calibri" w:cs="Times New Roman"/>
    </w:rPr>
  </w:style>
  <w:style w:type="paragraph" w:styleId="22">
    <w:name w:val="Body Text 2"/>
    <w:basedOn w:val="a"/>
    <w:link w:val="23"/>
    <w:semiHidden/>
    <w:unhideWhenUsed/>
    <w:rsid w:val="008B20A4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3">
    <w:name w:val="Основной текст 2 Знак"/>
    <w:basedOn w:val="a0"/>
    <w:link w:val="22"/>
    <w:semiHidden/>
    <w:rsid w:val="008B20A4"/>
    <w:rPr>
      <w:rFonts w:ascii="Calibri" w:eastAsia="Times New Roman" w:hAnsi="Calibri" w:cs="Times New Roman"/>
    </w:rPr>
  </w:style>
  <w:style w:type="table" w:styleId="afc">
    <w:name w:val="Table Grid"/>
    <w:basedOn w:val="a1"/>
    <w:uiPriority w:val="59"/>
    <w:rsid w:val="008B20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b">
    <w:name w:val="Сетка таблицы1"/>
    <w:basedOn w:val="a1"/>
    <w:next w:val="afc"/>
    <w:rsid w:val="008B20A4"/>
    <w:pPr>
      <w:spacing w:after="160" w:line="252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c"/>
    <w:rsid w:val="008B20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8B20A4"/>
  </w:style>
  <w:style w:type="paragraph" w:styleId="afd">
    <w:name w:val="annotation text"/>
    <w:basedOn w:val="a"/>
    <w:link w:val="afe"/>
    <w:semiHidden/>
    <w:unhideWhenUsed/>
    <w:rsid w:val="008B20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e">
    <w:name w:val="Текст примечания Знак"/>
    <w:basedOn w:val="a0"/>
    <w:link w:val="afd"/>
    <w:semiHidden/>
    <w:rsid w:val="008B20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caption"/>
    <w:basedOn w:val="a"/>
    <w:next w:val="a"/>
    <w:uiPriority w:val="99"/>
    <w:semiHidden/>
    <w:unhideWhenUsed/>
    <w:qFormat/>
    <w:rsid w:val="008B20A4"/>
    <w:pPr>
      <w:spacing w:before="240" w:after="0" w:line="240" w:lineRule="auto"/>
      <w:jc w:val="center"/>
    </w:pPr>
    <w:rPr>
      <w:rFonts w:ascii="Times New Roman" w:eastAsia="Times New Roman" w:hAnsi="Times New Roman" w:cs="Times New Roman"/>
      <w:smallCaps/>
      <w:spacing w:val="40"/>
      <w:sz w:val="28"/>
      <w:szCs w:val="20"/>
      <w:lang w:eastAsia="ru-RU"/>
    </w:rPr>
  </w:style>
  <w:style w:type="paragraph" w:styleId="aff0">
    <w:name w:val="Title"/>
    <w:basedOn w:val="a"/>
    <w:link w:val="aff1"/>
    <w:uiPriority w:val="99"/>
    <w:qFormat/>
    <w:rsid w:val="008B20A4"/>
    <w:pPr>
      <w:suppressAutoHyphens/>
      <w:spacing w:before="120" w:after="0" w:line="240" w:lineRule="atLeast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f1">
    <w:name w:val="Название Знак"/>
    <w:basedOn w:val="a0"/>
    <w:link w:val="aff0"/>
    <w:uiPriority w:val="99"/>
    <w:rsid w:val="008B20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f2">
    <w:name w:val="Document Map"/>
    <w:basedOn w:val="a"/>
    <w:link w:val="aff3"/>
    <w:semiHidden/>
    <w:unhideWhenUsed/>
    <w:rsid w:val="008B20A4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eastAsia="ru-RU"/>
    </w:rPr>
  </w:style>
  <w:style w:type="character" w:customStyle="1" w:styleId="aff3">
    <w:name w:val="Схема документа Знак"/>
    <w:basedOn w:val="a0"/>
    <w:link w:val="aff2"/>
    <w:semiHidden/>
    <w:rsid w:val="008B20A4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styleId="aff4">
    <w:name w:val="annotation subject"/>
    <w:basedOn w:val="afd"/>
    <w:next w:val="afd"/>
    <w:link w:val="aff5"/>
    <w:semiHidden/>
    <w:unhideWhenUsed/>
    <w:rsid w:val="008B20A4"/>
    <w:rPr>
      <w:b/>
      <w:bCs/>
    </w:rPr>
  </w:style>
  <w:style w:type="character" w:customStyle="1" w:styleId="aff5">
    <w:name w:val="Тема примечания Знак"/>
    <w:basedOn w:val="afe"/>
    <w:link w:val="aff4"/>
    <w:semiHidden/>
    <w:rsid w:val="008B20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f6">
    <w:name w:val="Внимание"/>
    <w:basedOn w:val="a"/>
    <w:next w:val="a"/>
    <w:rsid w:val="008B20A4"/>
    <w:pPr>
      <w:widowControl w:val="0"/>
      <w:shd w:val="clear" w:color="auto" w:fill="F5F3DA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7">
    <w:name w:val="Внимание: криминал!!"/>
    <w:basedOn w:val="aff6"/>
    <w:next w:val="a"/>
    <w:rsid w:val="008B20A4"/>
  </w:style>
  <w:style w:type="paragraph" w:customStyle="1" w:styleId="aff8">
    <w:name w:val="Внимание: недобросовестность!"/>
    <w:basedOn w:val="aff6"/>
    <w:next w:val="a"/>
    <w:rsid w:val="008B20A4"/>
  </w:style>
  <w:style w:type="paragraph" w:customStyle="1" w:styleId="aff9">
    <w:name w:val="Дочерний элемент списка"/>
    <w:basedOn w:val="a"/>
    <w:next w:val="a"/>
    <w:rsid w:val="008B20A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868381"/>
      <w:sz w:val="20"/>
      <w:szCs w:val="20"/>
      <w:lang w:eastAsia="ru-RU"/>
    </w:rPr>
  </w:style>
  <w:style w:type="paragraph" w:customStyle="1" w:styleId="affa">
    <w:name w:val="Основное меню (преемственное)"/>
    <w:basedOn w:val="a"/>
    <w:next w:val="a"/>
    <w:rsid w:val="008B20A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lang w:eastAsia="ru-RU"/>
    </w:rPr>
  </w:style>
  <w:style w:type="paragraph" w:customStyle="1" w:styleId="24">
    <w:name w:val="Заголовок2"/>
    <w:basedOn w:val="affa"/>
    <w:next w:val="a"/>
    <w:rsid w:val="008B20A4"/>
    <w:pPr>
      <w:shd w:val="clear" w:color="auto" w:fill="F0F0F0"/>
    </w:pPr>
    <w:rPr>
      <w:b/>
      <w:bCs/>
      <w:color w:val="0058A9"/>
    </w:rPr>
  </w:style>
  <w:style w:type="paragraph" w:customStyle="1" w:styleId="affb">
    <w:name w:val="Заголовок группы контролов"/>
    <w:basedOn w:val="a"/>
    <w:next w:val="a"/>
    <w:rsid w:val="008B20A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fc">
    <w:name w:val="Заголовок для информации об изменениях"/>
    <w:basedOn w:val="1"/>
    <w:next w:val="a"/>
    <w:rsid w:val="008B20A4"/>
    <w:pPr>
      <w:keepNext w:val="0"/>
      <w:widowControl w:val="0"/>
      <w:shd w:val="clear" w:color="auto" w:fill="FFFFFF"/>
      <w:autoSpaceDE w:val="0"/>
      <w:autoSpaceDN w:val="0"/>
      <w:adjustRightInd w:val="0"/>
      <w:spacing w:after="108"/>
      <w:outlineLvl w:val="9"/>
    </w:pPr>
    <w:rPr>
      <w:rFonts w:ascii="Arial" w:hAnsi="Arial" w:cs="Arial"/>
      <w:color w:val="26282F"/>
      <w:sz w:val="18"/>
      <w:szCs w:val="18"/>
    </w:rPr>
  </w:style>
  <w:style w:type="paragraph" w:customStyle="1" w:styleId="affd">
    <w:name w:val="Заголовок распахивающейся части диалога"/>
    <w:basedOn w:val="a"/>
    <w:next w:val="a"/>
    <w:rsid w:val="008B20A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i/>
      <w:iCs/>
      <w:color w:val="000080"/>
      <w:lang w:eastAsia="ru-RU"/>
    </w:rPr>
  </w:style>
  <w:style w:type="paragraph" w:customStyle="1" w:styleId="affe">
    <w:name w:val="Заголовок статьи"/>
    <w:basedOn w:val="a"/>
    <w:next w:val="a"/>
    <w:rsid w:val="008B20A4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">
    <w:name w:val="Заголовок ЭР (левое окно)"/>
    <w:basedOn w:val="a"/>
    <w:next w:val="a"/>
    <w:rsid w:val="008B20A4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customStyle="1" w:styleId="afff0">
    <w:name w:val="Заголовок ЭР (правое окно)"/>
    <w:basedOn w:val="afff"/>
    <w:next w:val="a"/>
    <w:rsid w:val="008B20A4"/>
    <w:pPr>
      <w:spacing w:after="0"/>
      <w:jc w:val="left"/>
    </w:pPr>
  </w:style>
  <w:style w:type="paragraph" w:customStyle="1" w:styleId="afff1">
    <w:name w:val="Интерактивный заголовок"/>
    <w:basedOn w:val="24"/>
    <w:next w:val="a"/>
    <w:rsid w:val="008B20A4"/>
    <w:rPr>
      <w:u w:val="single"/>
    </w:rPr>
  </w:style>
  <w:style w:type="paragraph" w:customStyle="1" w:styleId="afff2">
    <w:name w:val="Текст информации об изменениях"/>
    <w:basedOn w:val="a"/>
    <w:next w:val="a"/>
    <w:rsid w:val="008B20A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color w:val="353842"/>
      <w:sz w:val="18"/>
      <w:szCs w:val="18"/>
      <w:lang w:eastAsia="ru-RU"/>
    </w:rPr>
  </w:style>
  <w:style w:type="paragraph" w:customStyle="1" w:styleId="afff3">
    <w:name w:val="Информация об изменениях"/>
    <w:basedOn w:val="afff2"/>
    <w:next w:val="a"/>
    <w:rsid w:val="008B20A4"/>
    <w:pPr>
      <w:shd w:val="clear" w:color="auto" w:fill="EAEFED"/>
      <w:spacing w:before="180"/>
      <w:ind w:left="360" w:right="360" w:firstLine="0"/>
    </w:pPr>
  </w:style>
  <w:style w:type="paragraph" w:customStyle="1" w:styleId="afff4">
    <w:name w:val="Текст (справка)"/>
    <w:basedOn w:val="a"/>
    <w:next w:val="a"/>
    <w:rsid w:val="008B20A4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5">
    <w:name w:val="Комментарий"/>
    <w:basedOn w:val="afff4"/>
    <w:next w:val="a"/>
    <w:rsid w:val="008B20A4"/>
    <w:pPr>
      <w:shd w:val="clear" w:color="auto" w:fill="F0F0F0"/>
      <w:spacing w:before="75"/>
      <w:ind w:right="0"/>
      <w:jc w:val="both"/>
    </w:pPr>
    <w:rPr>
      <w:color w:val="353842"/>
    </w:rPr>
  </w:style>
  <w:style w:type="paragraph" w:customStyle="1" w:styleId="afff6">
    <w:name w:val="Информация об изменениях документа"/>
    <w:basedOn w:val="afff5"/>
    <w:next w:val="a"/>
    <w:rsid w:val="008B20A4"/>
    <w:rPr>
      <w:i/>
      <w:iCs/>
    </w:rPr>
  </w:style>
  <w:style w:type="paragraph" w:customStyle="1" w:styleId="afff7">
    <w:name w:val="Текст (лев. подпись)"/>
    <w:basedOn w:val="a"/>
    <w:next w:val="a"/>
    <w:rsid w:val="008B20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8">
    <w:name w:val="Колонтитул (левый)"/>
    <w:basedOn w:val="afff7"/>
    <w:next w:val="a"/>
    <w:rsid w:val="008B20A4"/>
    <w:rPr>
      <w:sz w:val="14"/>
      <w:szCs w:val="14"/>
    </w:rPr>
  </w:style>
  <w:style w:type="paragraph" w:customStyle="1" w:styleId="afff9">
    <w:name w:val="Текст (прав. подпись)"/>
    <w:basedOn w:val="a"/>
    <w:next w:val="a"/>
    <w:rsid w:val="008B20A4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a">
    <w:name w:val="Колонтитул (правый)"/>
    <w:basedOn w:val="afff9"/>
    <w:next w:val="a"/>
    <w:rsid w:val="008B20A4"/>
    <w:rPr>
      <w:sz w:val="14"/>
      <w:szCs w:val="14"/>
    </w:rPr>
  </w:style>
  <w:style w:type="paragraph" w:customStyle="1" w:styleId="afffb">
    <w:name w:val="Комментарий пользователя"/>
    <w:basedOn w:val="afff5"/>
    <w:next w:val="a"/>
    <w:rsid w:val="008B20A4"/>
    <w:pPr>
      <w:shd w:val="clear" w:color="auto" w:fill="FFDFE0"/>
      <w:jc w:val="left"/>
    </w:pPr>
  </w:style>
  <w:style w:type="paragraph" w:customStyle="1" w:styleId="afffc">
    <w:name w:val="Куда обратиться?"/>
    <w:basedOn w:val="aff6"/>
    <w:next w:val="a"/>
    <w:rsid w:val="008B20A4"/>
  </w:style>
  <w:style w:type="paragraph" w:customStyle="1" w:styleId="afffd">
    <w:name w:val="Моноширинный"/>
    <w:basedOn w:val="a"/>
    <w:next w:val="a"/>
    <w:rsid w:val="008B20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e">
    <w:name w:val="Необходимые документы"/>
    <w:basedOn w:val="aff6"/>
    <w:next w:val="a"/>
    <w:rsid w:val="008B20A4"/>
    <w:pPr>
      <w:ind w:firstLine="118"/>
    </w:pPr>
  </w:style>
  <w:style w:type="paragraph" w:customStyle="1" w:styleId="affff">
    <w:name w:val="Нормальный (таблица)"/>
    <w:basedOn w:val="a"/>
    <w:next w:val="a"/>
    <w:rsid w:val="008B20A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0">
    <w:name w:val="Таблицы (моноширинный)"/>
    <w:basedOn w:val="a"/>
    <w:next w:val="a"/>
    <w:rsid w:val="008B20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f1">
    <w:name w:val="Оглавление"/>
    <w:basedOn w:val="affff0"/>
    <w:next w:val="a"/>
    <w:rsid w:val="008B20A4"/>
    <w:pPr>
      <w:ind w:left="140"/>
    </w:pPr>
  </w:style>
  <w:style w:type="paragraph" w:customStyle="1" w:styleId="affff2">
    <w:name w:val="Переменная часть"/>
    <w:basedOn w:val="affa"/>
    <w:next w:val="a"/>
    <w:rsid w:val="008B20A4"/>
    <w:rPr>
      <w:sz w:val="18"/>
      <w:szCs w:val="18"/>
    </w:rPr>
  </w:style>
  <w:style w:type="paragraph" w:customStyle="1" w:styleId="affff3">
    <w:name w:val="Подвал для информации об изменениях"/>
    <w:basedOn w:val="1"/>
    <w:next w:val="a"/>
    <w:rsid w:val="008B20A4"/>
    <w:pPr>
      <w:keepNext w:val="0"/>
      <w:widowControl w:val="0"/>
      <w:autoSpaceDE w:val="0"/>
      <w:autoSpaceDN w:val="0"/>
      <w:adjustRightInd w:val="0"/>
      <w:spacing w:before="108" w:after="108"/>
      <w:outlineLvl w:val="9"/>
    </w:pPr>
    <w:rPr>
      <w:rFonts w:ascii="Arial" w:hAnsi="Arial" w:cs="Arial"/>
      <w:color w:val="26282F"/>
      <w:sz w:val="18"/>
      <w:szCs w:val="18"/>
    </w:rPr>
  </w:style>
  <w:style w:type="paragraph" w:customStyle="1" w:styleId="affff4">
    <w:name w:val="Подзаголовок для информации об изменениях"/>
    <w:basedOn w:val="afff2"/>
    <w:next w:val="a"/>
    <w:rsid w:val="008B20A4"/>
    <w:rPr>
      <w:b/>
      <w:bCs/>
    </w:rPr>
  </w:style>
  <w:style w:type="paragraph" w:customStyle="1" w:styleId="affff5">
    <w:name w:val="Подчёркнуный текст"/>
    <w:basedOn w:val="a"/>
    <w:next w:val="a"/>
    <w:rsid w:val="008B20A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6">
    <w:name w:val="Постоянная часть"/>
    <w:basedOn w:val="affa"/>
    <w:next w:val="a"/>
    <w:rsid w:val="008B20A4"/>
    <w:rPr>
      <w:sz w:val="20"/>
      <w:szCs w:val="20"/>
    </w:rPr>
  </w:style>
  <w:style w:type="paragraph" w:customStyle="1" w:styleId="affff7">
    <w:name w:val="Прижатый влево"/>
    <w:basedOn w:val="a"/>
    <w:next w:val="a"/>
    <w:rsid w:val="008B20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8">
    <w:name w:val="Пример."/>
    <w:basedOn w:val="aff6"/>
    <w:next w:val="a"/>
    <w:rsid w:val="008B20A4"/>
  </w:style>
  <w:style w:type="paragraph" w:customStyle="1" w:styleId="affff9">
    <w:name w:val="Примечание."/>
    <w:basedOn w:val="aff6"/>
    <w:next w:val="a"/>
    <w:rsid w:val="008B20A4"/>
  </w:style>
  <w:style w:type="paragraph" w:customStyle="1" w:styleId="affffa">
    <w:name w:val="Словарная статья"/>
    <w:basedOn w:val="a"/>
    <w:next w:val="a"/>
    <w:rsid w:val="008B20A4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b">
    <w:name w:val="Ссылка на официальную публикацию"/>
    <w:basedOn w:val="a"/>
    <w:next w:val="a"/>
    <w:rsid w:val="008B20A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c">
    <w:name w:val="Текст в таблице"/>
    <w:basedOn w:val="affff"/>
    <w:next w:val="a"/>
    <w:rsid w:val="008B20A4"/>
    <w:pPr>
      <w:ind w:firstLine="500"/>
    </w:pPr>
  </w:style>
  <w:style w:type="paragraph" w:customStyle="1" w:styleId="affffd">
    <w:name w:val="Текст ЭР (см. также)"/>
    <w:basedOn w:val="a"/>
    <w:next w:val="a"/>
    <w:rsid w:val="008B20A4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e">
    <w:name w:val="Технический комментарий"/>
    <w:basedOn w:val="a"/>
    <w:next w:val="a"/>
    <w:rsid w:val="008B20A4"/>
    <w:pPr>
      <w:widowControl w:val="0"/>
      <w:shd w:val="clear" w:color="auto" w:fill="FFFFA6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  <w:lang w:eastAsia="ru-RU"/>
    </w:rPr>
  </w:style>
  <w:style w:type="paragraph" w:customStyle="1" w:styleId="afffff">
    <w:name w:val="Формула"/>
    <w:basedOn w:val="a"/>
    <w:next w:val="a"/>
    <w:rsid w:val="008B20A4"/>
    <w:pPr>
      <w:widowControl w:val="0"/>
      <w:shd w:val="clear" w:color="auto" w:fill="F5F3DA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f0">
    <w:name w:val="Центрированный (таблица)"/>
    <w:basedOn w:val="affff"/>
    <w:next w:val="a"/>
    <w:rsid w:val="008B20A4"/>
    <w:pPr>
      <w:jc w:val="center"/>
    </w:pPr>
  </w:style>
  <w:style w:type="paragraph" w:customStyle="1" w:styleId="-">
    <w:name w:val="ЭР-содержание (правое окно)"/>
    <w:basedOn w:val="a"/>
    <w:next w:val="a"/>
    <w:rsid w:val="008B20A4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c">
    <w:name w:val="Абзац списка1"/>
    <w:basedOn w:val="a"/>
    <w:rsid w:val="008B20A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2">
    <w:name w:val="Style2"/>
    <w:basedOn w:val="a"/>
    <w:rsid w:val="008B20A4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f1">
    <w:name w:val="annotation reference"/>
    <w:semiHidden/>
    <w:unhideWhenUsed/>
    <w:rsid w:val="008B20A4"/>
    <w:rPr>
      <w:rFonts w:ascii="Times New Roman" w:hAnsi="Times New Roman" w:cs="Times New Roman" w:hint="default"/>
      <w:sz w:val="16"/>
    </w:rPr>
  </w:style>
  <w:style w:type="character" w:styleId="afffff2">
    <w:name w:val="page number"/>
    <w:semiHidden/>
    <w:unhideWhenUsed/>
    <w:rsid w:val="008B20A4"/>
    <w:rPr>
      <w:rFonts w:ascii="Times New Roman" w:hAnsi="Times New Roman" w:cs="Times New Roman" w:hint="default"/>
    </w:rPr>
  </w:style>
  <w:style w:type="character" w:customStyle="1" w:styleId="afffff3">
    <w:name w:val="Гипертекстовая ссылка"/>
    <w:rsid w:val="008B20A4"/>
    <w:rPr>
      <w:color w:val="106BBE"/>
    </w:rPr>
  </w:style>
  <w:style w:type="character" w:customStyle="1" w:styleId="afffff4">
    <w:name w:val="Активная гипертекстовая ссылка"/>
    <w:rsid w:val="008B20A4"/>
    <w:rPr>
      <w:color w:val="106BBE"/>
      <w:u w:val="single"/>
    </w:rPr>
  </w:style>
  <w:style w:type="character" w:customStyle="1" w:styleId="afffff5">
    <w:name w:val="Выделение для Базового Поиска"/>
    <w:rsid w:val="008B20A4"/>
    <w:rPr>
      <w:b/>
      <w:bCs w:val="0"/>
      <w:color w:val="0058A9"/>
    </w:rPr>
  </w:style>
  <w:style w:type="character" w:customStyle="1" w:styleId="afffff6">
    <w:name w:val="Выделение для Базового Поиска (курсив)"/>
    <w:rsid w:val="008B20A4"/>
    <w:rPr>
      <w:b/>
      <w:bCs w:val="0"/>
      <w:i/>
      <w:iCs w:val="0"/>
      <w:color w:val="0058A9"/>
    </w:rPr>
  </w:style>
  <w:style w:type="character" w:customStyle="1" w:styleId="afffff7">
    <w:name w:val="Заголовок своего сообщения"/>
    <w:rsid w:val="008B20A4"/>
  </w:style>
  <w:style w:type="character" w:customStyle="1" w:styleId="afffff8">
    <w:name w:val="Заголовок чужого сообщения"/>
    <w:rsid w:val="008B20A4"/>
    <w:rPr>
      <w:b/>
      <w:bCs w:val="0"/>
      <w:color w:val="FF0000"/>
    </w:rPr>
  </w:style>
  <w:style w:type="character" w:customStyle="1" w:styleId="afffff9">
    <w:name w:val="Найденные слова"/>
    <w:rsid w:val="008B20A4"/>
    <w:rPr>
      <w:color w:val="26282F"/>
      <w:shd w:val="clear" w:color="auto" w:fill="FFF580"/>
    </w:rPr>
  </w:style>
  <w:style w:type="character" w:customStyle="1" w:styleId="afffffa">
    <w:name w:val="Не вступил в силу"/>
    <w:rsid w:val="008B20A4"/>
    <w:rPr>
      <w:color w:val="000000"/>
      <w:shd w:val="clear" w:color="auto" w:fill="D8EDE8"/>
    </w:rPr>
  </w:style>
  <w:style w:type="character" w:customStyle="1" w:styleId="afffffb">
    <w:name w:val="Продолжение ссылки"/>
    <w:rsid w:val="008B20A4"/>
  </w:style>
  <w:style w:type="character" w:customStyle="1" w:styleId="afffffc">
    <w:name w:val="Сравнение редакций"/>
    <w:rsid w:val="008B20A4"/>
    <w:rPr>
      <w:color w:val="26282F"/>
    </w:rPr>
  </w:style>
  <w:style w:type="character" w:customStyle="1" w:styleId="afffffd">
    <w:name w:val="Утратил силу"/>
    <w:rsid w:val="008B20A4"/>
    <w:rPr>
      <w:strike/>
      <w:color w:val="666600"/>
    </w:rPr>
  </w:style>
  <w:style w:type="character" w:customStyle="1" w:styleId="afffffe">
    <w:name w:val="Цветовое выделение"/>
    <w:rsid w:val="008B20A4"/>
    <w:rPr>
      <w:b/>
      <w:bCs w:val="0"/>
      <w:color w:val="26282F"/>
    </w:rPr>
  </w:style>
  <w:style w:type="character" w:customStyle="1" w:styleId="FontStyle11">
    <w:name w:val="Font Style11"/>
    <w:uiPriority w:val="99"/>
    <w:rsid w:val="008B20A4"/>
    <w:rPr>
      <w:rFonts w:ascii="Times New Roman" w:hAnsi="Times New Roman" w:cs="Times New Roman" w:hint="default"/>
      <w:sz w:val="26"/>
      <w:szCs w:val="26"/>
    </w:rPr>
  </w:style>
  <w:style w:type="table" w:customStyle="1" w:styleId="51">
    <w:name w:val="Сетка таблицы5"/>
    <w:basedOn w:val="a1"/>
    <w:next w:val="afc"/>
    <w:rsid w:val="008B20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">
    <w:name w:val="Нет списка2"/>
    <w:next w:val="a2"/>
    <w:uiPriority w:val="99"/>
    <w:semiHidden/>
    <w:unhideWhenUsed/>
    <w:rsid w:val="008B20A4"/>
  </w:style>
  <w:style w:type="numbering" w:customStyle="1" w:styleId="1110">
    <w:name w:val="Нет списка111"/>
    <w:next w:val="a2"/>
    <w:uiPriority w:val="99"/>
    <w:semiHidden/>
    <w:unhideWhenUsed/>
    <w:rsid w:val="008B20A4"/>
  </w:style>
  <w:style w:type="paragraph" w:customStyle="1" w:styleId="Style1">
    <w:name w:val="Style1"/>
    <w:basedOn w:val="a"/>
    <w:rsid w:val="008B20A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B20A4"/>
    <w:pPr>
      <w:widowControl w:val="0"/>
      <w:autoSpaceDE w:val="0"/>
      <w:autoSpaceDN w:val="0"/>
      <w:adjustRightInd w:val="0"/>
      <w:spacing w:after="0" w:line="30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B20A4"/>
    <w:pPr>
      <w:widowControl w:val="0"/>
      <w:autoSpaceDE w:val="0"/>
      <w:autoSpaceDN w:val="0"/>
      <w:adjustRightInd w:val="0"/>
      <w:spacing w:after="0" w:line="29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8B20A4"/>
    <w:pPr>
      <w:widowControl w:val="0"/>
      <w:autoSpaceDE w:val="0"/>
      <w:autoSpaceDN w:val="0"/>
      <w:adjustRightInd w:val="0"/>
      <w:spacing w:after="0" w:line="300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8B20A4"/>
    <w:pPr>
      <w:widowControl w:val="0"/>
      <w:autoSpaceDE w:val="0"/>
      <w:autoSpaceDN w:val="0"/>
      <w:adjustRightInd w:val="0"/>
      <w:spacing w:after="0" w:line="266" w:lineRule="exact"/>
      <w:ind w:firstLine="72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B20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8B20A4"/>
    <w:pPr>
      <w:widowControl w:val="0"/>
      <w:autoSpaceDE w:val="0"/>
      <w:autoSpaceDN w:val="0"/>
      <w:adjustRightInd w:val="0"/>
      <w:spacing w:after="0" w:line="25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8B20A4"/>
    <w:pPr>
      <w:widowControl w:val="0"/>
      <w:autoSpaceDE w:val="0"/>
      <w:autoSpaceDN w:val="0"/>
      <w:adjustRightInd w:val="0"/>
      <w:spacing w:after="0" w:line="299" w:lineRule="exact"/>
      <w:ind w:hanging="65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8B20A4"/>
    <w:pPr>
      <w:widowControl w:val="0"/>
      <w:autoSpaceDE w:val="0"/>
      <w:autoSpaceDN w:val="0"/>
      <w:adjustRightInd w:val="0"/>
      <w:spacing w:after="0" w:line="605" w:lineRule="exact"/>
      <w:ind w:firstLine="92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8B20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8B20A4"/>
    <w:pPr>
      <w:widowControl w:val="0"/>
      <w:autoSpaceDE w:val="0"/>
      <w:autoSpaceDN w:val="0"/>
      <w:adjustRightInd w:val="0"/>
      <w:spacing w:after="0" w:line="25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8B20A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8B20A4"/>
    <w:pPr>
      <w:widowControl w:val="0"/>
      <w:autoSpaceDE w:val="0"/>
      <w:autoSpaceDN w:val="0"/>
      <w:adjustRightInd w:val="0"/>
      <w:spacing w:after="0" w:line="25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8B20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8B20A4"/>
    <w:pPr>
      <w:widowControl w:val="0"/>
      <w:autoSpaceDE w:val="0"/>
      <w:autoSpaceDN w:val="0"/>
      <w:adjustRightInd w:val="0"/>
      <w:spacing w:after="0" w:line="252" w:lineRule="exact"/>
      <w:ind w:firstLine="1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8B20A4"/>
    <w:pPr>
      <w:widowControl w:val="0"/>
      <w:autoSpaceDE w:val="0"/>
      <w:autoSpaceDN w:val="0"/>
      <w:adjustRightInd w:val="0"/>
      <w:spacing w:after="0" w:line="51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rsid w:val="008B20A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8B20A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rsid w:val="008B20A4"/>
    <w:pPr>
      <w:widowControl w:val="0"/>
      <w:autoSpaceDE w:val="0"/>
      <w:autoSpaceDN w:val="0"/>
      <w:adjustRightInd w:val="0"/>
      <w:spacing w:after="0" w:line="25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"/>
    <w:rsid w:val="008B20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rsid w:val="008B20A4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7">
    <w:name w:val="Style37"/>
    <w:basedOn w:val="a"/>
    <w:rsid w:val="008B20A4"/>
    <w:pPr>
      <w:widowControl w:val="0"/>
      <w:autoSpaceDE w:val="0"/>
      <w:autoSpaceDN w:val="0"/>
      <w:adjustRightInd w:val="0"/>
      <w:spacing w:after="0" w:line="234" w:lineRule="exact"/>
      <w:ind w:firstLine="119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8">
    <w:name w:val="Style38"/>
    <w:basedOn w:val="a"/>
    <w:rsid w:val="008B20A4"/>
    <w:pPr>
      <w:widowControl w:val="0"/>
      <w:autoSpaceDE w:val="0"/>
      <w:autoSpaceDN w:val="0"/>
      <w:adjustRightInd w:val="0"/>
      <w:spacing w:after="0" w:line="346" w:lineRule="exact"/>
      <w:ind w:firstLine="56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9">
    <w:name w:val="Style39"/>
    <w:basedOn w:val="a"/>
    <w:rsid w:val="008B20A4"/>
    <w:pPr>
      <w:widowControl w:val="0"/>
      <w:autoSpaceDE w:val="0"/>
      <w:autoSpaceDN w:val="0"/>
      <w:adjustRightInd w:val="0"/>
      <w:spacing w:after="0" w:line="302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2">
    <w:name w:val="Style42"/>
    <w:basedOn w:val="a"/>
    <w:rsid w:val="008B20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4">
    <w:name w:val="Style44"/>
    <w:basedOn w:val="a"/>
    <w:rsid w:val="008B20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7">
    <w:name w:val="Style47"/>
    <w:basedOn w:val="a"/>
    <w:rsid w:val="008B20A4"/>
    <w:pPr>
      <w:widowControl w:val="0"/>
      <w:autoSpaceDE w:val="0"/>
      <w:autoSpaceDN w:val="0"/>
      <w:adjustRightInd w:val="0"/>
      <w:spacing w:after="0" w:line="313" w:lineRule="exact"/>
      <w:ind w:firstLine="5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0">
    <w:name w:val="Style50"/>
    <w:basedOn w:val="a"/>
    <w:rsid w:val="008B20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5">
    <w:name w:val="Style55"/>
    <w:basedOn w:val="a"/>
    <w:rsid w:val="008B20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8">
    <w:name w:val="Style58"/>
    <w:basedOn w:val="a"/>
    <w:rsid w:val="008B20A4"/>
    <w:pPr>
      <w:widowControl w:val="0"/>
      <w:autoSpaceDE w:val="0"/>
      <w:autoSpaceDN w:val="0"/>
      <w:adjustRightInd w:val="0"/>
      <w:spacing w:after="0" w:line="25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2">
    <w:name w:val="Style62"/>
    <w:basedOn w:val="a"/>
    <w:rsid w:val="008B20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6">
    <w:name w:val="Style66"/>
    <w:basedOn w:val="a"/>
    <w:rsid w:val="008B20A4"/>
    <w:pPr>
      <w:widowControl w:val="0"/>
      <w:autoSpaceDE w:val="0"/>
      <w:autoSpaceDN w:val="0"/>
      <w:adjustRightInd w:val="0"/>
      <w:spacing w:after="0" w:line="252" w:lineRule="exact"/>
      <w:ind w:firstLine="84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0">
    <w:name w:val="Style70"/>
    <w:basedOn w:val="a"/>
    <w:rsid w:val="008B20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1">
    <w:name w:val="Style71"/>
    <w:basedOn w:val="a"/>
    <w:rsid w:val="008B20A4"/>
    <w:pPr>
      <w:widowControl w:val="0"/>
      <w:autoSpaceDE w:val="0"/>
      <w:autoSpaceDN w:val="0"/>
      <w:adjustRightInd w:val="0"/>
      <w:spacing w:after="0" w:line="298" w:lineRule="exact"/>
      <w:ind w:hanging="25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6">
    <w:name w:val="Style76"/>
    <w:basedOn w:val="a"/>
    <w:rsid w:val="008B20A4"/>
    <w:pPr>
      <w:widowControl w:val="0"/>
      <w:autoSpaceDE w:val="0"/>
      <w:autoSpaceDN w:val="0"/>
      <w:adjustRightInd w:val="0"/>
      <w:spacing w:after="0" w:line="252" w:lineRule="exact"/>
      <w:ind w:firstLine="23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9">
    <w:name w:val="Font Style79"/>
    <w:rsid w:val="008B20A4"/>
    <w:rPr>
      <w:rFonts w:ascii="Times New Roman" w:hAnsi="Times New Roman" w:cs="Times New Roman" w:hint="default"/>
      <w:sz w:val="24"/>
    </w:rPr>
  </w:style>
  <w:style w:type="character" w:customStyle="1" w:styleId="FontStyle80">
    <w:name w:val="Font Style80"/>
    <w:rsid w:val="008B20A4"/>
    <w:rPr>
      <w:rFonts w:ascii="Times New Roman" w:hAnsi="Times New Roman" w:cs="Times New Roman" w:hint="default"/>
      <w:b/>
      <w:bCs w:val="0"/>
      <w:i/>
      <w:iCs w:val="0"/>
      <w:sz w:val="32"/>
    </w:rPr>
  </w:style>
  <w:style w:type="character" w:customStyle="1" w:styleId="FontStyle83">
    <w:name w:val="Font Style83"/>
    <w:rsid w:val="008B20A4"/>
    <w:rPr>
      <w:rFonts w:ascii="Times New Roman" w:hAnsi="Times New Roman" w:cs="Times New Roman" w:hint="default"/>
      <w:sz w:val="20"/>
    </w:rPr>
  </w:style>
  <w:style w:type="character" w:customStyle="1" w:styleId="FontStyle84">
    <w:name w:val="Font Style84"/>
    <w:rsid w:val="008B20A4"/>
    <w:rPr>
      <w:rFonts w:ascii="Times New Roman" w:hAnsi="Times New Roman" w:cs="Times New Roman" w:hint="default"/>
      <w:b/>
      <w:bCs w:val="0"/>
      <w:sz w:val="20"/>
    </w:rPr>
  </w:style>
  <w:style w:type="character" w:customStyle="1" w:styleId="FontStyle87">
    <w:name w:val="Font Style87"/>
    <w:rsid w:val="008B20A4"/>
    <w:rPr>
      <w:rFonts w:ascii="Constantia" w:hAnsi="Constantia" w:hint="default"/>
      <w:i/>
      <w:iCs w:val="0"/>
      <w:spacing w:val="20"/>
      <w:sz w:val="24"/>
    </w:rPr>
  </w:style>
  <w:style w:type="character" w:customStyle="1" w:styleId="FontStyle88">
    <w:name w:val="Font Style88"/>
    <w:rsid w:val="008B20A4"/>
    <w:rPr>
      <w:rFonts w:ascii="Times New Roman" w:hAnsi="Times New Roman" w:cs="Times New Roman" w:hint="default"/>
      <w:b/>
      <w:bCs w:val="0"/>
      <w:sz w:val="16"/>
    </w:rPr>
  </w:style>
  <w:style w:type="character" w:customStyle="1" w:styleId="FontStyle90">
    <w:name w:val="Font Style90"/>
    <w:rsid w:val="008B20A4"/>
    <w:rPr>
      <w:rFonts w:ascii="Constantia" w:hAnsi="Constantia" w:hint="default"/>
      <w:b/>
      <w:bCs w:val="0"/>
      <w:i/>
      <w:iCs w:val="0"/>
      <w:sz w:val="14"/>
    </w:rPr>
  </w:style>
  <w:style w:type="character" w:customStyle="1" w:styleId="FontStyle98">
    <w:name w:val="Font Style98"/>
    <w:rsid w:val="008B20A4"/>
    <w:rPr>
      <w:rFonts w:ascii="Times New Roman" w:hAnsi="Times New Roman" w:cs="Times New Roman" w:hint="default"/>
      <w:sz w:val="20"/>
    </w:rPr>
  </w:style>
  <w:style w:type="character" w:customStyle="1" w:styleId="FontStyle99">
    <w:name w:val="Font Style99"/>
    <w:rsid w:val="008B20A4"/>
    <w:rPr>
      <w:rFonts w:ascii="Times New Roman" w:hAnsi="Times New Roman" w:cs="Times New Roman" w:hint="default"/>
      <w:smallCaps/>
      <w:sz w:val="24"/>
    </w:rPr>
  </w:style>
  <w:style w:type="character" w:customStyle="1" w:styleId="FontStyle103">
    <w:name w:val="Font Style103"/>
    <w:rsid w:val="008B20A4"/>
    <w:rPr>
      <w:rFonts w:ascii="Book Antiqua" w:hAnsi="Book Antiqua" w:hint="default"/>
      <w:b/>
      <w:bCs w:val="0"/>
      <w:sz w:val="16"/>
    </w:rPr>
  </w:style>
  <w:style w:type="character" w:customStyle="1" w:styleId="FontStyle104">
    <w:name w:val="Font Style104"/>
    <w:rsid w:val="008B20A4"/>
    <w:rPr>
      <w:rFonts w:ascii="Times New Roman" w:hAnsi="Times New Roman" w:cs="Times New Roman" w:hint="default"/>
      <w:b/>
      <w:bCs w:val="0"/>
      <w:smallCaps/>
      <w:spacing w:val="60"/>
      <w:sz w:val="20"/>
    </w:rPr>
  </w:style>
  <w:style w:type="character" w:customStyle="1" w:styleId="FontStyle115">
    <w:name w:val="Font Style115"/>
    <w:rsid w:val="008B20A4"/>
    <w:rPr>
      <w:rFonts w:ascii="Times New Roman" w:hAnsi="Times New Roman" w:cs="Times New Roman" w:hint="default"/>
      <w:b/>
      <w:bCs w:val="0"/>
      <w:sz w:val="20"/>
    </w:rPr>
  </w:style>
  <w:style w:type="character" w:customStyle="1" w:styleId="FontStyle116">
    <w:name w:val="Font Style116"/>
    <w:rsid w:val="008B20A4"/>
    <w:rPr>
      <w:rFonts w:ascii="Times New Roman" w:hAnsi="Times New Roman" w:cs="Times New Roman" w:hint="default"/>
      <w:sz w:val="22"/>
    </w:rPr>
  </w:style>
  <w:style w:type="character" w:customStyle="1" w:styleId="FontStyle118">
    <w:name w:val="Font Style118"/>
    <w:rsid w:val="008B20A4"/>
    <w:rPr>
      <w:rFonts w:ascii="Georgia" w:hAnsi="Georgia" w:hint="default"/>
      <w:spacing w:val="30"/>
      <w:sz w:val="20"/>
    </w:rPr>
  </w:style>
  <w:style w:type="character" w:customStyle="1" w:styleId="FontStyle119">
    <w:name w:val="Font Style119"/>
    <w:rsid w:val="008B20A4"/>
    <w:rPr>
      <w:rFonts w:ascii="Times New Roman" w:hAnsi="Times New Roman" w:cs="Times New Roman" w:hint="default"/>
      <w:b/>
      <w:bCs w:val="0"/>
      <w:i/>
      <w:iCs w:val="0"/>
      <w:spacing w:val="40"/>
      <w:sz w:val="20"/>
    </w:rPr>
  </w:style>
  <w:style w:type="character" w:customStyle="1" w:styleId="FontStyle121">
    <w:name w:val="Font Style121"/>
    <w:rsid w:val="008B20A4"/>
    <w:rPr>
      <w:rFonts w:ascii="Times New Roman" w:hAnsi="Times New Roman" w:cs="Times New Roman" w:hint="default"/>
      <w:spacing w:val="20"/>
      <w:sz w:val="24"/>
    </w:rPr>
  </w:style>
  <w:style w:type="character" w:customStyle="1" w:styleId="FontStyle122">
    <w:name w:val="Font Style122"/>
    <w:rsid w:val="008B20A4"/>
    <w:rPr>
      <w:rFonts w:ascii="Times New Roman" w:hAnsi="Times New Roman" w:cs="Times New Roman" w:hint="default"/>
      <w:b/>
      <w:bCs w:val="0"/>
      <w:sz w:val="24"/>
    </w:rPr>
  </w:style>
  <w:style w:type="table" w:customStyle="1" w:styleId="61">
    <w:name w:val="Сетка таблицы6"/>
    <w:basedOn w:val="a1"/>
    <w:next w:val="afc"/>
    <w:uiPriority w:val="59"/>
    <w:rsid w:val="008B20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"/>
    <w:basedOn w:val="a1"/>
    <w:next w:val="afc"/>
    <w:uiPriority w:val="59"/>
    <w:rsid w:val="008B20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d">
    <w:name w:val="Знак1"/>
    <w:basedOn w:val="a"/>
    <w:rsid w:val="008B20A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24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2.emf"/><Relationship Id="rId21" Type="http://schemas.openxmlformats.org/officeDocument/2006/relationships/image" Target="media/image18.emf"/><Relationship Id="rId42" Type="http://schemas.openxmlformats.org/officeDocument/2006/relationships/image" Target="media/image38.emf"/><Relationship Id="rId63" Type="http://schemas.openxmlformats.org/officeDocument/2006/relationships/image" Target="media/image58.emf"/><Relationship Id="rId84" Type="http://schemas.openxmlformats.org/officeDocument/2006/relationships/image" Target="media/image79.emf"/><Relationship Id="rId138" Type="http://schemas.openxmlformats.org/officeDocument/2006/relationships/image" Target="media/image133.emf"/><Relationship Id="rId159" Type="http://schemas.openxmlformats.org/officeDocument/2006/relationships/theme" Target="theme/theme1.xml"/><Relationship Id="rId107" Type="http://schemas.openxmlformats.org/officeDocument/2006/relationships/image" Target="media/image102.emf"/><Relationship Id="rId11" Type="http://schemas.openxmlformats.org/officeDocument/2006/relationships/image" Target="media/image8.emf"/><Relationship Id="rId32" Type="http://schemas.openxmlformats.org/officeDocument/2006/relationships/image" Target="media/image28.emf"/><Relationship Id="rId53" Type="http://schemas.openxmlformats.org/officeDocument/2006/relationships/image" Target="media/image48.emf"/><Relationship Id="rId74" Type="http://schemas.openxmlformats.org/officeDocument/2006/relationships/image" Target="media/image69.emf"/><Relationship Id="rId128" Type="http://schemas.openxmlformats.org/officeDocument/2006/relationships/image" Target="media/image123.emf"/><Relationship Id="rId149" Type="http://schemas.openxmlformats.org/officeDocument/2006/relationships/image" Target="media/image144.emf"/><Relationship Id="rId5" Type="http://schemas.openxmlformats.org/officeDocument/2006/relationships/webSettings" Target="webSettings.xml"/><Relationship Id="rId95" Type="http://schemas.openxmlformats.org/officeDocument/2006/relationships/image" Target="media/image90.emf"/><Relationship Id="rId22" Type="http://schemas.openxmlformats.org/officeDocument/2006/relationships/image" Target="media/image19.emf"/><Relationship Id="rId43" Type="http://schemas.openxmlformats.org/officeDocument/2006/relationships/image" Target="media/image39.emf"/><Relationship Id="rId64" Type="http://schemas.openxmlformats.org/officeDocument/2006/relationships/image" Target="media/image59.emf"/><Relationship Id="rId118" Type="http://schemas.openxmlformats.org/officeDocument/2006/relationships/image" Target="media/image113.emf"/><Relationship Id="rId139" Type="http://schemas.openxmlformats.org/officeDocument/2006/relationships/image" Target="media/image134.emf"/><Relationship Id="rId80" Type="http://schemas.openxmlformats.org/officeDocument/2006/relationships/image" Target="media/image75.emf"/><Relationship Id="rId85" Type="http://schemas.openxmlformats.org/officeDocument/2006/relationships/image" Target="media/image80.emf"/><Relationship Id="rId150" Type="http://schemas.openxmlformats.org/officeDocument/2006/relationships/image" Target="media/image145.emf"/><Relationship Id="rId155" Type="http://schemas.openxmlformats.org/officeDocument/2006/relationships/image" Target="media/image150.emf"/><Relationship Id="rId12" Type="http://schemas.openxmlformats.org/officeDocument/2006/relationships/image" Target="media/image9.emf"/><Relationship Id="rId17" Type="http://schemas.openxmlformats.org/officeDocument/2006/relationships/image" Target="media/image14.emf"/><Relationship Id="rId33" Type="http://schemas.openxmlformats.org/officeDocument/2006/relationships/image" Target="media/image29.emf"/><Relationship Id="rId38" Type="http://schemas.openxmlformats.org/officeDocument/2006/relationships/image" Target="media/image34.emf"/><Relationship Id="rId59" Type="http://schemas.openxmlformats.org/officeDocument/2006/relationships/image" Target="media/image54.emf"/><Relationship Id="rId103" Type="http://schemas.openxmlformats.org/officeDocument/2006/relationships/image" Target="media/image98.emf"/><Relationship Id="rId108" Type="http://schemas.openxmlformats.org/officeDocument/2006/relationships/image" Target="media/image103.emf"/><Relationship Id="rId124" Type="http://schemas.openxmlformats.org/officeDocument/2006/relationships/image" Target="media/image119.emf"/><Relationship Id="rId129" Type="http://schemas.openxmlformats.org/officeDocument/2006/relationships/image" Target="media/image124.emf"/><Relationship Id="rId54" Type="http://schemas.openxmlformats.org/officeDocument/2006/relationships/image" Target="media/image49.emf"/><Relationship Id="rId70" Type="http://schemas.openxmlformats.org/officeDocument/2006/relationships/image" Target="media/image65.emf"/><Relationship Id="rId75" Type="http://schemas.openxmlformats.org/officeDocument/2006/relationships/image" Target="media/image70.emf"/><Relationship Id="rId91" Type="http://schemas.openxmlformats.org/officeDocument/2006/relationships/image" Target="media/image86.emf"/><Relationship Id="rId96" Type="http://schemas.openxmlformats.org/officeDocument/2006/relationships/image" Target="media/image91.emf"/><Relationship Id="rId140" Type="http://schemas.openxmlformats.org/officeDocument/2006/relationships/image" Target="media/image135.emf"/><Relationship Id="rId145" Type="http://schemas.openxmlformats.org/officeDocument/2006/relationships/image" Target="media/image140.emf"/><Relationship Id="rId1" Type="http://schemas.openxmlformats.org/officeDocument/2006/relationships/customXml" Target="../customXml/item1.xml"/><Relationship Id="rId6" Type="http://schemas.openxmlformats.org/officeDocument/2006/relationships/image" Target="media/image3.emf"/><Relationship Id="rId23" Type="http://schemas.openxmlformats.org/officeDocument/2006/relationships/image" Target="media/image20.wmf"/><Relationship Id="rId28" Type="http://schemas.openxmlformats.org/officeDocument/2006/relationships/image" Target="media/image24.emf"/><Relationship Id="rId49" Type="http://schemas.openxmlformats.org/officeDocument/2006/relationships/image" Target="media/image44.emf"/><Relationship Id="rId114" Type="http://schemas.openxmlformats.org/officeDocument/2006/relationships/image" Target="media/image109.emf"/><Relationship Id="rId119" Type="http://schemas.openxmlformats.org/officeDocument/2006/relationships/image" Target="media/image114.emf"/><Relationship Id="rId44" Type="http://schemas.openxmlformats.org/officeDocument/2006/relationships/image" Target="media/image40.emf"/><Relationship Id="rId60" Type="http://schemas.openxmlformats.org/officeDocument/2006/relationships/image" Target="media/image55.emf"/><Relationship Id="rId65" Type="http://schemas.openxmlformats.org/officeDocument/2006/relationships/image" Target="media/image60.emf"/><Relationship Id="rId81" Type="http://schemas.openxmlformats.org/officeDocument/2006/relationships/image" Target="media/image76.emf"/><Relationship Id="rId86" Type="http://schemas.openxmlformats.org/officeDocument/2006/relationships/image" Target="media/image81.emf"/><Relationship Id="rId130" Type="http://schemas.openxmlformats.org/officeDocument/2006/relationships/image" Target="media/image125.emf"/><Relationship Id="rId135" Type="http://schemas.openxmlformats.org/officeDocument/2006/relationships/image" Target="media/image130.emf"/><Relationship Id="rId151" Type="http://schemas.openxmlformats.org/officeDocument/2006/relationships/image" Target="media/image146.emf"/><Relationship Id="rId156" Type="http://schemas.openxmlformats.org/officeDocument/2006/relationships/image" Target="media/image151.emf"/><Relationship Id="rId13" Type="http://schemas.openxmlformats.org/officeDocument/2006/relationships/image" Target="media/image10.emf"/><Relationship Id="rId18" Type="http://schemas.openxmlformats.org/officeDocument/2006/relationships/image" Target="media/image15.emf"/><Relationship Id="rId39" Type="http://schemas.openxmlformats.org/officeDocument/2006/relationships/image" Target="media/image35.emf"/><Relationship Id="rId109" Type="http://schemas.openxmlformats.org/officeDocument/2006/relationships/image" Target="media/image104.emf"/><Relationship Id="rId34" Type="http://schemas.openxmlformats.org/officeDocument/2006/relationships/image" Target="media/image30.emf"/><Relationship Id="rId50" Type="http://schemas.openxmlformats.org/officeDocument/2006/relationships/image" Target="media/image45.emf"/><Relationship Id="rId55" Type="http://schemas.openxmlformats.org/officeDocument/2006/relationships/image" Target="media/image50.emf"/><Relationship Id="rId76" Type="http://schemas.openxmlformats.org/officeDocument/2006/relationships/image" Target="media/image71.emf"/><Relationship Id="rId97" Type="http://schemas.openxmlformats.org/officeDocument/2006/relationships/image" Target="media/image92.emf"/><Relationship Id="rId104" Type="http://schemas.openxmlformats.org/officeDocument/2006/relationships/image" Target="media/image99.emf"/><Relationship Id="rId120" Type="http://schemas.openxmlformats.org/officeDocument/2006/relationships/image" Target="media/image115.emf"/><Relationship Id="rId125" Type="http://schemas.openxmlformats.org/officeDocument/2006/relationships/image" Target="media/image120.emf"/><Relationship Id="rId141" Type="http://schemas.openxmlformats.org/officeDocument/2006/relationships/image" Target="media/image136.emf"/><Relationship Id="rId146" Type="http://schemas.openxmlformats.org/officeDocument/2006/relationships/image" Target="media/image141.emf"/><Relationship Id="rId7" Type="http://schemas.openxmlformats.org/officeDocument/2006/relationships/image" Target="media/image4.emf"/><Relationship Id="rId71" Type="http://schemas.openxmlformats.org/officeDocument/2006/relationships/image" Target="media/image66.emf"/><Relationship Id="rId92" Type="http://schemas.openxmlformats.org/officeDocument/2006/relationships/image" Target="media/image87.emf"/><Relationship Id="rId2" Type="http://schemas.openxmlformats.org/officeDocument/2006/relationships/numbering" Target="numbering.xml"/><Relationship Id="rId29" Type="http://schemas.openxmlformats.org/officeDocument/2006/relationships/image" Target="media/image25.emf"/><Relationship Id="rId24" Type="http://schemas.openxmlformats.org/officeDocument/2006/relationships/image" Target="media/image21.emf"/><Relationship Id="rId40" Type="http://schemas.openxmlformats.org/officeDocument/2006/relationships/image" Target="media/image36.emf"/><Relationship Id="rId45" Type="http://schemas.openxmlformats.org/officeDocument/2006/relationships/hyperlink" Target="http://yabs.yandex.ru/count/9KAVRMW4zE040000ZhRT_7m5KfK1cm9kGxS198Yxs0L118cmTJVN19WndgnyrG6Th0mw0QP3Yh2mGRS1tBPMQta2lRc3Ply1gYwbgb8x1Boexcy8ZG7T0TwG9FIHkfY72GMNy3Z14_RRJi4EauKCcGL2Z9rx3BQSlWErc2m3eAkIW0UldNiCiw18w06qc2m3sQkIW0VQe4Ze0PIMznYdaTeQgB10MNC7fB000021hlJhWFyny7gB1B41igGG00Avh0mw0RlyyS41bcZbNGJ1__________yFml1at-UyJeWL2iMF3zC4xW7RzeXl5Oubxb41tuKCvP3oA-s3A7aU?q=small+office+security" TargetMode="External"/><Relationship Id="rId66" Type="http://schemas.openxmlformats.org/officeDocument/2006/relationships/image" Target="media/image61.emf"/><Relationship Id="rId87" Type="http://schemas.openxmlformats.org/officeDocument/2006/relationships/image" Target="media/image82.emf"/><Relationship Id="rId110" Type="http://schemas.openxmlformats.org/officeDocument/2006/relationships/image" Target="media/image105.emf"/><Relationship Id="rId115" Type="http://schemas.openxmlformats.org/officeDocument/2006/relationships/image" Target="media/image110.emf"/><Relationship Id="rId131" Type="http://schemas.openxmlformats.org/officeDocument/2006/relationships/image" Target="media/image126.emf"/><Relationship Id="rId136" Type="http://schemas.openxmlformats.org/officeDocument/2006/relationships/image" Target="media/image131.emf"/><Relationship Id="rId157" Type="http://schemas.openxmlformats.org/officeDocument/2006/relationships/image" Target="media/image152.emf"/><Relationship Id="rId61" Type="http://schemas.openxmlformats.org/officeDocument/2006/relationships/image" Target="media/image56.emf"/><Relationship Id="rId82" Type="http://schemas.openxmlformats.org/officeDocument/2006/relationships/image" Target="media/image77.emf"/><Relationship Id="rId152" Type="http://schemas.openxmlformats.org/officeDocument/2006/relationships/image" Target="media/image147.emf"/><Relationship Id="rId19" Type="http://schemas.openxmlformats.org/officeDocument/2006/relationships/image" Target="media/image16.emf"/><Relationship Id="rId14" Type="http://schemas.openxmlformats.org/officeDocument/2006/relationships/image" Target="media/image11.emf"/><Relationship Id="rId30" Type="http://schemas.openxmlformats.org/officeDocument/2006/relationships/image" Target="media/image26.emf"/><Relationship Id="rId35" Type="http://schemas.openxmlformats.org/officeDocument/2006/relationships/image" Target="media/image31.emf"/><Relationship Id="rId56" Type="http://schemas.openxmlformats.org/officeDocument/2006/relationships/image" Target="media/image51.emf"/><Relationship Id="rId77" Type="http://schemas.openxmlformats.org/officeDocument/2006/relationships/image" Target="media/image72.emf"/><Relationship Id="rId100" Type="http://schemas.openxmlformats.org/officeDocument/2006/relationships/image" Target="media/image95.emf"/><Relationship Id="rId105" Type="http://schemas.openxmlformats.org/officeDocument/2006/relationships/image" Target="media/image100.emf"/><Relationship Id="rId126" Type="http://schemas.openxmlformats.org/officeDocument/2006/relationships/image" Target="media/image121.emf"/><Relationship Id="rId147" Type="http://schemas.openxmlformats.org/officeDocument/2006/relationships/image" Target="media/image142.emf"/><Relationship Id="rId8" Type="http://schemas.openxmlformats.org/officeDocument/2006/relationships/image" Target="media/image5.emf"/><Relationship Id="rId51" Type="http://schemas.openxmlformats.org/officeDocument/2006/relationships/image" Target="media/image46.emf"/><Relationship Id="rId72" Type="http://schemas.openxmlformats.org/officeDocument/2006/relationships/image" Target="media/image67.emf"/><Relationship Id="rId93" Type="http://schemas.openxmlformats.org/officeDocument/2006/relationships/image" Target="media/image88.emf"/><Relationship Id="rId98" Type="http://schemas.openxmlformats.org/officeDocument/2006/relationships/image" Target="media/image93.emf"/><Relationship Id="rId121" Type="http://schemas.openxmlformats.org/officeDocument/2006/relationships/image" Target="media/image116.emf"/><Relationship Id="rId142" Type="http://schemas.openxmlformats.org/officeDocument/2006/relationships/image" Target="media/image137.emf"/><Relationship Id="rId3" Type="http://schemas.openxmlformats.org/officeDocument/2006/relationships/styles" Target="styles.xml"/><Relationship Id="rId25" Type="http://schemas.openxmlformats.org/officeDocument/2006/relationships/hyperlink" Target="garantF1://70664870.0" TargetMode="External"/><Relationship Id="rId46" Type="http://schemas.openxmlformats.org/officeDocument/2006/relationships/image" Target="media/image41.emf"/><Relationship Id="rId67" Type="http://schemas.openxmlformats.org/officeDocument/2006/relationships/image" Target="media/image62.emf"/><Relationship Id="rId116" Type="http://schemas.openxmlformats.org/officeDocument/2006/relationships/image" Target="media/image111.emf"/><Relationship Id="rId137" Type="http://schemas.openxmlformats.org/officeDocument/2006/relationships/image" Target="media/image132.emf"/><Relationship Id="rId158" Type="http://schemas.openxmlformats.org/officeDocument/2006/relationships/fontTable" Target="fontTable.xml"/><Relationship Id="rId20" Type="http://schemas.openxmlformats.org/officeDocument/2006/relationships/image" Target="media/image17.emf"/><Relationship Id="rId41" Type="http://schemas.openxmlformats.org/officeDocument/2006/relationships/image" Target="media/image37.emf"/><Relationship Id="rId62" Type="http://schemas.openxmlformats.org/officeDocument/2006/relationships/image" Target="media/image57.emf"/><Relationship Id="rId83" Type="http://schemas.openxmlformats.org/officeDocument/2006/relationships/image" Target="media/image78.emf"/><Relationship Id="rId88" Type="http://schemas.openxmlformats.org/officeDocument/2006/relationships/image" Target="media/image83.emf"/><Relationship Id="rId111" Type="http://schemas.openxmlformats.org/officeDocument/2006/relationships/image" Target="media/image106.emf"/><Relationship Id="rId132" Type="http://schemas.openxmlformats.org/officeDocument/2006/relationships/image" Target="media/image127.emf"/><Relationship Id="rId153" Type="http://schemas.openxmlformats.org/officeDocument/2006/relationships/image" Target="media/image148.emf"/><Relationship Id="rId15" Type="http://schemas.openxmlformats.org/officeDocument/2006/relationships/image" Target="media/image12.emf"/><Relationship Id="rId36" Type="http://schemas.openxmlformats.org/officeDocument/2006/relationships/image" Target="media/image32.emf"/><Relationship Id="rId57" Type="http://schemas.openxmlformats.org/officeDocument/2006/relationships/image" Target="media/image52.emf"/><Relationship Id="rId106" Type="http://schemas.openxmlformats.org/officeDocument/2006/relationships/image" Target="media/image101.emf"/><Relationship Id="rId127" Type="http://schemas.openxmlformats.org/officeDocument/2006/relationships/image" Target="media/image122.emf"/><Relationship Id="rId10" Type="http://schemas.openxmlformats.org/officeDocument/2006/relationships/image" Target="media/image7.emf"/><Relationship Id="rId31" Type="http://schemas.openxmlformats.org/officeDocument/2006/relationships/image" Target="media/image27.emf"/><Relationship Id="rId52" Type="http://schemas.openxmlformats.org/officeDocument/2006/relationships/image" Target="media/image47.emf"/><Relationship Id="rId73" Type="http://schemas.openxmlformats.org/officeDocument/2006/relationships/image" Target="media/image68.emf"/><Relationship Id="rId78" Type="http://schemas.openxmlformats.org/officeDocument/2006/relationships/image" Target="media/image73.emf"/><Relationship Id="rId94" Type="http://schemas.openxmlformats.org/officeDocument/2006/relationships/image" Target="media/image89.emf"/><Relationship Id="rId99" Type="http://schemas.openxmlformats.org/officeDocument/2006/relationships/image" Target="media/image94.emf"/><Relationship Id="rId101" Type="http://schemas.openxmlformats.org/officeDocument/2006/relationships/image" Target="media/image96.emf"/><Relationship Id="rId122" Type="http://schemas.openxmlformats.org/officeDocument/2006/relationships/image" Target="media/image117.emf"/><Relationship Id="rId143" Type="http://schemas.openxmlformats.org/officeDocument/2006/relationships/image" Target="media/image138.emf"/><Relationship Id="rId148" Type="http://schemas.openxmlformats.org/officeDocument/2006/relationships/image" Target="media/image143.emf"/><Relationship Id="rId4" Type="http://schemas.openxmlformats.org/officeDocument/2006/relationships/settings" Target="settings.xml"/><Relationship Id="rId9" Type="http://schemas.openxmlformats.org/officeDocument/2006/relationships/image" Target="media/image6.emf"/><Relationship Id="rId26" Type="http://schemas.openxmlformats.org/officeDocument/2006/relationships/image" Target="media/image22.emf"/><Relationship Id="rId47" Type="http://schemas.openxmlformats.org/officeDocument/2006/relationships/image" Target="media/image42.emf"/><Relationship Id="rId68" Type="http://schemas.openxmlformats.org/officeDocument/2006/relationships/image" Target="media/image63.emf"/><Relationship Id="rId89" Type="http://schemas.openxmlformats.org/officeDocument/2006/relationships/image" Target="media/image84.emf"/><Relationship Id="rId112" Type="http://schemas.openxmlformats.org/officeDocument/2006/relationships/image" Target="media/image107.emf"/><Relationship Id="rId133" Type="http://schemas.openxmlformats.org/officeDocument/2006/relationships/image" Target="media/image128.emf"/><Relationship Id="rId154" Type="http://schemas.openxmlformats.org/officeDocument/2006/relationships/image" Target="media/image149.emf"/><Relationship Id="rId16" Type="http://schemas.openxmlformats.org/officeDocument/2006/relationships/image" Target="media/image13.emf"/><Relationship Id="rId37" Type="http://schemas.openxmlformats.org/officeDocument/2006/relationships/image" Target="media/image33.emf"/><Relationship Id="rId58" Type="http://schemas.openxmlformats.org/officeDocument/2006/relationships/image" Target="media/image53.emf"/><Relationship Id="rId79" Type="http://schemas.openxmlformats.org/officeDocument/2006/relationships/image" Target="media/image74.emf"/><Relationship Id="rId102" Type="http://schemas.openxmlformats.org/officeDocument/2006/relationships/image" Target="media/image97.emf"/><Relationship Id="rId123" Type="http://schemas.openxmlformats.org/officeDocument/2006/relationships/image" Target="media/image118.emf"/><Relationship Id="rId144" Type="http://schemas.openxmlformats.org/officeDocument/2006/relationships/image" Target="media/image139.emf"/><Relationship Id="rId90" Type="http://schemas.openxmlformats.org/officeDocument/2006/relationships/image" Target="media/image85.emf"/><Relationship Id="rId27" Type="http://schemas.openxmlformats.org/officeDocument/2006/relationships/image" Target="media/image23.emf"/><Relationship Id="rId48" Type="http://schemas.openxmlformats.org/officeDocument/2006/relationships/image" Target="media/image43.emf"/><Relationship Id="rId69" Type="http://schemas.openxmlformats.org/officeDocument/2006/relationships/image" Target="media/image64.emf"/><Relationship Id="rId113" Type="http://schemas.openxmlformats.org/officeDocument/2006/relationships/image" Target="media/image108.emf"/><Relationship Id="rId134" Type="http://schemas.openxmlformats.org/officeDocument/2006/relationships/image" Target="media/image129.e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062958-FADB-4F8F-9679-70A4075F0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6650</Words>
  <Characters>37908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111</cp:lastModifiedBy>
  <cp:revision>10</cp:revision>
  <cp:lastPrinted>2022-10-31T06:07:00Z</cp:lastPrinted>
  <dcterms:created xsi:type="dcterms:W3CDTF">2023-09-21T04:45:00Z</dcterms:created>
  <dcterms:modified xsi:type="dcterms:W3CDTF">2023-10-18T03:30:00Z</dcterms:modified>
</cp:coreProperties>
</file>