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139" w:rsidRPr="00332139" w:rsidRDefault="00332139" w:rsidP="00332139">
      <w:pPr>
        <w:pStyle w:val="20"/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2139">
        <w:rPr>
          <w:rFonts w:ascii="Times New Roman" w:hAnsi="Times New Roman" w:cs="Times New Roman"/>
          <w:sz w:val="28"/>
          <w:szCs w:val="28"/>
          <w:lang w:bidi="ru-RU"/>
        </w:rPr>
        <w:t>РОССИЙСКАЯ ФЕДЕРАЦИЯ</w:t>
      </w:r>
    </w:p>
    <w:p w:rsidR="00332139" w:rsidRPr="00332139" w:rsidRDefault="00332139" w:rsidP="00332139">
      <w:pPr>
        <w:pStyle w:val="20"/>
        <w:tabs>
          <w:tab w:val="left" w:pos="9088"/>
        </w:tabs>
        <w:ind w:left="0" w:hanging="632"/>
        <w:jc w:val="center"/>
        <w:rPr>
          <w:rFonts w:ascii="Times New Roman" w:hAnsi="Times New Roman" w:cs="Times New Roman"/>
          <w:sz w:val="28"/>
          <w:szCs w:val="28"/>
        </w:rPr>
      </w:pPr>
      <w:r w:rsidRPr="00332139">
        <w:rPr>
          <w:rFonts w:ascii="Times New Roman" w:hAnsi="Times New Roman" w:cs="Times New Roman"/>
          <w:sz w:val="28"/>
          <w:szCs w:val="28"/>
          <w:lang w:bidi="ru-RU"/>
        </w:rPr>
        <w:t xml:space="preserve">СОБРАНИЕ ДЕПУТАТОВ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ДОЛГОВСКОГО СЕЛЬСОВЕТА НОВИЧИХИНСКОГО РАЙОНА </w:t>
      </w:r>
      <w:r w:rsidRPr="00332139">
        <w:rPr>
          <w:rFonts w:ascii="Times New Roman" w:hAnsi="Times New Roman" w:cs="Times New Roman"/>
          <w:sz w:val="28"/>
          <w:szCs w:val="28"/>
          <w:lang w:bidi="ru-RU"/>
        </w:rPr>
        <w:t>АЛТАЙСКОГО КРАЯ</w:t>
      </w:r>
    </w:p>
    <w:p w:rsidR="00332139" w:rsidRPr="00332139" w:rsidRDefault="00332139" w:rsidP="00332139">
      <w:pPr>
        <w:pStyle w:val="11"/>
        <w:keepNext/>
        <w:keepLines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332139">
        <w:rPr>
          <w:rFonts w:ascii="Times New Roman" w:hAnsi="Times New Roman" w:cs="Times New Roman"/>
          <w:sz w:val="28"/>
          <w:szCs w:val="28"/>
          <w:lang w:bidi="ru-RU"/>
        </w:rPr>
        <w:t>РЕШЕНИЕ</w:t>
      </w:r>
      <w:bookmarkEnd w:id="0"/>
      <w:r w:rsidRPr="0033213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332139" w:rsidRPr="00332139" w:rsidRDefault="00332139" w:rsidP="00332139">
      <w:pPr>
        <w:pStyle w:val="22"/>
        <w:keepNext/>
        <w:keepLines/>
        <w:spacing w:after="300"/>
        <w:rPr>
          <w:rFonts w:ascii="Times New Roman" w:hAnsi="Times New Roman" w:cs="Times New Roman"/>
        </w:rPr>
      </w:pPr>
      <w:r w:rsidRPr="0033213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5891530</wp:posOffset>
                </wp:positionH>
                <wp:positionV relativeFrom="paragraph">
                  <wp:posOffset>38100</wp:posOffset>
                </wp:positionV>
                <wp:extent cx="914400" cy="187325"/>
                <wp:effectExtent l="0" t="0" r="0" b="0"/>
                <wp:wrapSquare wrapText="lef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2139" w:rsidRPr="00332139" w:rsidRDefault="00332139" w:rsidP="00332139">
                            <w:pPr>
                              <w:pStyle w:val="1"/>
                              <w:spacing w:line="240" w:lineRule="auto"/>
                              <w:ind w:firstLine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213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ru-RU"/>
                              </w:rPr>
                              <w:t xml:space="preserve">с. Долгово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63.9pt;margin-top:3pt;width:1in;height:14.7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" filled="f" stroked="f">
                <v:path arrowok="t"/>
                <v:textbox inset="0,0,0,0">
                  <w:txbxContent>
                    <w:p w:rsidR="00332139" w:rsidRPr="00332139" w:rsidRDefault="00332139" w:rsidP="00332139">
                      <w:pPr>
                        <w:pStyle w:val="1"/>
                        <w:spacing w:line="240" w:lineRule="auto"/>
                        <w:ind w:firstLine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3213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bidi="ru-RU"/>
                        </w:rPr>
                        <w:t xml:space="preserve">с. Долгово 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" w:name="bookmark2"/>
      <w:r w:rsidRPr="00332139">
        <w:rPr>
          <w:rFonts w:ascii="Times New Roman" w:hAnsi="Times New Roman" w:cs="Times New Roman"/>
          <w:lang w:bidi="ru-RU"/>
        </w:rPr>
        <w:t>__.</w:t>
      </w:r>
      <w:r w:rsidR="00322D0E">
        <w:rPr>
          <w:rFonts w:ascii="Times New Roman" w:hAnsi="Times New Roman" w:cs="Times New Roman"/>
          <w:lang w:bidi="ru-RU"/>
        </w:rPr>
        <w:t>05</w:t>
      </w:r>
      <w:bookmarkStart w:id="2" w:name="_GoBack"/>
      <w:bookmarkEnd w:id="2"/>
      <w:r w:rsidRPr="00332139">
        <w:rPr>
          <w:rFonts w:ascii="Times New Roman" w:hAnsi="Times New Roman" w:cs="Times New Roman"/>
          <w:lang w:bidi="ru-RU"/>
        </w:rPr>
        <w:t xml:space="preserve">.2024 № </w:t>
      </w:r>
      <w:bookmarkEnd w:id="1"/>
      <w:r w:rsidRPr="00332139">
        <w:rPr>
          <w:rFonts w:ascii="Times New Roman" w:hAnsi="Times New Roman" w:cs="Times New Roman"/>
          <w:lang w:bidi="ru-RU"/>
        </w:rPr>
        <w:t>__-_</w:t>
      </w:r>
      <w:r>
        <w:rPr>
          <w:rFonts w:ascii="Times New Roman" w:hAnsi="Times New Roman" w:cs="Times New Roman"/>
          <w:lang w:bidi="ru-RU"/>
        </w:rPr>
        <w:t xml:space="preserve">    </w:t>
      </w:r>
    </w:p>
    <w:p w:rsidR="00332139" w:rsidRPr="00332139" w:rsidRDefault="00332139" w:rsidP="00332139">
      <w:pPr>
        <w:pStyle w:val="1"/>
        <w:ind w:firstLine="0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>Об утверждении Перечня дополнительных</w:t>
      </w:r>
    </w:p>
    <w:p w:rsidR="00332139" w:rsidRPr="00332139" w:rsidRDefault="00332139" w:rsidP="00332139">
      <w:pPr>
        <w:pStyle w:val="1"/>
        <w:ind w:firstLine="0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оснований признания безнадежной к</w:t>
      </w:r>
    </w:p>
    <w:p w:rsidR="00332139" w:rsidRPr="00332139" w:rsidRDefault="00332139" w:rsidP="00332139">
      <w:pPr>
        <w:pStyle w:val="1"/>
        <w:ind w:firstLine="0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взысканию задолженности в части местных</w:t>
      </w:r>
    </w:p>
    <w:p w:rsidR="00332139" w:rsidRPr="00332139" w:rsidRDefault="00332139" w:rsidP="00332139">
      <w:pPr>
        <w:pStyle w:val="1"/>
        <w:ind w:firstLine="0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налогов</w:t>
      </w:r>
    </w:p>
    <w:p w:rsidR="00332139" w:rsidRPr="00332139" w:rsidRDefault="00332139" w:rsidP="00332139">
      <w:pPr>
        <w:pStyle w:val="1"/>
        <w:ind w:firstLine="0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</w:p>
    <w:p w:rsidR="00332139" w:rsidRPr="00332139" w:rsidRDefault="00332139" w:rsidP="00332139">
      <w:pPr>
        <w:pStyle w:val="1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32139" w:rsidRPr="00332139" w:rsidRDefault="00332139" w:rsidP="00332139">
      <w:pPr>
        <w:pStyle w:val="1"/>
        <w:suppressAutoHyphens/>
        <w:ind w:firstLine="5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>В соответствии с пунктом 3 статьи 59 Налогового</w:t>
      </w: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кодекса Российской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Федерации, </w:t>
      </w: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Собрание</w:t>
      </w:r>
      <w:proofErr w:type="gramEnd"/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депутатов РЕШИЛО:</w:t>
      </w:r>
    </w:p>
    <w:p w:rsidR="00332139" w:rsidRPr="00332139" w:rsidRDefault="00332139" w:rsidP="00332139">
      <w:pPr>
        <w:pStyle w:val="1"/>
        <w:numPr>
          <w:ilvl w:val="0"/>
          <w:numId w:val="1"/>
        </w:numPr>
        <w:tabs>
          <w:tab w:val="left" w:pos="1411"/>
        </w:tabs>
        <w:suppressAutoHyphens/>
        <w:ind w:firstLine="5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>Утвердить Перечень дополнительных оснований признания безнадежной к взысканию задолженности в части сумм местных налогов (прилагается).</w:t>
      </w:r>
    </w:p>
    <w:p w:rsidR="00332139" w:rsidRPr="00332139" w:rsidRDefault="00332139" w:rsidP="00332139">
      <w:pPr>
        <w:pStyle w:val="1"/>
        <w:numPr>
          <w:ilvl w:val="0"/>
          <w:numId w:val="1"/>
        </w:numPr>
        <w:tabs>
          <w:tab w:val="left" w:pos="1411"/>
        </w:tabs>
        <w:suppressAutoHyphens/>
        <w:spacing w:line="240" w:lineRule="auto"/>
        <w:ind w:firstLine="57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Признать утратившим силу </w:t>
      </w:r>
      <w:proofErr w:type="gramStart"/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>решение  Собрания</w:t>
      </w:r>
      <w:proofErr w:type="gramEnd"/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депутатов от </w:t>
      </w:r>
      <w:r w:rsidR="00F34AFA">
        <w:rPr>
          <w:rFonts w:ascii="Times New Roman" w:hAnsi="Times New Roman" w:cs="Times New Roman"/>
          <w:color w:val="auto"/>
          <w:sz w:val="28"/>
          <w:szCs w:val="28"/>
          <w:lang w:bidi="ru-RU"/>
        </w:rPr>
        <w:t>31</w:t>
      </w: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>.0</w:t>
      </w:r>
      <w:r w:rsidR="00F34AFA">
        <w:rPr>
          <w:rFonts w:ascii="Times New Roman" w:hAnsi="Times New Roman" w:cs="Times New Roman"/>
          <w:color w:val="auto"/>
          <w:sz w:val="28"/>
          <w:szCs w:val="28"/>
          <w:lang w:bidi="ru-RU"/>
        </w:rPr>
        <w:t>3</w:t>
      </w: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>.20</w:t>
      </w:r>
      <w:r w:rsidR="00F34AFA">
        <w:rPr>
          <w:rFonts w:ascii="Times New Roman" w:hAnsi="Times New Roman" w:cs="Times New Roman"/>
          <w:color w:val="auto"/>
          <w:sz w:val="28"/>
          <w:szCs w:val="28"/>
          <w:lang w:bidi="ru-RU"/>
        </w:rPr>
        <w:t>20</w:t>
      </w: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№ </w:t>
      </w:r>
      <w:r w:rsidR="00F34AFA">
        <w:rPr>
          <w:rFonts w:ascii="Times New Roman" w:hAnsi="Times New Roman" w:cs="Times New Roman"/>
          <w:color w:val="auto"/>
          <w:sz w:val="28"/>
          <w:szCs w:val="28"/>
          <w:lang w:bidi="ru-RU"/>
        </w:rPr>
        <w:t>6</w:t>
      </w: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«</w:t>
      </w:r>
      <w:r w:rsidR="00F34AFA">
        <w:rPr>
          <w:rFonts w:ascii="Times New Roman" w:hAnsi="Times New Roman" w:cs="Times New Roman"/>
          <w:color w:val="auto"/>
          <w:sz w:val="28"/>
          <w:szCs w:val="28"/>
          <w:lang w:bidi="ru-RU"/>
        </w:rPr>
        <w:t>О дополнительных основаниях признания безнадежными к взысканию недоимки, задолженности по пеням и штрафам по местным налогам</w:t>
      </w: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>».</w:t>
      </w:r>
    </w:p>
    <w:p w:rsidR="00332139" w:rsidRDefault="00332139" w:rsidP="00332139">
      <w:pPr>
        <w:pStyle w:val="1"/>
        <w:numPr>
          <w:ilvl w:val="0"/>
          <w:numId w:val="1"/>
        </w:numPr>
        <w:tabs>
          <w:tab w:val="left" w:pos="1411"/>
        </w:tabs>
        <w:suppressAutoHyphens/>
        <w:spacing w:after="640"/>
        <w:ind w:firstLine="5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>Контроль возложить на постоянную комиссию по бюджету,</w:t>
      </w: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налоговой и кредитной политике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по </w:t>
      </w: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экономи</w:t>
      </w: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>ке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и управлению муниципальным имуществом</w:t>
      </w: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>.</w:t>
      </w:r>
    </w:p>
    <w:p w:rsidR="00332139" w:rsidRDefault="00332139" w:rsidP="00332139">
      <w:pPr>
        <w:pStyle w:val="1"/>
        <w:tabs>
          <w:tab w:val="left" w:pos="1411"/>
        </w:tabs>
        <w:suppressAutoHyphens/>
        <w:spacing w:after="640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>Глава сельсовета                                                                               А.Д. Пеньков</w:t>
      </w:r>
    </w:p>
    <w:p w:rsidR="00F34AFA" w:rsidRDefault="00F34AFA" w:rsidP="00332139">
      <w:pPr>
        <w:pStyle w:val="1"/>
        <w:tabs>
          <w:tab w:val="left" w:pos="1411"/>
        </w:tabs>
        <w:suppressAutoHyphens/>
        <w:spacing w:after="640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</w:p>
    <w:p w:rsidR="00F34AFA" w:rsidRDefault="00F34AFA" w:rsidP="00332139">
      <w:pPr>
        <w:pStyle w:val="1"/>
        <w:tabs>
          <w:tab w:val="left" w:pos="1411"/>
        </w:tabs>
        <w:suppressAutoHyphens/>
        <w:spacing w:after="640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</w:p>
    <w:p w:rsidR="00F34AFA" w:rsidRDefault="00F34AFA" w:rsidP="00332139">
      <w:pPr>
        <w:pStyle w:val="1"/>
        <w:tabs>
          <w:tab w:val="left" w:pos="1411"/>
        </w:tabs>
        <w:suppressAutoHyphens/>
        <w:spacing w:after="640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</w:p>
    <w:p w:rsidR="00F34AFA" w:rsidRDefault="00F34AFA" w:rsidP="00332139">
      <w:pPr>
        <w:pStyle w:val="1"/>
        <w:tabs>
          <w:tab w:val="left" w:pos="1411"/>
        </w:tabs>
        <w:suppressAutoHyphens/>
        <w:spacing w:after="640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</w:p>
    <w:p w:rsidR="005F21FB" w:rsidRDefault="00F34AFA" w:rsidP="00F34AFA">
      <w:pPr>
        <w:pStyle w:val="1"/>
        <w:ind w:firstLine="0"/>
        <w:jc w:val="right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lastRenderedPageBreak/>
        <w:t>УТВЕРЖДЕНО</w:t>
      </w:r>
    </w:p>
    <w:p w:rsidR="005F21FB" w:rsidRDefault="005F21FB" w:rsidP="00F34AFA">
      <w:pPr>
        <w:pStyle w:val="1"/>
        <w:ind w:firstLine="0"/>
        <w:jc w:val="right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Решением </w:t>
      </w:r>
      <w:r w:rsidR="00F34AFA"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br/>
      </w: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>Собрания</w:t>
      </w:r>
      <w:r w:rsidR="00F34AFA"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депутатов </w:t>
      </w:r>
    </w:p>
    <w:p w:rsidR="00F34AFA" w:rsidRPr="00332139" w:rsidRDefault="005F21FB" w:rsidP="00F34AFA">
      <w:pPr>
        <w:pStyle w:val="1"/>
        <w:ind w:firstLine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Долговского сельсовета </w:t>
      </w:r>
      <w:r w:rsidR="00F34AFA"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>от</w:t>
      </w:r>
    </w:p>
    <w:p w:rsidR="00F34AFA" w:rsidRDefault="00F34AFA" w:rsidP="00F34AFA">
      <w:pPr>
        <w:pStyle w:val="1"/>
        <w:tabs>
          <w:tab w:val="left" w:pos="1411"/>
        </w:tabs>
        <w:suppressAutoHyphens/>
        <w:spacing w:after="640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                                                                                                 </w:t>
      </w: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>__.__.2024 № __-_</w:t>
      </w:r>
    </w:p>
    <w:p w:rsidR="00332139" w:rsidRPr="00332139" w:rsidRDefault="00332139" w:rsidP="00332139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32139"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  <w:t>ПЕРЕЧЕНЬ</w:t>
      </w:r>
    </w:p>
    <w:p w:rsidR="00332139" w:rsidRPr="00332139" w:rsidRDefault="00332139" w:rsidP="00332139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32139"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  <w:t>ДОПОЛНИТЕЛЬНЫХ ОСНОВАНИЙ ПРИЗНАНИЯ БЕЗНАДЕЖНОЙ</w:t>
      </w:r>
      <w:r w:rsidRPr="00332139"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  <w:br/>
        <w:t>К ВЗЫСКАНИЮ ЗАДОЛЖЕННОСТИ В ЧАСТИ СУММ</w:t>
      </w:r>
    </w:p>
    <w:p w:rsidR="00332139" w:rsidRPr="00332139" w:rsidRDefault="00332139" w:rsidP="00332139">
      <w:pPr>
        <w:pStyle w:val="22"/>
        <w:keepNext/>
        <w:keepLines/>
        <w:spacing w:after="320"/>
        <w:jc w:val="center"/>
        <w:rPr>
          <w:rFonts w:ascii="Times New Roman" w:hAnsi="Times New Roman" w:cs="Times New Roman"/>
          <w:color w:val="auto"/>
        </w:rPr>
      </w:pPr>
      <w:bookmarkStart w:id="3" w:name="bookmark4"/>
      <w:r w:rsidRPr="00332139">
        <w:rPr>
          <w:rFonts w:ascii="Times New Roman" w:hAnsi="Times New Roman" w:cs="Times New Roman"/>
          <w:color w:val="auto"/>
          <w:lang w:bidi="ru-RU"/>
        </w:rPr>
        <w:t>МЕСТНЫХ НАЛОГОВ</w:t>
      </w:r>
      <w:bookmarkEnd w:id="3"/>
    </w:p>
    <w:p w:rsidR="00332139" w:rsidRPr="00332139" w:rsidRDefault="00332139" w:rsidP="00332139">
      <w:pPr>
        <w:pStyle w:val="1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>Признаются безнадежными к взысканию и подлежат списанию:</w:t>
      </w:r>
    </w:p>
    <w:p w:rsidR="00332139" w:rsidRPr="00332139" w:rsidRDefault="00332139" w:rsidP="00332139">
      <w:pPr>
        <w:pStyle w:val="1"/>
        <w:numPr>
          <w:ilvl w:val="0"/>
          <w:numId w:val="2"/>
        </w:numPr>
        <w:tabs>
          <w:tab w:val="left" w:pos="900"/>
          <w:tab w:val="left" w:pos="5936"/>
        </w:tabs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обязанности по уплате которой </w:t>
      </w:r>
      <w:proofErr w:type="gramStart"/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>прошло  не</w:t>
      </w:r>
      <w:proofErr w:type="gramEnd"/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менее трех лет, на основании выписки из Единого государственного реестра налогоплательщиков;</w:t>
      </w: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ab/>
      </w:r>
    </w:p>
    <w:p w:rsidR="00332139" w:rsidRPr="00332139" w:rsidRDefault="00332139" w:rsidP="00332139">
      <w:pPr>
        <w:pStyle w:val="1"/>
        <w:numPr>
          <w:ilvl w:val="0"/>
          <w:numId w:val="2"/>
        </w:numPr>
        <w:tabs>
          <w:tab w:val="left" w:pos="900"/>
        </w:tabs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>Задолженность в части сумм местных налогов у физических лиц, по которым истек срок предъявления к исполнению исполнительных документов, если с даты образования задолженности прошло не менее трех лет, на основании копии исполнительного документа;</w:t>
      </w:r>
    </w:p>
    <w:p w:rsidR="00332139" w:rsidRPr="00332139" w:rsidRDefault="00332139" w:rsidP="00332139">
      <w:pPr>
        <w:pStyle w:val="1"/>
        <w:numPr>
          <w:ilvl w:val="0"/>
          <w:numId w:val="2"/>
        </w:numPr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Задолженность в части сумм отмененных местных налогов у налогоплательщиков, в отношении которых не возбуждено производство по делу о банкротстве в соответствии с Федеральным законом от 26.10.2002 </w:t>
      </w:r>
      <w:r w:rsidRPr="00332139">
        <w:rPr>
          <w:rFonts w:ascii="Times New Roman" w:hAnsi="Times New Roman" w:cs="Times New Roman"/>
          <w:color w:val="auto"/>
          <w:sz w:val="28"/>
          <w:szCs w:val="28"/>
          <w:lang w:val="en-US" w:bidi="en-US"/>
        </w:rPr>
        <w:t>N</w:t>
      </w:r>
      <w:r w:rsidRPr="00332139">
        <w:rPr>
          <w:rFonts w:ascii="Times New Roman" w:hAnsi="Times New Roman" w:cs="Times New Roman"/>
          <w:color w:val="auto"/>
          <w:sz w:val="28"/>
          <w:szCs w:val="28"/>
          <w:lang w:bidi="en-US"/>
        </w:rPr>
        <w:t xml:space="preserve"> </w:t>
      </w: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>127-ФЗ "О несостоятельности (банкротстве)”,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Федерации, на основании нормативного правового акта, которым налог был отменен;</w:t>
      </w:r>
    </w:p>
    <w:p w:rsidR="00332139" w:rsidRPr="00332139" w:rsidRDefault="00332139" w:rsidP="00332139">
      <w:pPr>
        <w:pStyle w:val="1"/>
        <w:numPr>
          <w:ilvl w:val="0"/>
          <w:numId w:val="2"/>
        </w:numPr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2139">
        <w:rPr>
          <w:rFonts w:ascii="Times New Roman" w:hAnsi="Times New Roman" w:cs="Times New Roman"/>
          <w:color w:val="auto"/>
          <w:sz w:val="28"/>
          <w:szCs w:val="28"/>
        </w:rPr>
        <w:t>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332139" w:rsidRPr="00332139" w:rsidRDefault="00332139" w:rsidP="00332139">
      <w:pPr>
        <w:numPr>
          <w:ilvl w:val="0"/>
          <w:numId w:val="2"/>
        </w:numPr>
        <w:spacing w:line="256" w:lineRule="auto"/>
        <w:ind w:firstLine="567"/>
        <w:jc w:val="both"/>
        <w:rPr>
          <w:sz w:val="28"/>
          <w:szCs w:val="28"/>
        </w:rPr>
      </w:pPr>
      <w:r w:rsidRPr="00332139">
        <w:rPr>
          <w:sz w:val="28"/>
          <w:szCs w:val="28"/>
        </w:rPr>
        <w:t>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 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332139" w:rsidRPr="00332139" w:rsidRDefault="00332139" w:rsidP="00332139">
      <w:pPr>
        <w:numPr>
          <w:ilvl w:val="0"/>
          <w:numId w:val="2"/>
        </w:numPr>
        <w:spacing w:line="256" w:lineRule="auto"/>
        <w:ind w:firstLine="567"/>
        <w:jc w:val="both"/>
        <w:rPr>
          <w:sz w:val="28"/>
          <w:szCs w:val="28"/>
        </w:rPr>
      </w:pPr>
      <w:r w:rsidRPr="00332139">
        <w:rPr>
          <w:sz w:val="28"/>
          <w:szCs w:val="28"/>
        </w:rPr>
        <w:lastRenderedPageBreak/>
        <w:t>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332139" w:rsidRPr="00332139" w:rsidRDefault="00332139" w:rsidP="00332139">
      <w:pPr>
        <w:pStyle w:val="1"/>
        <w:numPr>
          <w:ilvl w:val="0"/>
          <w:numId w:val="2"/>
        </w:numPr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2139">
        <w:rPr>
          <w:rFonts w:ascii="Times New Roman" w:hAnsi="Times New Roman" w:cs="Times New Roman"/>
          <w:color w:val="auto"/>
          <w:sz w:val="28"/>
          <w:szCs w:val="28"/>
        </w:rPr>
        <w:t>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</w:t>
      </w:r>
      <w:r w:rsidRPr="00332139">
        <w:rPr>
          <w:rFonts w:ascii="Times New Roman" w:hAnsi="Times New Roman" w:cs="Times New Roman"/>
          <w:color w:val="auto"/>
          <w:sz w:val="28"/>
          <w:szCs w:val="28"/>
        </w:rPr>
        <w:t> </w:t>
      </w:r>
      <w:r w:rsidRPr="00332139">
        <w:rPr>
          <w:rFonts w:ascii="Times New Roman" w:hAnsi="Times New Roman" w:cs="Times New Roman"/>
          <w:color w:val="auto"/>
          <w:sz w:val="28"/>
          <w:szCs w:val="28"/>
        </w:rPr>
        <w:t>специальной военной операции на территориях Донецкой Народной Республики, Луганской Народной Республики и Украины;</w:t>
      </w:r>
    </w:p>
    <w:p w:rsidR="00332139" w:rsidRPr="00332139" w:rsidRDefault="00332139" w:rsidP="00332139">
      <w:pPr>
        <w:pStyle w:val="1"/>
        <w:numPr>
          <w:ilvl w:val="0"/>
          <w:numId w:val="2"/>
        </w:numPr>
        <w:tabs>
          <w:tab w:val="left" w:pos="0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139">
        <w:rPr>
          <w:rFonts w:ascii="Times New Roman" w:hAnsi="Times New Roman" w:cs="Times New Roman"/>
          <w:color w:val="auto"/>
          <w:sz w:val="28"/>
          <w:szCs w:val="28"/>
        </w:rPr>
        <w:t>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краю.</w:t>
      </w:r>
    </w:p>
    <w:p w:rsidR="00332139" w:rsidRPr="00332139" w:rsidRDefault="00332139" w:rsidP="00332139">
      <w:pPr>
        <w:pStyle w:val="1"/>
        <w:tabs>
          <w:tab w:val="left" w:pos="0"/>
        </w:tabs>
        <w:suppressAutoHyphens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2139" w:rsidRPr="00332139" w:rsidRDefault="00332139" w:rsidP="005F21FB">
      <w:pPr>
        <w:pStyle w:val="1"/>
        <w:tabs>
          <w:tab w:val="left" w:pos="0"/>
        </w:tabs>
        <w:suppressAutoHyphens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2139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5F21FB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                                                                             А.Д Пеньков</w:t>
      </w:r>
    </w:p>
    <w:p w:rsidR="00332139" w:rsidRDefault="00332139" w:rsidP="00332139">
      <w:pPr>
        <w:pStyle w:val="1"/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3180" distB="688340" distL="3090545" distR="114300" simplePos="0" relativeHeight="251663360" behindDoc="0" locked="0" layoutInCell="1" allowOverlap="1">
                <wp:simplePos x="0" y="0"/>
                <wp:positionH relativeFrom="page">
                  <wp:posOffset>5393055</wp:posOffset>
                </wp:positionH>
                <wp:positionV relativeFrom="paragraph">
                  <wp:posOffset>1900555</wp:posOffset>
                </wp:positionV>
                <wp:extent cx="76200" cy="212725"/>
                <wp:effectExtent l="1905" t="0" r="0" b="1270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139" w:rsidRDefault="00332139" w:rsidP="00332139">
                            <w:pPr>
                              <w:pStyle w:val="1"/>
                              <w:spacing w:line="240" w:lineRule="auto"/>
                              <w:ind w:firstLine="0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424.65pt;margin-top:149.65pt;width:6pt;height:16.75pt;z-index:251663360;visibility:visible;mso-wrap-style:none;mso-width-percent:0;mso-height-percent:0;mso-wrap-distance-left:243.35pt;mso-wrap-distance-top:3.4pt;mso-wrap-distance-right:9pt;mso-wrap-distance-bottom:54.2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" filled="f" stroked="f">
                <v:textbox inset="0,0,0,0">
                  <w:txbxContent>
                    <w:p w:rsidR="00332139" w:rsidRDefault="00332139" w:rsidP="00332139">
                      <w:pPr>
                        <w:pStyle w:val="1"/>
                        <w:spacing w:line="240" w:lineRule="auto"/>
                        <w:ind w:firstLine="0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2412365</wp:posOffset>
                </wp:positionH>
                <wp:positionV relativeFrom="paragraph">
                  <wp:posOffset>1477645</wp:posOffset>
                </wp:positionV>
                <wp:extent cx="349885" cy="422910"/>
                <wp:effectExtent l="0" t="0" r="0" b="0"/>
                <wp:wrapSquare wrapText="left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885" cy="422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2139" w:rsidRDefault="00332139" w:rsidP="00332139"/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8" type="#_x0000_t202" style="position:absolute;left:0;text-align:left;margin-left:189.95pt;margin-top:116.35pt;width:27.55pt;height:33.3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" filled="f" stroked="f">
                <v:path arrowok="t"/>
                <v:textbox inset="0,0,0,0">
                  <w:txbxContent>
                    <w:p w:rsidR="00332139" w:rsidRDefault="00332139" w:rsidP="00332139"/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E16005" w:rsidRDefault="00E16005"/>
    <w:sectPr w:rsidR="00E1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54A8"/>
    <w:multiLevelType w:val="multilevel"/>
    <w:tmpl w:val="F0D26E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53535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06238D5"/>
    <w:multiLevelType w:val="multilevel"/>
    <w:tmpl w:val="29FCF1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53535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E2"/>
    <w:rsid w:val="00167FE2"/>
    <w:rsid w:val="00322D0E"/>
    <w:rsid w:val="00332139"/>
    <w:rsid w:val="005F21FB"/>
    <w:rsid w:val="0078660E"/>
    <w:rsid w:val="00E16005"/>
    <w:rsid w:val="00F3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514D8-AE89-4AEC-80CF-EC6F01F1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13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332139"/>
    <w:rPr>
      <w:color w:val="353535"/>
      <w:sz w:val="26"/>
      <w:szCs w:val="26"/>
    </w:rPr>
  </w:style>
  <w:style w:type="paragraph" w:customStyle="1" w:styleId="1">
    <w:name w:val="Основной текст1"/>
    <w:basedOn w:val="a"/>
    <w:link w:val="a3"/>
    <w:rsid w:val="00332139"/>
    <w:pPr>
      <w:widowControl w:val="0"/>
      <w:suppressAutoHyphens w:val="0"/>
      <w:autoSpaceDN/>
      <w:spacing w:line="256" w:lineRule="auto"/>
      <w:ind w:firstLine="400"/>
    </w:pPr>
    <w:rPr>
      <w:rFonts w:asciiTheme="minorHAnsi" w:eastAsiaTheme="minorHAnsi" w:hAnsiTheme="minorHAnsi" w:cstheme="minorBidi"/>
      <w:color w:val="353535"/>
      <w:sz w:val="26"/>
      <w:szCs w:val="26"/>
      <w:lang w:eastAsia="en-US"/>
    </w:rPr>
  </w:style>
  <w:style w:type="character" w:customStyle="1" w:styleId="2">
    <w:name w:val="Основной текст (2)_"/>
    <w:link w:val="20"/>
    <w:locked/>
    <w:rsid w:val="00332139"/>
    <w:rPr>
      <w:b/>
      <w:bCs/>
      <w:color w:val="353535"/>
      <w:sz w:val="32"/>
      <w:szCs w:val="32"/>
    </w:rPr>
  </w:style>
  <w:style w:type="paragraph" w:customStyle="1" w:styleId="20">
    <w:name w:val="Основной текст (2)"/>
    <w:basedOn w:val="a"/>
    <w:link w:val="2"/>
    <w:rsid w:val="00332139"/>
    <w:pPr>
      <w:widowControl w:val="0"/>
      <w:suppressAutoHyphens w:val="0"/>
      <w:autoSpaceDN/>
      <w:spacing w:after="640"/>
      <w:ind w:left="3060" w:hanging="1450"/>
    </w:pPr>
    <w:rPr>
      <w:rFonts w:asciiTheme="minorHAnsi" w:eastAsiaTheme="minorHAnsi" w:hAnsiTheme="minorHAnsi" w:cstheme="minorBidi"/>
      <w:b/>
      <w:bCs/>
      <w:color w:val="353535"/>
      <w:sz w:val="32"/>
      <w:szCs w:val="32"/>
      <w:lang w:eastAsia="en-US"/>
    </w:rPr>
  </w:style>
  <w:style w:type="character" w:customStyle="1" w:styleId="10">
    <w:name w:val="Заголовок №1_"/>
    <w:link w:val="11"/>
    <w:locked/>
    <w:rsid w:val="00332139"/>
    <w:rPr>
      <w:b/>
      <w:bCs/>
      <w:color w:val="353535"/>
      <w:sz w:val="36"/>
      <w:szCs w:val="36"/>
    </w:rPr>
  </w:style>
  <w:style w:type="paragraph" w:customStyle="1" w:styleId="11">
    <w:name w:val="Заголовок №1"/>
    <w:basedOn w:val="a"/>
    <w:link w:val="10"/>
    <w:rsid w:val="00332139"/>
    <w:pPr>
      <w:widowControl w:val="0"/>
      <w:suppressAutoHyphens w:val="0"/>
      <w:autoSpaceDN/>
      <w:spacing w:after="300"/>
      <w:jc w:val="center"/>
      <w:outlineLvl w:val="0"/>
    </w:pPr>
    <w:rPr>
      <w:rFonts w:asciiTheme="minorHAnsi" w:eastAsiaTheme="minorHAnsi" w:hAnsiTheme="minorHAnsi" w:cstheme="minorBidi"/>
      <w:b/>
      <w:bCs/>
      <w:color w:val="353535"/>
      <w:sz w:val="36"/>
      <w:szCs w:val="36"/>
      <w:lang w:eastAsia="en-US"/>
    </w:rPr>
  </w:style>
  <w:style w:type="character" w:customStyle="1" w:styleId="21">
    <w:name w:val="Заголовок №2_"/>
    <w:link w:val="22"/>
    <w:locked/>
    <w:rsid w:val="00332139"/>
    <w:rPr>
      <w:b/>
      <w:bCs/>
      <w:color w:val="353535"/>
      <w:sz w:val="28"/>
      <w:szCs w:val="28"/>
    </w:rPr>
  </w:style>
  <w:style w:type="paragraph" w:customStyle="1" w:styleId="22">
    <w:name w:val="Заголовок №2"/>
    <w:basedOn w:val="a"/>
    <w:link w:val="21"/>
    <w:rsid w:val="00332139"/>
    <w:pPr>
      <w:widowControl w:val="0"/>
      <w:suppressAutoHyphens w:val="0"/>
      <w:autoSpaceDN/>
      <w:spacing w:after="310"/>
      <w:outlineLvl w:val="1"/>
    </w:pPr>
    <w:rPr>
      <w:rFonts w:asciiTheme="minorHAnsi" w:eastAsiaTheme="minorHAnsi" w:hAnsiTheme="minorHAnsi" w:cstheme="minorBidi"/>
      <w:b/>
      <w:bCs/>
      <w:color w:val="353535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2024-04-26T04:49:00Z</dcterms:created>
  <dcterms:modified xsi:type="dcterms:W3CDTF">2024-04-26T06:28:00Z</dcterms:modified>
</cp:coreProperties>
</file>