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81" w:rsidRDefault="00BA375D" w:rsidP="00110981">
      <w:pPr>
        <w:jc w:val="center"/>
      </w:pPr>
      <w:hyperlink r:id="rId4" w:history="1">
        <w:r w:rsidR="00110981">
          <w:rPr>
            <w:rStyle w:val="a3"/>
            <w:sz w:val="28"/>
            <w:szCs w:val="28"/>
          </w:rPr>
          <w:t xml:space="preserve">Информация по исполнению п. </w:t>
        </w:r>
        <w:r w:rsidR="00113DE5">
          <w:rPr>
            <w:rStyle w:val="a3"/>
            <w:sz w:val="28"/>
            <w:szCs w:val="28"/>
          </w:rPr>
          <w:t xml:space="preserve">3, </w:t>
        </w:r>
        <w:r w:rsidR="00110981">
          <w:rPr>
            <w:rStyle w:val="a3"/>
            <w:sz w:val="28"/>
            <w:szCs w:val="28"/>
          </w:rPr>
          <w:t xml:space="preserve">4 Программ профилактики нарушений в рамках осуществления муниципального контроля </w:t>
        </w:r>
        <w:r>
          <w:rPr>
            <w:rStyle w:val="a3"/>
            <w:sz w:val="28"/>
            <w:szCs w:val="28"/>
          </w:rPr>
          <w:t>з</w:t>
        </w:r>
        <w:r w:rsidR="00110981">
          <w:rPr>
            <w:rStyle w:val="a3"/>
            <w:sz w:val="28"/>
            <w:szCs w:val="28"/>
          </w:rPr>
          <w:t>а 20</w:t>
        </w:r>
        <w:r w:rsidR="00110981" w:rsidRPr="00BA375D">
          <w:rPr>
            <w:rStyle w:val="a3"/>
            <w:sz w:val="28"/>
            <w:szCs w:val="28"/>
          </w:rPr>
          <w:t>23</w:t>
        </w:r>
        <w:r w:rsidR="00110981">
          <w:rPr>
            <w:rStyle w:val="a3"/>
            <w:sz w:val="28"/>
            <w:szCs w:val="28"/>
          </w:rPr>
          <w:t xml:space="preserve"> год «Осуществление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способами»</w:t>
        </w:r>
      </w:hyperlink>
    </w:p>
    <w:p w:rsidR="00110981" w:rsidRDefault="00110981" w:rsidP="00110981">
      <w:pPr>
        <w:jc w:val="center"/>
      </w:pPr>
    </w:p>
    <w:p w:rsidR="00110981" w:rsidRDefault="00110981" w:rsidP="001109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Информирование, разъяснительная работа с юридическими лицами, индивидуальными предпринимателями по вопросам соблюдения обязательных требований проводилось в ходе проведения бесед с руководителями юридических лиц, индивидуальными предпринимателями.</w:t>
      </w:r>
    </w:p>
    <w:p w:rsidR="00110981" w:rsidRDefault="00110981" w:rsidP="001109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Разработано и размещено на официальном сайте Администрации сельсовета Руководство по соблюдению обязательных требований при осуществлении муниципального контроля за соблюдением Правил благоустройства на территории муниципального образования  Долговский  сельсовет.</w:t>
      </w:r>
      <w:r>
        <w:rPr>
          <w:rFonts w:ascii="Times New Roman" w:hAnsi="Times New Roman"/>
          <w:sz w:val="28"/>
          <w:szCs w:val="28"/>
        </w:rPr>
        <w:tab/>
      </w:r>
    </w:p>
    <w:p w:rsidR="00113DE5" w:rsidRPr="00113DE5" w:rsidRDefault="00113DE5" w:rsidP="00113DE5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Разработано и размещено на официальном сайте Администрации сельсовета </w:t>
      </w:r>
      <w:r w:rsidRPr="00113DE5">
        <w:rPr>
          <w:rFonts w:ascii="Times New Roman" w:hAnsi="Times New Roman"/>
          <w:sz w:val="28"/>
          <w:szCs w:val="28"/>
        </w:rPr>
        <w:t>Руководство по соблюдению обязательных требований при</w:t>
      </w:r>
    </w:p>
    <w:p w:rsidR="00113DE5" w:rsidRPr="00113DE5" w:rsidRDefault="00113DE5" w:rsidP="00113DE5">
      <w:pPr>
        <w:pStyle w:val="a4"/>
        <w:rPr>
          <w:rFonts w:ascii="Times New Roman" w:hAnsi="Times New Roman"/>
          <w:sz w:val="28"/>
          <w:szCs w:val="28"/>
        </w:rPr>
      </w:pPr>
      <w:r w:rsidRPr="00113DE5">
        <w:rPr>
          <w:rFonts w:ascii="Times New Roman" w:hAnsi="Times New Roman"/>
          <w:sz w:val="28"/>
          <w:szCs w:val="28"/>
        </w:rPr>
        <w:t>осуществлении муниципального контроля за сохранностью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E5">
        <w:rPr>
          <w:rFonts w:ascii="Times New Roman" w:hAnsi="Times New Roman"/>
          <w:sz w:val="28"/>
          <w:szCs w:val="28"/>
        </w:rPr>
        <w:t>автомобильных дорог местного значения в границах 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13DE5">
        <w:rPr>
          <w:rFonts w:ascii="Times New Roman" w:hAnsi="Times New Roman"/>
          <w:sz w:val="28"/>
          <w:szCs w:val="28"/>
        </w:rPr>
        <w:t xml:space="preserve">пунктов Долговского  сельсовета </w:t>
      </w:r>
    </w:p>
    <w:p w:rsidR="00113DE5" w:rsidRPr="00113DE5" w:rsidRDefault="00113DE5" w:rsidP="00113DE5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</w:pPr>
    </w:p>
    <w:p w:rsidR="00113DE5" w:rsidRDefault="00113DE5" w:rsidP="00113D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DE5" w:rsidRDefault="00113DE5" w:rsidP="00113DE5">
      <w:pPr>
        <w:jc w:val="center"/>
      </w:pPr>
    </w:p>
    <w:p w:rsidR="00110981" w:rsidRDefault="00110981" w:rsidP="00110981">
      <w:pPr>
        <w:jc w:val="center"/>
      </w:pPr>
    </w:p>
    <w:p w:rsidR="00FF020D" w:rsidRDefault="00FF020D"/>
    <w:sectPr w:rsidR="00FF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F5"/>
    <w:rsid w:val="00110981"/>
    <w:rsid w:val="00113DE5"/>
    <w:rsid w:val="00BA375D"/>
    <w:rsid w:val="00F713F5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77AED-4D21-49FF-AED3-7BEE1D4E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0981"/>
    <w:rPr>
      <w:color w:val="0000FF"/>
      <w:u w:val="single"/>
    </w:rPr>
  </w:style>
  <w:style w:type="paragraph" w:styleId="a4">
    <w:name w:val="No Spacing"/>
    <w:uiPriority w:val="1"/>
    <w:qFormat/>
    <w:rsid w:val="001109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ichiha.ru/pic/file/informacija_po_ispolneniyu_p__4_programmy_za_2018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2024-05-08T05:24:00Z</dcterms:created>
  <dcterms:modified xsi:type="dcterms:W3CDTF">2024-05-13T03:44:00Z</dcterms:modified>
</cp:coreProperties>
</file>