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0" w:rsidRPr="00233430" w:rsidRDefault="00233430" w:rsidP="00233430">
      <w:pPr>
        <w:jc w:val="center"/>
        <w:rPr>
          <w:b/>
          <w:sz w:val="36"/>
          <w:szCs w:val="36"/>
        </w:rPr>
      </w:pPr>
      <w:r w:rsidRPr="00233430">
        <w:rPr>
          <w:b/>
          <w:sz w:val="36"/>
          <w:szCs w:val="36"/>
        </w:rPr>
        <w:t xml:space="preserve">Российская Федерация </w:t>
      </w:r>
    </w:p>
    <w:p w:rsidR="00233430" w:rsidRPr="00233430" w:rsidRDefault="00233430" w:rsidP="00233430">
      <w:pPr>
        <w:jc w:val="center"/>
        <w:rPr>
          <w:b/>
          <w:sz w:val="36"/>
          <w:szCs w:val="36"/>
        </w:rPr>
      </w:pPr>
      <w:r w:rsidRPr="00233430">
        <w:rPr>
          <w:b/>
          <w:sz w:val="36"/>
          <w:szCs w:val="36"/>
        </w:rPr>
        <w:t>Собрание депутатов Долговского сельсовета</w:t>
      </w:r>
    </w:p>
    <w:p w:rsidR="00233430" w:rsidRPr="00233430" w:rsidRDefault="00233430" w:rsidP="00233430">
      <w:pPr>
        <w:jc w:val="center"/>
        <w:rPr>
          <w:b/>
          <w:sz w:val="36"/>
          <w:szCs w:val="36"/>
        </w:rPr>
      </w:pPr>
      <w:r w:rsidRPr="00233430">
        <w:rPr>
          <w:b/>
          <w:sz w:val="36"/>
          <w:szCs w:val="36"/>
        </w:rPr>
        <w:t xml:space="preserve"> </w:t>
      </w:r>
      <w:proofErr w:type="spellStart"/>
      <w:r w:rsidRPr="00233430">
        <w:rPr>
          <w:b/>
          <w:sz w:val="36"/>
          <w:szCs w:val="36"/>
        </w:rPr>
        <w:t>Новичихинского</w:t>
      </w:r>
      <w:proofErr w:type="spellEnd"/>
      <w:r w:rsidRPr="00233430">
        <w:rPr>
          <w:b/>
          <w:sz w:val="36"/>
          <w:szCs w:val="36"/>
        </w:rPr>
        <w:t xml:space="preserve"> района Алтайского края</w:t>
      </w:r>
    </w:p>
    <w:p w:rsidR="00233430" w:rsidRPr="00233430" w:rsidRDefault="00233430" w:rsidP="00233430">
      <w:pPr>
        <w:rPr>
          <w:b/>
          <w:sz w:val="36"/>
          <w:szCs w:val="36"/>
        </w:rPr>
      </w:pPr>
    </w:p>
    <w:p w:rsidR="000F324F" w:rsidRDefault="000F324F" w:rsidP="000F324F">
      <w:pPr>
        <w:pStyle w:val="2"/>
        <w:rPr>
          <w:sz w:val="36"/>
        </w:rPr>
      </w:pPr>
      <w:r>
        <w:rPr>
          <w:sz w:val="36"/>
        </w:rPr>
        <w:t>РЕШЕНИЕ</w:t>
      </w:r>
    </w:p>
    <w:p w:rsidR="000F324F" w:rsidRDefault="000F324F" w:rsidP="000F324F"/>
    <w:p w:rsidR="000F324F" w:rsidRDefault="000F324F" w:rsidP="000F324F"/>
    <w:p w:rsidR="000F324F" w:rsidRPr="000D6DB6" w:rsidRDefault="00651608" w:rsidP="000F32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5E2B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5E2B5D">
        <w:rPr>
          <w:b/>
          <w:sz w:val="28"/>
          <w:szCs w:val="28"/>
        </w:rPr>
        <w:t>.20</w:t>
      </w:r>
      <w:r w:rsidR="00A40817">
        <w:rPr>
          <w:b/>
          <w:sz w:val="28"/>
          <w:szCs w:val="28"/>
        </w:rPr>
        <w:t>2</w:t>
      </w:r>
      <w:r w:rsidR="00886FAF">
        <w:rPr>
          <w:b/>
          <w:sz w:val="28"/>
          <w:szCs w:val="28"/>
        </w:rPr>
        <w:t>2</w:t>
      </w:r>
      <w:r w:rsidR="000F324F" w:rsidRPr="000D6DB6">
        <w:rPr>
          <w:b/>
          <w:sz w:val="28"/>
          <w:szCs w:val="28"/>
        </w:rPr>
        <w:t xml:space="preserve"> </w:t>
      </w:r>
      <w:r w:rsidR="000F324F">
        <w:rPr>
          <w:b/>
          <w:sz w:val="28"/>
          <w:szCs w:val="28"/>
        </w:rPr>
        <w:t xml:space="preserve">   </w:t>
      </w:r>
      <w:r w:rsidR="000F324F" w:rsidRPr="000D6DB6">
        <w:rPr>
          <w:b/>
          <w:sz w:val="28"/>
          <w:szCs w:val="28"/>
        </w:rPr>
        <w:t>№</w:t>
      </w:r>
      <w:r w:rsidR="000F324F">
        <w:rPr>
          <w:b/>
          <w:sz w:val="28"/>
          <w:szCs w:val="28"/>
        </w:rPr>
        <w:t xml:space="preserve"> </w:t>
      </w:r>
      <w:r w:rsidR="000F324F" w:rsidRPr="000D6D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6</w:t>
      </w:r>
      <w:r w:rsidR="000F324F" w:rsidRPr="000D6DB6">
        <w:rPr>
          <w:b/>
          <w:sz w:val="28"/>
          <w:szCs w:val="28"/>
        </w:rPr>
        <w:t xml:space="preserve">                     </w:t>
      </w:r>
      <w:r w:rsidR="000F324F">
        <w:rPr>
          <w:b/>
          <w:sz w:val="28"/>
          <w:szCs w:val="28"/>
        </w:rPr>
        <w:t xml:space="preserve">     </w:t>
      </w:r>
      <w:r w:rsidR="000F324F" w:rsidRPr="000D6DB6">
        <w:rPr>
          <w:b/>
          <w:sz w:val="28"/>
          <w:szCs w:val="28"/>
        </w:rPr>
        <w:t xml:space="preserve">                                            </w:t>
      </w:r>
      <w:r w:rsidR="00A91F13">
        <w:rPr>
          <w:b/>
          <w:sz w:val="28"/>
          <w:szCs w:val="28"/>
        </w:rPr>
        <w:t xml:space="preserve">      </w:t>
      </w:r>
      <w:r w:rsidR="000F324F" w:rsidRPr="000D6DB6">
        <w:rPr>
          <w:b/>
          <w:sz w:val="28"/>
          <w:szCs w:val="28"/>
        </w:rPr>
        <w:t xml:space="preserve"> с. </w:t>
      </w:r>
      <w:r w:rsidR="00233430">
        <w:rPr>
          <w:b/>
          <w:sz w:val="28"/>
          <w:szCs w:val="28"/>
        </w:rPr>
        <w:t>Долгово</w:t>
      </w:r>
    </w:p>
    <w:p w:rsidR="007361AB" w:rsidRDefault="000F324F" w:rsidP="007361A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233430" w:rsidRPr="0058137C" w:rsidRDefault="00233430" w:rsidP="00233430">
      <w:pPr>
        <w:rPr>
          <w:sz w:val="28"/>
          <w:szCs w:val="28"/>
        </w:rPr>
      </w:pPr>
      <w:r w:rsidRPr="0058137C">
        <w:rPr>
          <w:sz w:val="28"/>
          <w:szCs w:val="28"/>
        </w:rPr>
        <w:t xml:space="preserve">Об исполнении бюджета </w:t>
      </w:r>
    </w:p>
    <w:p w:rsidR="00233430" w:rsidRDefault="00233430" w:rsidP="0023343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</w:t>
      </w:r>
    </w:p>
    <w:p w:rsidR="00233430" w:rsidRPr="0058137C" w:rsidRDefault="00233430" w:rsidP="00233430">
      <w:pPr>
        <w:rPr>
          <w:sz w:val="28"/>
          <w:szCs w:val="28"/>
        </w:rPr>
      </w:pPr>
      <w:r>
        <w:rPr>
          <w:sz w:val="28"/>
          <w:szCs w:val="28"/>
        </w:rPr>
        <w:t>сельсовет за 2021 год</w:t>
      </w:r>
    </w:p>
    <w:p w:rsidR="007361AB" w:rsidRDefault="007361AB" w:rsidP="007361AB">
      <w:pPr>
        <w:rPr>
          <w:sz w:val="28"/>
          <w:szCs w:val="28"/>
        </w:rPr>
      </w:pPr>
    </w:p>
    <w:p w:rsidR="00720A9F" w:rsidRDefault="00233430" w:rsidP="00B23056">
      <w:pPr>
        <w:ind w:firstLine="567"/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В соответствии со ст. 49 устава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 w:rsidRPr="0058137C">
        <w:rPr>
          <w:sz w:val="28"/>
          <w:szCs w:val="28"/>
        </w:rPr>
        <w:t xml:space="preserve"> сельсовет</w:t>
      </w:r>
      <w:r w:rsidR="00B23056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Долговского сельсовета</w:t>
      </w:r>
      <w:r w:rsidR="00B230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</w:t>
      </w:r>
      <w:r w:rsidR="00E51D5E">
        <w:rPr>
          <w:sz w:val="28"/>
          <w:szCs w:val="28"/>
        </w:rPr>
        <w:t xml:space="preserve"> Алтайского края</w:t>
      </w:r>
      <w:r w:rsidR="00B23056">
        <w:rPr>
          <w:sz w:val="28"/>
          <w:szCs w:val="28"/>
        </w:rPr>
        <w:t xml:space="preserve"> РЕШИЛО:</w:t>
      </w:r>
    </w:p>
    <w:p w:rsidR="003000BB" w:rsidRDefault="00B23056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000BB">
        <w:rPr>
          <w:sz w:val="28"/>
          <w:szCs w:val="28"/>
        </w:rPr>
        <w:t>отчет об исполнении  бюджета</w:t>
      </w:r>
      <w:r w:rsidR="00E51D5E">
        <w:rPr>
          <w:sz w:val="28"/>
          <w:szCs w:val="28"/>
        </w:rPr>
        <w:t xml:space="preserve"> сельского поселения</w:t>
      </w:r>
      <w:r w:rsidR="003000BB">
        <w:rPr>
          <w:sz w:val="28"/>
          <w:szCs w:val="28"/>
        </w:rPr>
        <w:t xml:space="preserve"> за 202</w:t>
      </w:r>
      <w:r w:rsidR="00886FAF">
        <w:rPr>
          <w:sz w:val="28"/>
          <w:szCs w:val="28"/>
        </w:rPr>
        <w:t>1</w:t>
      </w:r>
      <w:r w:rsidR="003000BB">
        <w:rPr>
          <w:sz w:val="28"/>
          <w:szCs w:val="28"/>
        </w:rPr>
        <w:t xml:space="preserve"> год по доходам в сумме </w:t>
      </w:r>
      <w:r w:rsidR="00E51D5E">
        <w:rPr>
          <w:sz w:val="28"/>
          <w:szCs w:val="28"/>
        </w:rPr>
        <w:t>3 883</w:t>
      </w:r>
      <w:r w:rsidR="00886FAF">
        <w:rPr>
          <w:sz w:val="28"/>
          <w:szCs w:val="28"/>
        </w:rPr>
        <w:t>,</w:t>
      </w:r>
      <w:r w:rsidR="00E51D5E">
        <w:rPr>
          <w:sz w:val="28"/>
          <w:szCs w:val="28"/>
        </w:rPr>
        <w:t>8</w:t>
      </w:r>
      <w:r w:rsidR="003000BB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E51D5E">
        <w:rPr>
          <w:sz w:val="28"/>
          <w:szCs w:val="28"/>
        </w:rPr>
        <w:t>3963</w:t>
      </w:r>
      <w:r w:rsidR="00886FAF">
        <w:rPr>
          <w:sz w:val="28"/>
          <w:szCs w:val="28"/>
        </w:rPr>
        <w:t>,6</w:t>
      </w:r>
      <w:r w:rsidR="00E51D5E">
        <w:rPr>
          <w:sz w:val="28"/>
          <w:szCs w:val="28"/>
        </w:rPr>
        <w:t xml:space="preserve"> тыс. рублей, </w:t>
      </w:r>
      <w:r w:rsidR="003000BB">
        <w:rPr>
          <w:sz w:val="28"/>
          <w:szCs w:val="28"/>
        </w:rPr>
        <w:t xml:space="preserve"> превышение </w:t>
      </w:r>
      <w:r w:rsidR="00886FAF">
        <w:rPr>
          <w:sz w:val="28"/>
          <w:szCs w:val="28"/>
        </w:rPr>
        <w:t>расходов</w:t>
      </w:r>
      <w:r w:rsidR="003000BB">
        <w:rPr>
          <w:sz w:val="28"/>
          <w:szCs w:val="28"/>
        </w:rPr>
        <w:t xml:space="preserve"> над </w:t>
      </w:r>
      <w:r w:rsidR="00886FAF">
        <w:rPr>
          <w:sz w:val="28"/>
          <w:szCs w:val="28"/>
        </w:rPr>
        <w:t>доходами</w:t>
      </w:r>
      <w:r w:rsidR="003000BB">
        <w:rPr>
          <w:sz w:val="28"/>
          <w:szCs w:val="28"/>
        </w:rPr>
        <w:t xml:space="preserve"> (</w:t>
      </w:r>
      <w:r w:rsidR="00886FAF">
        <w:rPr>
          <w:sz w:val="28"/>
          <w:szCs w:val="28"/>
        </w:rPr>
        <w:t>дефицит</w:t>
      </w:r>
      <w:r w:rsidR="003000BB">
        <w:rPr>
          <w:sz w:val="28"/>
          <w:szCs w:val="28"/>
        </w:rPr>
        <w:t xml:space="preserve">  бюджета) в сумме </w:t>
      </w:r>
      <w:r w:rsidR="00E51D5E">
        <w:rPr>
          <w:sz w:val="28"/>
          <w:szCs w:val="28"/>
        </w:rPr>
        <w:t>79</w:t>
      </w:r>
      <w:r w:rsidR="00886FAF">
        <w:rPr>
          <w:sz w:val="28"/>
          <w:szCs w:val="28"/>
        </w:rPr>
        <w:t>,</w:t>
      </w:r>
      <w:r w:rsidR="00E51D5E">
        <w:rPr>
          <w:sz w:val="28"/>
          <w:szCs w:val="28"/>
        </w:rPr>
        <w:t>8</w:t>
      </w:r>
      <w:r w:rsidR="003000BB">
        <w:rPr>
          <w:sz w:val="28"/>
          <w:szCs w:val="28"/>
        </w:rPr>
        <w:t xml:space="preserve"> тыс. рублей и со следующими показателями:</w:t>
      </w:r>
    </w:p>
    <w:p w:rsidR="009063EF" w:rsidRDefault="003000BB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63E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9063EF">
        <w:rPr>
          <w:sz w:val="28"/>
          <w:szCs w:val="28"/>
        </w:rPr>
        <w:t xml:space="preserve"> </w:t>
      </w:r>
      <w:r w:rsidR="00143D67">
        <w:rPr>
          <w:sz w:val="28"/>
          <w:szCs w:val="28"/>
        </w:rPr>
        <w:t xml:space="preserve"> </w:t>
      </w:r>
      <w:r w:rsidR="009063EF">
        <w:rPr>
          <w:sz w:val="28"/>
          <w:szCs w:val="28"/>
        </w:rPr>
        <w:t>бюджета</w:t>
      </w:r>
      <w:r w:rsidR="00EB3318">
        <w:rPr>
          <w:sz w:val="28"/>
          <w:szCs w:val="28"/>
        </w:rPr>
        <w:t xml:space="preserve"> сельского поселения</w:t>
      </w:r>
      <w:r w:rsidR="009063EF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886FAF">
        <w:rPr>
          <w:sz w:val="28"/>
          <w:szCs w:val="28"/>
        </w:rPr>
        <w:t>1</w:t>
      </w:r>
      <w:r w:rsidR="009063E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кодам классификации доходов бюджетов </w:t>
      </w:r>
      <w:r w:rsidR="009063EF">
        <w:rPr>
          <w:sz w:val="28"/>
          <w:szCs w:val="28"/>
        </w:rPr>
        <w:t>согласно приложению 1 к настоящему решению;</w:t>
      </w:r>
    </w:p>
    <w:p w:rsidR="009063EF" w:rsidRDefault="009063EF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расход</w:t>
      </w:r>
      <w:r w:rsidR="003A0E8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B3318">
        <w:rPr>
          <w:sz w:val="28"/>
          <w:szCs w:val="28"/>
        </w:rPr>
        <w:t>бюджета сельского поселения</w:t>
      </w:r>
      <w:r w:rsidR="00143D67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3A0E8C">
        <w:rPr>
          <w:sz w:val="28"/>
          <w:szCs w:val="28"/>
        </w:rPr>
        <w:t>2</w:t>
      </w:r>
      <w:r w:rsidR="0009323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3A0E8C">
        <w:rPr>
          <w:sz w:val="28"/>
          <w:szCs w:val="28"/>
        </w:rPr>
        <w:t xml:space="preserve"> по ведомственной структуре расходов бюджета </w:t>
      </w:r>
      <w:r>
        <w:rPr>
          <w:sz w:val="28"/>
          <w:szCs w:val="28"/>
        </w:rPr>
        <w:t xml:space="preserve"> согласно приложени</w:t>
      </w:r>
      <w:r w:rsidR="003A0E8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D311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3A0E8C" w:rsidRDefault="003A0E8C" w:rsidP="003A0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 xml:space="preserve">расходов 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за 202</w:t>
      </w:r>
      <w:r w:rsidR="00093232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разделам и подразделам расходов бюджетов  согласно приложению 3 к настоящему решению;</w:t>
      </w:r>
    </w:p>
    <w:p w:rsidR="005D311D" w:rsidRDefault="003A0E8C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11D">
        <w:rPr>
          <w:sz w:val="28"/>
          <w:szCs w:val="28"/>
        </w:rPr>
        <w:t>) источник</w:t>
      </w:r>
      <w:r>
        <w:rPr>
          <w:sz w:val="28"/>
          <w:szCs w:val="28"/>
        </w:rPr>
        <w:t>ов</w:t>
      </w:r>
      <w:r w:rsidR="005D311D">
        <w:rPr>
          <w:sz w:val="28"/>
          <w:szCs w:val="28"/>
        </w:rPr>
        <w:t xml:space="preserve"> финансирования дефицита </w:t>
      </w:r>
      <w:r w:rsidR="00EB3318">
        <w:rPr>
          <w:sz w:val="28"/>
          <w:szCs w:val="28"/>
        </w:rPr>
        <w:t xml:space="preserve">бюджета сельского поселения </w:t>
      </w:r>
      <w:r w:rsidR="005D311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093232">
        <w:rPr>
          <w:sz w:val="28"/>
          <w:szCs w:val="28"/>
        </w:rPr>
        <w:t>1</w:t>
      </w:r>
      <w:r w:rsidR="005D311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4 к настоящему решению.</w:t>
      </w:r>
    </w:p>
    <w:p w:rsidR="00EB3318" w:rsidRDefault="00EB3318" w:rsidP="009063EF">
      <w:pPr>
        <w:ind w:firstLine="567"/>
        <w:jc w:val="both"/>
        <w:rPr>
          <w:sz w:val="28"/>
          <w:szCs w:val="28"/>
        </w:rPr>
      </w:pPr>
    </w:p>
    <w:p w:rsidR="00EB3318" w:rsidRPr="0058137C" w:rsidRDefault="00EB1C0C" w:rsidP="00EB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318">
        <w:rPr>
          <w:sz w:val="28"/>
          <w:szCs w:val="28"/>
        </w:rPr>
        <w:t xml:space="preserve">2. </w:t>
      </w:r>
      <w:r w:rsidR="00EB3318" w:rsidRPr="0058137C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:rsidR="00EB3318" w:rsidRPr="0058137C" w:rsidRDefault="00EB3318" w:rsidP="00EB3318">
      <w:pPr>
        <w:jc w:val="both"/>
        <w:rPr>
          <w:sz w:val="28"/>
          <w:szCs w:val="28"/>
        </w:rPr>
      </w:pPr>
    </w:p>
    <w:p w:rsidR="009063EF" w:rsidRDefault="009063EF" w:rsidP="00B23056">
      <w:pPr>
        <w:ind w:firstLine="567"/>
        <w:jc w:val="both"/>
        <w:rPr>
          <w:sz w:val="28"/>
          <w:szCs w:val="28"/>
        </w:rPr>
      </w:pPr>
    </w:p>
    <w:p w:rsidR="009D744F" w:rsidRDefault="009D744F" w:rsidP="007361AB">
      <w:pPr>
        <w:ind w:firstLine="709"/>
        <w:jc w:val="both"/>
        <w:rPr>
          <w:sz w:val="28"/>
          <w:szCs w:val="28"/>
        </w:rPr>
      </w:pPr>
    </w:p>
    <w:p w:rsidR="007361AB" w:rsidRDefault="007361AB" w:rsidP="0073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61AB" w:rsidRDefault="00EB3318" w:rsidP="007361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9D744F">
        <w:rPr>
          <w:sz w:val="28"/>
          <w:szCs w:val="28"/>
        </w:rPr>
        <w:t xml:space="preserve">                                                     </w:t>
      </w:r>
      <w:r w:rsidR="000F324F">
        <w:rPr>
          <w:sz w:val="28"/>
          <w:szCs w:val="28"/>
        </w:rPr>
        <w:t xml:space="preserve">                     </w:t>
      </w:r>
      <w:r w:rsidR="009D74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А.Д.Пеньков</w:t>
      </w:r>
      <w:proofErr w:type="spellEnd"/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Pr="00E537A4" w:rsidRDefault="00E537A4" w:rsidP="00E537A4">
      <w:pPr>
        <w:jc w:val="right"/>
        <w:rPr>
          <w:sz w:val="28"/>
          <w:szCs w:val="20"/>
        </w:rPr>
      </w:pPr>
      <w:r w:rsidRPr="00E537A4">
        <w:rPr>
          <w:sz w:val="28"/>
          <w:szCs w:val="20"/>
        </w:rPr>
        <w:lastRenderedPageBreak/>
        <w:t>Приложение 1</w:t>
      </w:r>
    </w:p>
    <w:p w:rsidR="00E537A4" w:rsidRPr="00E537A4" w:rsidRDefault="00E537A4" w:rsidP="00E537A4">
      <w:pPr>
        <w:jc w:val="right"/>
        <w:rPr>
          <w:sz w:val="28"/>
          <w:szCs w:val="20"/>
        </w:rPr>
      </w:pPr>
      <w:r w:rsidRPr="00E537A4">
        <w:rPr>
          <w:sz w:val="28"/>
          <w:szCs w:val="20"/>
        </w:rPr>
        <w:t>к решению Собрания депутатов</w:t>
      </w:r>
    </w:p>
    <w:p w:rsidR="00E537A4" w:rsidRPr="00E537A4" w:rsidRDefault="00E537A4" w:rsidP="00E537A4">
      <w:pPr>
        <w:jc w:val="right"/>
        <w:rPr>
          <w:sz w:val="28"/>
          <w:szCs w:val="20"/>
        </w:rPr>
      </w:pPr>
      <w:r w:rsidRPr="00E537A4">
        <w:rPr>
          <w:sz w:val="28"/>
          <w:szCs w:val="20"/>
        </w:rPr>
        <w:t xml:space="preserve">"Об исполнении бюджета </w:t>
      </w:r>
    </w:p>
    <w:p w:rsidR="00E537A4" w:rsidRPr="00E537A4" w:rsidRDefault="00E537A4" w:rsidP="00E537A4">
      <w:pPr>
        <w:jc w:val="right"/>
        <w:rPr>
          <w:sz w:val="28"/>
          <w:szCs w:val="20"/>
        </w:rPr>
      </w:pPr>
      <w:r w:rsidRPr="00E537A4">
        <w:rPr>
          <w:sz w:val="28"/>
          <w:szCs w:val="20"/>
        </w:rPr>
        <w:t xml:space="preserve">Сельского поселения </w:t>
      </w:r>
      <w:proofErr w:type="spellStart"/>
      <w:r w:rsidRPr="00E537A4">
        <w:rPr>
          <w:sz w:val="28"/>
          <w:szCs w:val="20"/>
        </w:rPr>
        <w:t>Долговский</w:t>
      </w:r>
      <w:proofErr w:type="spellEnd"/>
      <w:r w:rsidRPr="00E537A4">
        <w:rPr>
          <w:sz w:val="28"/>
          <w:szCs w:val="20"/>
        </w:rPr>
        <w:t xml:space="preserve"> </w:t>
      </w:r>
    </w:p>
    <w:p w:rsidR="00E537A4" w:rsidRPr="00E537A4" w:rsidRDefault="00E537A4" w:rsidP="00E537A4">
      <w:pPr>
        <w:jc w:val="right"/>
        <w:rPr>
          <w:sz w:val="28"/>
          <w:szCs w:val="20"/>
        </w:rPr>
      </w:pPr>
      <w:r w:rsidRPr="00E537A4">
        <w:rPr>
          <w:sz w:val="28"/>
          <w:szCs w:val="20"/>
        </w:rPr>
        <w:t>сельсовет за 2021 год"</w:t>
      </w:r>
    </w:p>
    <w:p w:rsidR="00E537A4" w:rsidRPr="00E537A4" w:rsidRDefault="00E537A4" w:rsidP="00E537A4">
      <w:pPr>
        <w:jc w:val="center"/>
        <w:rPr>
          <w:sz w:val="28"/>
          <w:szCs w:val="20"/>
        </w:rPr>
      </w:pPr>
    </w:p>
    <w:p w:rsidR="00E537A4" w:rsidRPr="00E537A4" w:rsidRDefault="00E537A4" w:rsidP="00E537A4">
      <w:pPr>
        <w:jc w:val="center"/>
        <w:rPr>
          <w:sz w:val="28"/>
          <w:szCs w:val="20"/>
        </w:rPr>
      </w:pPr>
      <w:r w:rsidRPr="00E537A4">
        <w:rPr>
          <w:sz w:val="28"/>
          <w:szCs w:val="20"/>
        </w:rPr>
        <w:t>Доходы местного бюджета Долговского сельсовета</w:t>
      </w:r>
    </w:p>
    <w:p w:rsidR="00E537A4" w:rsidRPr="00E537A4" w:rsidRDefault="00E537A4" w:rsidP="00E537A4">
      <w:pPr>
        <w:jc w:val="center"/>
        <w:rPr>
          <w:sz w:val="28"/>
          <w:szCs w:val="20"/>
        </w:rPr>
      </w:pPr>
      <w:r w:rsidRPr="00E537A4">
        <w:rPr>
          <w:sz w:val="28"/>
          <w:szCs w:val="20"/>
        </w:rPr>
        <w:t>за 2021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4464"/>
        <w:gridCol w:w="2269"/>
      </w:tblGrid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Коды бюджетной классификации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proofErr w:type="gramStart"/>
            <w:r w:rsidRPr="00E537A4">
              <w:rPr>
                <w:sz w:val="28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Исполнено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18210102010011000110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101,9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18210503000010000110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19,6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18210601030011000110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10,8</w:t>
            </w:r>
          </w:p>
        </w:tc>
      </w:tr>
      <w:tr w:rsidR="00E537A4" w:rsidRPr="00E537A4" w:rsidTr="00E537A4">
        <w:trPr>
          <w:trHeight w:val="3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18210606000000000110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615,2</w:t>
            </w:r>
          </w:p>
        </w:tc>
      </w:tr>
      <w:tr w:rsidR="00E537A4" w:rsidRPr="00E537A4" w:rsidTr="00E537A4">
        <w:trPr>
          <w:trHeight w:val="36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ИТОГО: Налоговых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747,5</w:t>
            </w:r>
          </w:p>
        </w:tc>
      </w:tr>
      <w:tr w:rsidR="00E537A4" w:rsidRPr="00E537A4" w:rsidTr="00E537A4">
        <w:trPr>
          <w:trHeight w:val="143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3031115035100000120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21,0</w:t>
            </w:r>
          </w:p>
        </w:tc>
      </w:tr>
      <w:tr w:rsidR="00E537A4" w:rsidRPr="00E537A4" w:rsidTr="00E537A4">
        <w:trPr>
          <w:trHeight w:val="143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30311302065100000130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15,6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Итого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36,6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Итого собственных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784,1</w:t>
            </w:r>
          </w:p>
        </w:tc>
      </w:tr>
      <w:tr w:rsidR="00E537A4" w:rsidRPr="00E537A4" w:rsidTr="00E537A4">
        <w:trPr>
          <w:trHeight w:val="170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30320216001100000150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35,9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30320240014100000150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298,1</w:t>
            </w:r>
          </w:p>
        </w:tc>
      </w:tr>
      <w:tr w:rsidR="00E537A4" w:rsidRPr="00E537A4" w:rsidTr="00E537A4">
        <w:trPr>
          <w:trHeight w:val="13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lastRenderedPageBreak/>
              <w:t>30320203015100000150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51,1</w:t>
            </w:r>
          </w:p>
        </w:tc>
      </w:tr>
      <w:tr w:rsidR="00E537A4" w:rsidRPr="00E537A4" w:rsidTr="00E537A4">
        <w:trPr>
          <w:trHeight w:val="13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30320249999100000150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2572,8</w:t>
            </w:r>
          </w:p>
        </w:tc>
      </w:tr>
      <w:tr w:rsidR="00E537A4" w:rsidRPr="00E537A4" w:rsidTr="00E537A4">
        <w:trPr>
          <w:trHeight w:val="13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30320290054100000151</w:t>
            </w:r>
          </w:p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141,8</w:t>
            </w:r>
          </w:p>
        </w:tc>
      </w:tr>
      <w:tr w:rsidR="00E537A4" w:rsidRPr="00E537A4" w:rsidTr="00E537A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A4" w:rsidRPr="00E537A4" w:rsidRDefault="00E537A4" w:rsidP="00E537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Итого дотаций</w:t>
            </w:r>
            <w:proofErr w:type="gramStart"/>
            <w:r w:rsidRPr="00E537A4">
              <w:rPr>
                <w:b/>
                <w:sz w:val="28"/>
                <w:szCs w:val="20"/>
              </w:rPr>
              <w:t xml:space="preserve"> ,</w:t>
            </w:r>
            <w:proofErr w:type="gramEnd"/>
            <w:r w:rsidRPr="00E537A4">
              <w:rPr>
                <w:b/>
                <w:sz w:val="28"/>
                <w:szCs w:val="20"/>
              </w:rPr>
              <w:t>субвенций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3099,7</w:t>
            </w:r>
          </w:p>
        </w:tc>
      </w:tr>
      <w:tr w:rsidR="00E537A4" w:rsidRPr="00E537A4" w:rsidTr="00E537A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rPr>
                <w:sz w:val="28"/>
                <w:szCs w:val="20"/>
              </w:rPr>
            </w:pPr>
            <w:r w:rsidRPr="00E537A4">
              <w:rPr>
                <w:sz w:val="28"/>
                <w:szCs w:val="20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A4" w:rsidRPr="00E537A4" w:rsidRDefault="00E537A4" w:rsidP="00E537A4">
            <w:pPr>
              <w:jc w:val="center"/>
              <w:rPr>
                <w:b/>
                <w:sz w:val="28"/>
                <w:szCs w:val="20"/>
              </w:rPr>
            </w:pPr>
            <w:r w:rsidRPr="00E537A4">
              <w:rPr>
                <w:b/>
                <w:sz w:val="28"/>
                <w:szCs w:val="20"/>
              </w:rPr>
              <w:t>3883,8</w:t>
            </w:r>
          </w:p>
        </w:tc>
      </w:tr>
    </w:tbl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1"/>
        <w:gridCol w:w="1778"/>
        <w:gridCol w:w="974"/>
        <w:gridCol w:w="1052"/>
        <w:gridCol w:w="1058"/>
        <w:gridCol w:w="1282"/>
        <w:gridCol w:w="365"/>
        <w:gridCol w:w="361"/>
      </w:tblGrid>
      <w:tr w:rsidR="00E537A4" w:rsidRPr="00E537A4" w:rsidTr="00E537A4">
        <w:trPr>
          <w:trHeight w:val="34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88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к  Порядку составления и ведения сводной бюджетной росписи  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25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30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hideMark/>
          </w:tcPr>
          <w:p w:rsidR="00E537A4" w:rsidRPr="00E537A4" w:rsidRDefault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31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  <w:gridSpan w:val="4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УТВЕРЖДАЮ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100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Глава Администрации Долговского сельсовета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42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_______________А.Д. Пеньков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48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"27" декабря  2021 г.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21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750"/>
        </w:trPr>
        <w:tc>
          <w:tcPr>
            <w:tcW w:w="10078" w:type="dxa"/>
            <w:gridSpan w:val="6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8"/>
                <w:szCs w:val="28"/>
              </w:rPr>
            </w:pPr>
            <w:r w:rsidRPr="00E537A4">
              <w:rPr>
                <w:b/>
                <w:bCs/>
                <w:sz w:val="28"/>
                <w:szCs w:val="28"/>
              </w:rPr>
              <w:t>РОСПИСЬ РАСХОДОВ  БЮДЖЕТА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510"/>
        </w:trPr>
        <w:tc>
          <w:tcPr>
            <w:tcW w:w="10078" w:type="dxa"/>
            <w:gridSpan w:val="6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8"/>
                <w:szCs w:val="28"/>
              </w:rPr>
            </w:pPr>
            <w:r w:rsidRPr="00E537A4">
              <w:rPr>
                <w:b/>
                <w:bCs/>
                <w:sz w:val="28"/>
                <w:szCs w:val="28"/>
              </w:rPr>
              <w:t xml:space="preserve"> Администрации Долговского сельсовета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420"/>
        </w:trPr>
        <w:tc>
          <w:tcPr>
            <w:tcW w:w="10078" w:type="dxa"/>
            <w:gridSpan w:val="6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8"/>
                <w:szCs w:val="28"/>
              </w:rPr>
            </w:pPr>
            <w:r w:rsidRPr="00E537A4">
              <w:rPr>
                <w:b/>
                <w:bCs/>
                <w:sz w:val="28"/>
                <w:szCs w:val="28"/>
              </w:rPr>
              <w:t>на 2021 год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255"/>
        </w:trPr>
        <w:tc>
          <w:tcPr>
            <w:tcW w:w="10078" w:type="dxa"/>
            <w:gridSpan w:val="6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(текущий финансовый год</w:t>
            </w:r>
            <w:proofErr w:type="gramStart"/>
            <w:r w:rsidRPr="00E537A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1035"/>
        </w:trPr>
        <w:tc>
          <w:tcPr>
            <w:tcW w:w="10078" w:type="dxa"/>
            <w:gridSpan w:val="6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Основание для внесения изменения РЕШЕНИЕ Собрания депутатов Долговского сельсовета от 27.12.2021 года                                                                                                                                        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285"/>
        </w:trPr>
        <w:tc>
          <w:tcPr>
            <w:tcW w:w="11820" w:type="dxa"/>
            <w:gridSpan w:val="8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№ ______  по </w:t>
            </w:r>
            <w:proofErr w:type="spellStart"/>
            <w:r w:rsidRPr="00E537A4">
              <w:rPr>
                <w:sz w:val="28"/>
                <w:szCs w:val="28"/>
              </w:rPr>
              <w:t>вопросу__Внесения</w:t>
            </w:r>
            <w:proofErr w:type="spellEnd"/>
            <w:r w:rsidRPr="00E537A4">
              <w:rPr>
                <w:sz w:val="28"/>
                <w:szCs w:val="28"/>
              </w:rPr>
              <w:t xml:space="preserve"> изменения в бюджет______</w:t>
            </w:r>
          </w:p>
        </w:tc>
      </w:tr>
      <w:tr w:rsidR="00E537A4" w:rsidRPr="00E537A4" w:rsidTr="00E537A4">
        <w:trPr>
          <w:trHeight w:val="48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19" w:type="dxa"/>
            <w:gridSpan w:val="4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Код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Сумма на год 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187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E537A4">
              <w:rPr>
                <w:sz w:val="28"/>
                <w:szCs w:val="28"/>
              </w:rPr>
              <w:t>распоря-дителя</w:t>
            </w:r>
            <w:proofErr w:type="spellEnd"/>
            <w:proofErr w:type="gramEnd"/>
            <w:r w:rsidRPr="00E537A4">
              <w:rPr>
                <w:sz w:val="28"/>
                <w:szCs w:val="28"/>
              </w:rPr>
              <w:t xml:space="preserve"> средств  бюджета </w:t>
            </w:r>
            <w:proofErr w:type="spellStart"/>
            <w:r w:rsidRPr="00E537A4">
              <w:rPr>
                <w:sz w:val="28"/>
                <w:szCs w:val="28"/>
              </w:rPr>
              <w:t>Новичихинского</w:t>
            </w:r>
            <w:proofErr w:type="spellEnd"/>
            <w:r w:rsidRPr="00E537A4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раздела, </w:t>
            </w:r>
            <w:proofErr w:type="spellStart"/>
            <w:proofErr w:type="gramStart"/>
            <w:r w:rsidRPr="00E537A4">
              <w:rPr>
                <w:sz w:val="28"/>
                <w:szCs w:val="28"/>
              </w:rPr>
              <w:t>подраз</w:t>
            </w:r>
            <w:proofErr w:type="spellEnd"/>
            <w:r w:rsidRPr="00E537A4">
              <w:rPr>
                <w:sz w:val="28"/>
                <w:szCs w:val="28"/>
              </w:rPr>
              <w:t>-дела</w:t>
            </w:r>
            <w:proofErr w:type="gramEnd"/>
            <w:r w:rsidRPr="00E537A4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целевой статьи                       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вида расходов 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текущий </w:t>
            </w:r>
            <w:proofErr w:type="spellStart"/>
            <w:r w:rsidRPr="00E537A4">
              <w:rPr>
                <w:sz w:val="28"/>
                <w:szCs w:val="28"/>
              </w:rPr>
              <w:t>фина</w:t>
            </w:r>
            <w:proofErr w:type="gramStart"/>
            <w:r w:rsidRPr="00E537A4">
              <w:rPr>
                <w:sz w:val="28"/>
                <w:szCs w:val="28"/>
              </w:rPr>
              <w:t>н</w:t>
            </w:r>
            <w:proofErr w:type="spellEnd"/>
            <w:r w:rsidRPr="00E537A4">
              <w:rPr>
                <w:sz w:val="28"/>
                <w:szCs w:val="28"/>
              </w:rPr>
              <w:t>-</w:t>
            </w:r>
            <w:proofErr w:type="gramEnd"/>
            <w:r w:rsidRPr="00E537A4">
              <w:rPr>
                <w:sz w:val="28"/>
                <w:szCs w:val="28"/>
              </w:rPr>
              <w:t xml:space="preserve"> </w:t>
            </w:r>
            <w:proofErr w:type="spellStart"/>
            <w:r w:rsidRPr="00E537A4">
              <w:rPr>
                <w:sz w:val="28"/>
                <w:szCs w:val="28"/>
              </w:rPr>
              <w:t>совый</w:t>
            </w:r>
            <w:proofErr w:type="spellEnd"/>
            <w:r w:rsidRPr="00E537A4">
              <w:rPr>
                <w:sz w:val="28"/>
                <w:szCs w:val="28"/>
              </w:rPr>
              <w:t xml:space="preserve">                      год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22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54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120010110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945013,52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49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proofErr w:type="gramStart"/>
            <w:r w:rsidRPr="00E537A4">
              <w:rPr>
                <w:sz w:val="20"/>
                <w:szCs w:val="20"/>
              </w:rPr>
              <w:t>труда</w:t>
            </w:r>
            <w:proofErr w:type="spellEnd"/>
            <w:proofErr w:type="gramEnd"/>
            <w:r w:rsidRPr="00E537A4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121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235492,73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85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122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400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117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129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77922,15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585107,64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800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46091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88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0102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0120010120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568206,26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5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0102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0120010120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121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437337,93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103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0102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0120010120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129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130868,33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177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proofErr w:type="spellStart"/>
            <w:r w:rsidRPr="00E537A4">
              <w:rPr>
                <w:sz w:val="20"/>
                <w:szCs w:val="20"/>
              </w:rPr>
              <w:t>полномоий</w:t>
            </w:r>
            <w:proofErr w:type="spellEnd"/>
            <w:r w:rsidRPr="00E537A4">
              <w:rPr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0106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9850060510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103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0106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9850060510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540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5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0250010810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559503,07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1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0250010810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121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399201,63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84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0250010810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129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119831,21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8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0250010810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40470,23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126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537A4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9850060510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9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9850060510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540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2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0113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9990014710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28176,55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8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0140051180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51100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4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0140051180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121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35768,18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96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0140051180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129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10851,26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0140051180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4480,56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73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</w:t>
            </w:r>
            <w:proofErr w:type="spellStart"/>
            <w:r w:rsidRPr="00E537A4">
              <w:rPr>
                <w:sz w:val="20"/>
                <w:szCs w:val="20"/>
              </w:rPr>
              <w:t>итехногенного</w:t>
            </w:r>
            <w:proofErr w:type="spellEnd"/>
            <w:r w:rsidRPr="00E537A4">
              <w:rPr>
                <w:sz w:val="20"/>
                <w:szCs w:val="20"/>
              </w:rPr>
              <w:t xml:space="preserve"> характера, гражданская оборона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0309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9990014710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113767,06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46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0309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9990014710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113767,06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25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0409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9120067270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556866,34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0409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9120067270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244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549729,5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0409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9120067270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247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7136,84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9290018030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9290018030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11000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9290018070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3800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9290018070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3800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48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428655,20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48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r w:rsidRPr="00E537A4">
              <w:rPr>
                <w:sz w:val="20"/>
                <w:szCs w:val="20"/>
              </w:rPr>
              <w:t>муниципльных</w:t>
            </w:r>
            <w:proofErr w:type="spellEnd"/>
            <w:r w:rsidRPr="00E537A4">
              <w:rPr>
                <w:sz w:val="20"/>
                <w:szCs w:val="20"/>
              </w:rPr>
              <w:t>) органов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103573,17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48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9290018080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325082,03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9290018090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9290018090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0801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0220010530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640479,70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0801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0220010530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384479,7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0801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9850060510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500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256000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120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 xml:space="preserve">Расходы на реализацию мероприятий подпрограммы "Культура </w:t>
            </w:r>
            <w:proofErr w:type="spellStart"/>
            <w:r w:rsidRPr="00E537A4">
              <w:rPr>
                <w:sz w:val="20"/>
                <w:szCs w:val="20"/>
              </w:rPr>
              <w:t>Новичихинского</w:t>
            </w:r>
            <w:proofErr w:type="spellEnd"/>
            <w:r w:rsidRPr="00E537A4">
              <w:rPr>
                <w:sz w:val="20"/>
                <w:szCs w:val="20"/>
              </w:rPr>
              <w:t xml:space="preserve"> </w:t>
            </w:r>
            <w:proofErr w:type="spellStart"/>
            <w:r w:rsidRPr="00E537A4">
              <w:rPr>
                <w:sz w:val="20"/>
                <w:szCs w:val="20"/>
              </w:rPr>
              <w:t>района</w:t>
            </w:r>
            <w:proofErr w:type="gramStart"/>
            <w:r w:rsidRPr="00E537A4">
              <w:rPr>
                <w:sz w:val="20"/>
                <w:szCs w:val="20"/>
              </w:rPr>
              <w:t>"м</w:t>
            </w:r>
            <w:proofErr w:type="gramEnd"/>
            <w:r w:rsidRPr="00E537A4">
              <w:rPr>
                <w:sz w:val="20"/>
                <w:szCs w:val="20"/>
              </w:rPr>
              <w:t>униципальной</w:t>
            </w:r>
            <w:proofErr w:type="spellEnd"/>
            <w:r w:rsidRPr="00E537A4">
              <w:rPr>
                <w:sz w:val="20"/>
                <w:szCs w:val="20"/>
              </w:rPr>
              <w:t xml:space="preserve"> программы "Развитие культуры, молодежной политики, физической культуры и спорта на территории </w:t>
            </w:r>
            <w:proofErr w:type="spellStart"/>
            <w:r w:rsidRPr="00E537A4">
              <w:rPr>
                <w:sz w:val="20"/>
                <w:szCs w:val="20"/>
              </w:rPr>
              <w:t>Новичихинского</w:t>
            </w:r>
            <w:proofErr w:type="spellEnd"/>
            <w:r w:rsidRPr="00E537A4">
              <w:rPr>
                <w:sz w:val="20"/>
                <w:szCs w:val="20"/>
              </w:rPr>
              <w:t xml:space="preserve"> района " на 2015-2020 годы .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0804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1910060990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570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303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0804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1910060990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200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25000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  <w:tr w:rsidR="00E537A4" w:rsidRPr="00E537A4" w:rsidTr="00E537A4">
        <w:trPr>
          <w:trHeight w:val="342"/>
        </w:trPr>
        <w:tc>
          <w:tcPr>
            <w:tcW w:w="414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466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  <w:r w:rsidRPr="00E537A4"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hideMark/>
          </w:tcPr>
          <w:p w:rsidR="00E537A4" w:rsidRPr="00E537A4" w:rsidRDefault="00E537A4" w:rsidP="00E537A4">
            <w:pPr>
              <w:jc w:val="both"/>
              <w:rPr>
                <w:b/>
                <w:bCs/>
                <w:sz w:val="20"/>
                <w:szCs w:val="20"/>
              </w:rPr>
            </w:pPr>
            <w:r w:rsidRPr="00E537A4">
              <w:rPr>
                <w:b/>
                <w:bCs/>
                <w:sz w:val="20"/>
                <w:szCs w:val="20"/>
              </w:rPr>
              <w:t>3963567,70</w:t>
            </w: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E537A4" w:rsidRPr="00E537A4" w:rsidRDefault="00E537A4" w:rsidP="00E537A4">
            <w:pPr>
              <w:jc w:val="both"/>
              <w:rPr>
                <w:sz w:val="20"/>
                <w:szCs w:val="20"/>
              </w:rPr>
            </w:pPr>
          </w:p>
        </w:tc>
      </w:tr>
    </w:tbl>
    <w:p w:rsidR="00E537A4" w:rsidRPr="00E537A4" w:rsidRDefault="00E537A4" w:rsidP="007361AB">
      <w:pPr>
        <w:jc w:val="both"/>
        <w:rPr>
          <w:sz w:val="20"/>
          <w:szCs w:val="20"/>
        </w:rPr>
      </w:pPr>
    </w:p>
    <w:p w:rsidR="00E537A4" w:rsidRPr="00E537A4" w:rsidRDefault="00E537A4" w:rsidP="007361AB">
      <w:pPr>
        <w:jc w:val="both"/>
        <w:rPr>
          <w:sz w:val="20"/>
          <w:szCs w:val="20"/>
        </w:rPr>
      </w:pPr>
    </w:p>
    <w:p w:rsidR="00E537A4" w:rsidRPr="00E537A4" w:rsidRDefault="00E537A4" w:rsidP="007361AB">
      <w:pPr>
        <w:jc w:val="both"/>
        <w:rPr>
          <w:sz w:val="20"/>
          <w:szCs w:val="20"/>
        </w:rPr>
      </w:pPr>
    </w:p>
    <w:p w:rsidR="00E537A4" w:rsidRPr="00E537A4" w:rsidRDefault="00E537A4" w:rsidP="007361AB">
      <w:pPr>
        <w:jc w:val="both"/>
        <w:rPr>
          <w:sz w:val="20"/>
          <w:szCs w:val="20"/>
        </w:rPr>
      </w:pPr>
    </w:p>
    <w:p w:rsidR="00E537A4" w:rsidRPr="00E537A4" w:rsidRDefault="00E537A4" w:rsidP="007361AB">
      <w:pPr>
        <w:jc w:val="both"/>
        <w:rPr>
          <w:sz w:val="20"/>
          <w:szCs w:val="20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0"/>
        <w:gridCol w:w="700"/>
        <w:gridCol w:w="496"/>
        <w:gridCol w:w="559"/>
        <w:gridCol w:w="1707"/>
        <w:gridCol w:w="636"/>
        <w:gridCol w:w="1800"/>
      </w:tblGrid>
      <w:tr w:rsidR="00E537A4" w:rsidRPr="00E537A4" w:rsidTr="00E537A4">
        <w:trPr>
          <w:trHeight w:val="375"/>
        </w:trPr>
        <w:tc>
          <w:tcPr>
            <w:tcW w:w="34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gridSpan w:val="4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ПРИЛОЖЕНИЕ 2</w:t>
            </w:r>
          </w:p>
        </w:tc>
      </w:tr>
      <w:tr w:rsidR="00E537A4" w:rsidRPr="00E537A4" w:rsidTr="00E537A4">
        <w:trPr>
          <w:trHeight w:val="2100"/>
        </w:trPr>
        <w:tc>
          <w:tcPr>
            <w:tcW w:w="34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gridSpan w:val="4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к решению собрания депутатов "Об исполнении бюджета </w:t>
            </w:r>
            <w:r w:rsidRPr="00E537A4">
              <w:rPr>
                <w:sz w:val="28"/>
                <w:szCs w:val="28"/>
              </w:rPr>
              <w:br/>
              <w:t xml:space="preserve">Сельского поселения </w:t>
            </w:r>
            <w:proofErr w:type="spellStart"/>
            <w:r w:rsidRPr="00E537A4">
              <w:rPr>
                <w:sz w:val="28"/>
                <w:szCs w:val="28"/>
              </w:rPr>
              <w:t>Долговский</w:t>
            </w:r>
            <w:proofErr w:type="spellEnd"/>
            <w:r w:rsidRPr="00E537A4">
              <w:rPr>
                <w:sz w:val="28"/>
                <w:szCs w:val="28"/>
              </w:rPr>
              <w:t xml:space="preserve"> </w:t>
            </w:r>
            <w:r w:rsidRPr="00E537A4">
              <w:rPr>
                <w:sz w:val="28"/>
                <w:szCs w:val="28"/>
              </w:rPr>
              <w:br/>
              <w:t>сельсовет за 2021 год"</w:t>
            </w:r>
          </w:p>
        </w:tc>
      </w:tr>
      <w:tr w:rsidR="00E537A4" w:rsidRPr="00E537A4" w:rsidTr="00E537A4">
        <w:trPr>
          <w:trHeight w:val="720"/>
        </w:trPr>
        <w:tc>
          <w:tcPr>
            <w:tcW w:w="34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2" w:type="dxa"/>
            <w:gridSpan w:val="4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№ 6 от 27.05.2022 г.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315"/>
        </w:trPr>
        <w:tc>
          <w:tcPr>
            <w:tcW w:w="34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375"/>
        </w:trPr>
        <w:tc>
          <w:tcPr>
            <w:tcW w:w="9298" w:type="dxa"/>
            <w:gridSpan w:val="7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Ведомственная структура расходов бюджета поселения за 2021 год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  <w:tr w:rsidR="00E537A4" w:rsidRPr="00E537A4" w:rsidTr="00E537A4">
        <w:trPr>
          <w:trHeight w:val="94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Код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proofErr w:type="spellStart"/>
            <w:r w:rsidRPr="00E537A4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537A4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proofErr w:type="spellStart"/>
            <w:r w:rsidRPr="00E537A4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8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Исполнено, </w:t>
            </w:r>
            <w:proofErr w:type="spellStart"/>
            <w:r w:rsidRPr="00E537A4">
              <w:rPr>
                <w:sz w:val="28"/>
                <w:szCs w:val="28"/>
              </w:rPr>
              <w:t>тыс</w:t>
            </w:r>
            <w:proofErr w:type="gramStart"/>
            <w:r w:rsidRPr="00E537A4">
              <w:rPr>
                <w:sz w:val="28"/>
                <w:szCs w:val="28"/>
              </w:rPr>
              <w:t>.р</w:t>
            </w:r>
            <w:proofErr w:type="gramEnd"/>
            <w:r w:rsidRPr="00E537A4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8</w:t>
            </w:r>
          </w:p>
        </w:tc>
      </w:tr>
      <w:tr w:rsidR="00E537A4" w:rsidRPr="00E537A4" w:rsidTr="00E537A4">
        <w:trPr>
          <w:trHeight w:val="45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2102,8</w:t>
            </w:r>
          </w:p>
        </w:tc>
      </w:tr>
      <w:tr w:rsidR="00E537A4" w:rsidRPr="00E537A4" w:rsidTr="00E537A4">
        <w:trPr>
          <w:trHeight w:val="144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568,2</w:t>
            </w:r>
          </w:p>
        </w:tc>
      </w:tr>
      <w:tr w:rsidR="00E537A4" w:rsidRPr="00E537A4" w:rsidTr="00E537A4">
        <w:trPr>
          <w:trHeight w:val="132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0120010120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568,2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Функционирование Правительства Российской Федерации, высших исполнительных органов государственной власти Российской Федерации, местных </w:t>
            </w:r>
            <w:proofErr w:type="spellStart"/>
            <w:r w:rsidRPr="00E537A4">
              <w:rPr>
                <w:sz w:val="28"/>
                <w:szCs w:val="28"/>
              </w:rPr>
              <w:t>админимстраций</w:t>
            </w:r>
            <w:proofErr w:type="spellEnd"/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945,0</w:t>
            </w:r>
          </w:p>
        </w:tc>
      </w:tr>
      <w:tr w:rsidR="00E537A4" w:rsidRPr="00E537A4" w:rsidTr="00E537A4">
        <w:trPr>
          <w:trHeight w:val="100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0120010110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313,8</w:t>
            </w:r>
          </w:p>
        </w:tc>
      </w:tr>
      <w:tr w:rsidR="00E537A4" w:rsidRPr="00E537A4" w:rsidTr="00E537A4">
        <w:trPr>
          <w:trHeight w:val="133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0120010110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585,1</w:t>
            </w:r>
          </w:p>
        </w:tc>
      </w:tr>
      <w:tr w:rsidR="00E537A4" w:rsidRPr="00E537A4" w:rsidTr="00E537A4">
        <w:trPr>
          <w:trHeight w:val="6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Уплата </w:t>
            </w:r>
            <w:proofErr w:type="spellStart"/>
            <w:r w:rsidRPr="00E537A4">
              <w:rPr>
                <w:sz w:val="28"/>
                <w:szCs w:val="28"/>
              </w:rPr>
              <w:t>налогов</w:t>
            </w:r>
            <w:proofErr w:type="gramStart"/>
            <w:r w:rsidRPr="00E537A4">
              <w:rPr>
                <w:sz w:val="28"/>
                <w:szCs w:val="28"/>
              </w:rPr>
              <w:t>,с</w:t>
            </w:r>
            <w:proofErr w:type="gramEnd"/>
            <w:r w:rsidRPr="00E537A4">
              <w:rPr>
                <w:sz w:val="28"/>
                <w:szCs w:val="28"/>
              </w:rPr>
              <w:t>боров</w:t>
            </w:r>
            <w:proofErr w:type="spellEnd"/>
            <w:r w:rsidRPr="00E537A4">
              <w:rPr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0120010110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800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46,1</w:t>
            </w:r>
          </w:p>
        </w:tc>
      </w:tr>
      <w:tr w:rsidR="00E537A4" w:rsidRPr="00E537A4" w:rsidTr="00E537A4">
        <w:trPr>
          <w:trHeight w:val="166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1,0</w:t>
            </w:r>
          </w:p>
        </w:tc>
      </w:tr>
      <w:tr w:rsidR="00E537A4" w:rsidRPr="00E537A4" w:rsidTr="00E537A4">
        <w:trPr>
          <w:trHeight w:val="385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537A4"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9850060510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1,0</w:t>
            </w:r>
          </w:p>
        </w:tc>
      </w:tr>
      <w:tr w:rsidR="00E537A4" w:rsidRPr="00E537A4" w:rsidTr="00E537A4">
        <w:trPr>
          <w:trHeight w:val="42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9850060510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1,0</w:t>
            </w:r>
          </w:p>
        </w:tc>
      </w:tr>
      <w:tr w:rsidR="00E537A4" w:rsidRPr="00E537A4" w:rsidTr="00E537A4">
        <w:trPr>
          <w:trHeight w:val="69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588,6</w:t>
            </w:r>
          </w:p>
        </w:tc>
      </w:tr>
      <w:tr w:rsidR="00E537A4" w:rsidRPr="00E537A4" w:rsidTr="00E537A4">
        <w:trPr>
          <w:trHeight w:val="79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Учреждения по обеспечению хозяйственного </w:t>
            </w:r>
            <w:r w:rsidRPr="00E537A4">
              <w:rPr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lastRenderedPageBreak/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0250010810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559,5</w:t>
            </w:r>
          </w:p>
        </w:tc>
      </w:tr>
      <w:tr w:rsidR="00E537A4" w:rsidRPr="00E537A4" w:rsidTr="00E537A4">
        <w:trPr>
          <w:trHeight w:val="297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0250010810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519,0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9850060510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1,0</w:t>
            </w:r>
          </w:p>
        </w:tc>
      </w:tr>
      <w:tr w:rsidR="00E537A4" w:rsidRPr="00E537A4" w:rsidTr="00E537A4">
        <w:trPr>
          <w:trHeight w:val="136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0250010810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40,5</w:t>
            </w:r>
          </w:p>
        </w:tc>
      </w:tr>
      <w:tr w:rsidR="00E537A4" w:rsidRPr="00E537A4" w:rsidTr="00E537A4">
        <w:trPr>
          <w:trHeight w:val="136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9990014710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28,2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51,1</w:t>
            </w:r>
          </w:p>
        </w:tc>
      </w:tr>
      <w:tr w:rsidR="00E537A4" w:rsidRPr="00E537A4" w:rsidTr="00E537A4">
        <w:trPr>
          <w:trHeight w:val="82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Мобилизация и вневойсковая подготовка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51,1</w:t>
            </w:r>
          </w:p>
        </w:tc>
      </w:tr>
      <w:tr w:rsidR="00E537A4" w:rsidRPr="00E537A4" w:rsidTr="00E537A4">
        <w:trPr>
          <w:trHeight w:val="135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0140051180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51,1</w:t>
            </w:r>
          </w:p>
        </w:tc>
      </w:tr>
      <w:tr w:rsidR="00E537A4" w:rsidRPr="00E537A4" w:rsidTr="00E537A4">
        <w:trPr>
          <w:trHeight w:val="298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0140051180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46,6</w:t>
            </w:r>
          </w:p>
        </w:tc>
      </w:tr>
      <w:tr w:rsidR="00E537A4" w:rsidRPr="00E537A4" w:rsidTr="00E537A4">
        <w:trPr>
          <w:trHeight w:val="144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0140051180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4,5</w:t>
            </w:r>
          </w:p>
        </w:tc>
      </w:tr>
      <w:tr w:rsidR="00E537A4" w:rsidRPr="00E537A4" w:rsidTr="00E537A4">
        <w:trPr>
          <w:trHeight w:val="144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113,8</w:t>
            </w:r>
          </w:p>
        </w:tc>
      </w:tr>
      <w:tr w:rsidR="00E537A4" w:rsidRPr="00E537A4" w:rsidTr="00E537A4">
        <w:trPr>
          <w:trHeight w:val="144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9990014710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113,8</w:t>
            </w:r>
          </w:p>
        </w:tc>
      </w:tr>
      <w:tr w:rsidR="00E537A4" w:rsidRPr="00E537A4" w:rsidTr="00E537A4">
        <w:trPr>
          <w:trHeight w:val="144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03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9990014710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113,8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556,9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09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556,9</w:t>
            </w:r>
          </w:p>
        </w:tc>
      </w:tr>
      <w:tr w:rsidR="00E537A4" w:rsidRPr="00E537A4" w:rsidTr="00E537A4">
        <w:trPr>
          <w:trHeight w:val="142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09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9120067270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556,9</w:t>
            </w:r>
          </w:p>
        </w:tc>
      </w:tr>
      <w:tr w:rsidR="00E537A4" w:rsidRPr="00E537A4" w:rsidTr="00E537A4">
        <w:trPr>
          <w:trHeight w:val="138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09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9120067270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556,9</w:t>
            </w:r>
          </w:p>
        </w:tc>
      </w:tr>
      <w:tr w:rsidR="00E537A4" w:rsidRPr="00E537A4" w:rsidTr="00E537A4">
        <w:trPr>
          <w:trHeight w:val="72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473,5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11</w:t>
            </w:r>
          </w:p>
        </w:tc>
      </w:tr>
      <w:tr w:rsidR="00E537A4" w:rsidRPr="00E537A4" w:rsidTr="00E537A4">
        <w:trPr>
          <w:trHeight w:val="81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9290018030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11</w:t>
            </w:r>
          </w:p>
        </w:tc>
      </w:tr>
      <w:tr w:rsidR="00E537A4" w:rsidRPr="00E537A4" w:rsidTr="00E537A4">
        <w:trPr>
          <w:trHeight w:val="132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9290018030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11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Благоустройство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462,5</w:t>
            </w:r>
          </w:p>
        </w:tc>
      </w:tr>
      <w:tr w:rsidR="00E537A4" w:rsidRPr="00E537A4" w:rsidTr="00E537A4">
        <w:trPr>
          <w:trHeight w:val="75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lastRenderedPageBreak/>
              <w:t xml:space="preserve"> Организация и содержание мест захоронения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9290018070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3,8</w:t>
            </w:r>
          </w:p>
        </w:tc>
      </w:tr>
      <w:tr w:rsidR="00E537A4" w:rsidRPr="00E537A4" w:rsidTr="00E537A4">
        <w:trPr>
          <w:trHeight w:val="130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9290018070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3,8</w:t>
            </w:r>
          </w:p>
        </w:tc>
      </w:tr>
      <w:tr w:rsidR="00E537A4" w:rsidRPr="00E537A4" w:rsidTr="00E537A4">
        <w:trPr>
          <w:trHeight w:val="112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9290018080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428,7</w:t>
            </w:r>
          </w:p>
        </w:tc>
      </w:tr>
      <w:tr w:rsidR="00E537A4" w:rsidRPr="00E537A4" w:rsidTr="00E537A4">
        <w:trPr>
          <w:trHeight w:val="291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9290018080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103,6</w:t>
            </w:r>
          </w:p>
        </w:tc>
      </w:tr>
      <w:tr w:rsidR="00E537A4" w:rsidRPr="00E537A4" w:rsidTr="00E537A4">
        <w:trPr>
          <w:trHeight w:val="147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9290018080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325,1</w:t>
            </w:r>
          </w:p>
        </w:tc>
      </w:tr>
      <w:tr w:rsidR="00E537A4" w:rsidRPr="00E537A4" w:rsidTr="00E537A4">
        <w:trPr>
          <w:trHeight w:val="81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Сбор и удаление твердых отходов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9290018090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</w:t>
            </w:r>
          </w:p>
        </w:tc>
      </w:tr>
      <w:tr w:rsidR="00E537A4" w:rsidRPr="00E537A4" w:rsidTr="00E537A4">
        <w:trPr>
          <w:trHeight w:val="138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9290018090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30</w:t>
            </w:r>
          </w:p>
        </w:tc>
      </w:tr>
      <w:tr w:rsidR="00E537A4" w:rsidRPr="00E537A4" w:rsidTr="00E537A4">
        <w:trPr>
          <w:trHeight w:val="52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00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665,5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640,5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Учреждения культуры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0220010530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384,5</w:t>
            </w:r>
          </w:p>
        </w:tc>
      </w:tr>
      <w:tr w:rsidR="00E537A4" w:rsidRPr="00E537A4" w:rsidTr="00E537A4">
        <w:trPr>
          <w:trHeight w:val="135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0220010530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384,5</w:t>
            </w:r>
          </w:p>
        </w:tc>
      </w:tr>
      <w:tr w:rsidR="00E537A4" w:rsidRPr="00E537A4" w:rsidTr="00E537A4">
        <w:trPr>
          <w:trHeight w:val="388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537A4"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9850060510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256</w:t>
            </w:r>
          </w:p>
        </w:tc>
      </w:tr>
      <w:tr w:rsidR="00E537A4" w:rsidRPr="00E537A4" w:rsidTr="00E537A4">
        <w:trPr>
          <w:trHeight w:val="42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9850060510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256</w:t>
            </w:r>
          </w:p>
        </w:tc>
      </w:tr>
      <w:tr w:rsidR="00E537A4" w:rsidRPr="00E537A4" w:rsidTr="00E537A4">
        <w:trPr>
          <w:trHeight w:val="76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Другие вопросы в области культуры, кинематографии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25</w:t>
            </w:r>
          </w:p>
        </w:tc>
      </w:tr>
      <w:tr w:rsidR="00E537A4" w:rsidRPr="00E537A4" w:rsidTr="00E537A4">
        <w:trPr>
          <w:trHeight w:val="291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Расходы на реализацию мероприятий подпрограммы "Культура </w:t>
            </w:r>
            <w:proofErr w:type="spellStart"/>
            <w:r w:rsidRPr="00E537A4">
              <w:rPr>
                <w:sz w:val="28"/>
                <w:szCs w:val="28"/>
              </w:rPr>
              <w:t>Новичихинского</w:t>
            </w:r>
            <w:proofErr w:type="spellEnd"/>
            <w:r w:rsidRPr="00E537A4">
              <w:rPr>
                <w:sz w:val="28"/>
                <w:szCs w:val="28"/>
              </w:rPr>
              <w:t xml:space="preserve"> района "муниципальной программы "Развитие культуры, молодежной политики, физической культуры и спорта на территории </w:t>
            </w:r>
            <w:proofErr w:type="spellStart"/>
            <w:r w:rsidRPr="00E537A4">
              <w:rPr>
                <w:sz w:val="28"/>
                <w:szCs w:val="28"/>
              </w:rPr>
              <w:t>Новичихинского</w:t>
            </w:r>
            <w:proofErr w:type="spellEnd"/>
            <w:r w:rsidRPr="00E537A4">
              <w:rPr>
                <w:sz w:val="28"/>
                <w:szCs w:val="28"/>
              </w:rPr>
              <w:t xml:space="preserve"> района" на 2015-2020 годы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1910060990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25</w:t>
            </w:r>
          </w:p>
        </w:tc>
      </w:tr>
      <w:tr w:rsidR="00E537A4" w:rsidRPr="00E537A4" w:rsidTr="00E537A4">
        <w:trPr>
          <w:trHeight w:val="1530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303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08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1910060990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25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7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  <w:r w:rsidRPr="00E537A4">
              <w:rPr>
                <w:sz w:val="28"/>
                <w:szCs w:val="28"/>
              </w:rPr>
              <w:t>3963,6</w:t>
            </w:r>
          </w:p>
        </w:tc>
      </w:tr>
      <w:tr w:rsidR="00E537A4" w:rsidRPr="00E537A4" w:rsidTr="00E537A4">
        <w:trPr>
          <w:trHeight w:val="375"/>
        </w:trPr>
        <w:tc>
          <w:tcPr>
            <w:tcW w:w="3400" w:type="dxa"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noWrap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noWrap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noWrap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</w:tcPr>
          <w:p w:rsidR="00E537A4" w:rsidRPr="00E537A4" w:rsidRDefault="00E537A4" w:rsidP="00E537A4">
            <w:pPr>
              <w:jc w:val="both"/>
              <w:rPr>
                <w:sz w:val="28"/>
                <w:szCs w:val="28"/>
              </w:rPr>
            </w:pPr>
          </w:p>
        </w:tc>
      </w:tr>
    </w:tbl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  <w:sectPr w:rsidR="00E537A4" w:rsidSect="008B7BC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537A4" w:rsidRDefault="00E537A4" w:rsidP="007361AB">
      <w:pPr>
        <w:jc w:val="both"/>
        <w:rPr>
          <w:sz w:val="28"/>
          <w:szCs w:val="28"/>
        </w:rPr>
      </w:pPr>
      <w:bookmarkStart w:id="0" w:name="_GoBack"/>
      <w:bookmarkEnd w:id="0"/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p w:rsidR="00E537A4" w:rsidRDefault="00E537A4" w:rsidP="007361AB">
      <w:pPr>
        <w:jc w:val="both"/>
        <w:rPr>
          <w:sz w:val="28"/>
          <w:szCs w:val="28"/>
        </w:rPr>
      </w:pPr>
    </w:p>
    <w:tbl>
      <w:tblPr>
        <w:tblOverlap w:val="never"/>
        <w:tblW w:w="18666" w:type="dxa"/>
        <w:tblInd w:w="23" w:type="dxa"/>
        <w:tblLayout w:type="fixed"/>
        <w:tblLook w:val="01E0" w:firstRow="1" w:lastRow="1" w:firstColumn="1" w:lastColumn="1" w:noHBand="0" w:noVBand="0"/>
      </w:tblPr>
      <w:tblGrid>
        <w:gridCol w:w="18666"/>
      </w:tblGrid>
      <w:tr w:rsidR="00E537A4" w:rsidRPr="00E537A4" w:rsidTr="00787478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7A4" w:rsidRPr="00E537A4" w:rsidRDefault="00E537A4" w:rsidP="00E537A4">
            <w:pPr>
              <w:keepNext/>
              <w:numPr>
                <w:ilvl w:val="0"/>
                <w:numId w:val="2"/>
              </w:numPr>
              <w:suppressAutoHyphens/>
              <w:jc w:val="center"/>
              <w:outlineLvl w:val="0"/>
              <w:rPr>
                <w:sz w:val="28"/>
                <w:szCs w:val="20"/>
                <w:lang w:eastAsia="zh-CN"/>
              </w:rPr>
            </w:pPr>
            <w:r w:rsidRPr="00E537A4">
              <w:rPr>
                <w:b/>
                <w:sz w:val="28"/>
                <w:szCs w:val="28"/>
                <w:lang w:eastAsia="zh-CN"/>
              </w:rPr>
              <w:lastRenderedPageBreak/>
              <w:t>ПОЯСНИТЕЛЬНАЯ ЗАПИСКА</w:t>
            </w:r>
          </w:p>
          <w:p w:rsidR="00E537A4" w:rsidRPr="00E537A4" w:rsidRDefault="00E537A4" w:rsidP="00E537A4">
            <w:pPr>
              <w:jc w:val="center"/>
              <w:rPr>
                <w:b/>
                <w:sz w:val="20"/>
                <w:szCs w:val="28"/>
              </w:rPr>
            </w:pPr>
          </w:p>
          <w:p w:rsidR="00E537A4" w:rsidRPr="00E537A4" w:rsidRDefault="00E537A4" w:rsidP="00E537A4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b/>
                <w:sz w:val="20"/>
                <w:szCs w:val="28"/>
              </w:rPr>
            </w:pPr>
            <w:r w:rsidRPr="00E537A4">
              <w:rPr>
                <w:b/>
                <w:sz w:val="20"/>
                <w:szCs w:val="28"/>
              </w:rPr>
              <w:t>к  исполнению бюджета сельского поселения</w:t>
            </w:r>
          </w:p>
          <w:p w:rsidR="00E537A4" w:rsidRPr="00E537A4" w:rsidRDefault="00E537A4" w:rsidP="00E537A4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0"/>
                <w:szCs w:val="20"/>
              </w:rPr>
            </w:pPr>
            <w:r w:rsidRPr="00E537A4">
              <w:rPr>
                <w:b/>
                <w:sz w:val="20"/>
                <w:szCs w:val="28"/>
              </w:rPr>
              <w:t>за 2021 год</w:t>
            </w:r>
          </w:p>
          <w:p w:rsidR="00E537A4" w:rsidRPr="00E537A4" w:rsidRDefault="00E537A4" w:rsidP="00E537A4">
            <w:pPr>
              <w:jc w:val="center"/>
              <w:rPr>
                <w:i/>
                <w:color w:val="FF0000"/>
                <w:sz w:val="20"/>
                <w:szCs w:val="28"/>
              </w:rPr>
            </w:pPr>
            <w:r w:rsidRPr="00E537A4">
              <w:rPr>
                <w:i/>
                <w:color w:val="FF0000"/>
                <w:sz w:val="20"/>
                <w:szCs w:val="28"/>
              </w:rPr>
              <w:t xml:space="preserve"> ______2022г.</w:t>
            </w:r>
          </w:p>
          <w:p w:rsidR="00E537A4" w:rsidRPr="00E537A4" w:rsidRDefault="00E537A4" w:rsidP="00E537A4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537A4">
              <w:rPr>
                <w:i/>
                <w:color w:val="FF0000"/>
                <w:sz w:val="16"/>
                <w:szCs w:val="16"/>
              </w:rPr>
              <w:t>(дата)</w:t>
            </w:r>
          </w:p>
          <w:p w:rsidR="00E537A4" w:rsidRPr="00E537A4" w:rsidRDefault="00E537A4" w:rsidP="00E537A4">
            <w:pPr>
              <w:jc w:val="both"/>
              <w:rPr>
                <w:color w:val="000000"/>
              </w:rPr>
            </w:pPr>
            <w:r w:rsidRPr="00E537A4">
              <w:rPr>
                <w:color w:val="000000"/>
              </w:rPr>
              <w:tab/>
            </w:r>
            <w:r w:rsidRPr="00E537A4">
              <w:rPr>
                <w:color w:val="000000"/>
              </w:rPr>
              <w:tab/>
            </w:r>
          </w:p>
          <w:p w:rsidR="00E537A4" w:rsidRPr="00E537A4" w:rsidRDefault="00E537A4" w:rsidP="00E537A4">
            <w:pPr>
              <w:jc w:val="center"/>
              <w:rPr>
                <w:b/>
                <w:i/>
              </w:rPr>
            </w:pPr>
            <w:r w:rsidRPr="00E537A4">
              <w:rPr>
                <w:b/>
                <w:i/>
              </w:rPr>
              <w:t>ДОХОДНАЯ ЧАСТЬ БЮДЖЕТА</w:t>
            </w:r>
          </w:p>
          <w:p w:rsidR="00E537A4" w:rsidRPr="00E537A4" w:rsidRDefault="00E537A4" w:rsidP="00E537A4">
            <w:pPr>
              <w:jc w:val="both"/>
              <w:rPr>
                <w:b/>
                <w:i/>
              </w:rPr>
            </w:pPr>
          </w:p>
          <w:p w:rsidR="00E537A4" w:rsidRPr="00E537A4" w:rsidRDefault="00E537A4" w:rsidP="00E537A4">
            <w:pPr>
              <w:jc w:val="both"/>
            </w:pPr>
            <w:r w:rsidRPr="00E537A4">
              <w:t xml:space="preserve">     Доходная часть  бюджета </w:t>
            </w:r>
            <w:proofErr w:type="spellStart"/>
            <w:r w:rsidRPr="00E537A4">
              <w:t>Новичихинского</w:t>
            </w:r>
            <w:proofErr w:type="spellEnd"/>
            <w:r w:rsidRPr="00E537A4">
              <w:t xml:space="preserve"> сельского поселения формируется за счет поступления налоговых и неналоговых доходов и безвозмездных поступлений.  </w:t>
            </w:r>
          </w:p>
          <w:p w:rsidR="00E537A4" w:rsidRPr="00E537A4" w:rsidRDefault="00E537A4" w:rsidP="00E537A4">
            <w:pPr>
              <w:jc w:val="both"/>
            </w:pPr>
          </w:p>
          <w:p w:rsidR="00E537A4" w:rsidRPr="00E537A4" w:rsidRDefault="00E537A4" w:rsidP="00E537A4">
            <w:pPr>
              <w:jc w:val="both"/>
            </w:pPr>
            <w:r w:rsidRPr="00E537A4">
              <w:rPr>
                <w:b/>
              </w:rPr>
              <w:t>Исполнение бюджета по каждому виду доходов  за 2021 год</w:t>
            </w:r>
          </w:p>
          <w:p w:rsidR="00E537A4" w:rsidRPr="00E537A4" w:rsidRDefault="00E537A4" w:rsidP="00E537A4">
            <w:r w:rsidRPr="00E537A4">
              <w:t xml:space="preserve">                                                                                                                       (</w:t>
            </w:r>
            <w:proofErr w:type="spellStart"/>
            <w:r w:rsidRPr="00E537A4">
              <w:t>тыс</w:t>
            </w:r>
            <w:proofErr w:type="gramStart"/>
            <w:r w:rsidRPr="00E537A4">
              <w:t>.р</w:t>
            </w:r>
            <w:proofErr w:type="gramEnd"/>
            <w:r w:rsidRPr="00E537A4">
              <w:t>уб</w:t>
            </w:r>
            <w:proofErr w:type="spellEnd"/>
            <w:r w:rsidRPr="00E537A4">
              <w:t>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7"/>
              <w:gridCol w:w="2040"/>
              <w:gridCol w:w="7"/>
              <w:gridCol w:w="1458"/>
              <w:gridCol w:w="80"/>
              <w:gridCol w:w="2313"/>
            </w:tblGrid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>Наименование дохода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r w:rsidRPr="00E537A4">
                    <w:t>План</w:t>
                  </w:r>
                </w:p>
              </w:tc>
              <w:tc>
                <w:tcPr>
                  <w:tcW w:w="1458" w:type="dxa"/>
                </w:tcPr>
                <w:p w:rsidR="00E537A4" w:rsidRPr="00E537A4" w:rsidRDefault="00E537A4" w:rsidP="00E537A4">
                  <w:r w:rsidRPr="00E537A4">
                    <w:t xml:space="preserve">  Факт</w:t>
                  </w:r>
                </w:p>
              </w:tc>
              <w:tc>
                <w:tcPr>
                  <w:tcW w:w="2393" w:type="dxa"/>
                  <w:gridSpan w:val="2"/>
                </w:tcPr>
                <w:p w:rsidR="00E537A4" w:rsidRPr="00E537A4" w:rsidRDefault="00E537A4" w:rsidP="00E537A4">
                  <w:r w:rsidRPr="00E537A4">
                    <w:t>% выполнения</w:t>
                  </w:r>
                </w:p>
              </w:tc>
            </w:tr>
            <w:tr w:rsidR="00E537A4" w:rsidRPr="00E537A4" w:rsidTr="00787478">
              <w:tc>
                <w:tcPr>
                  <w:tcW w:w="9225" w:type="dxa"/>
                  <w:gridSpan w:val="6"/>
                </w:tcPr>
                <w:p w:rsidR="00E537A4" w:rsidRPr="00E537A4" w:rsidRDefault="00E537A4" w:rsidP="00E537A4">
                  <w:pPr>
                    <w:jc w:val="center"/>
                    <w:rPr>
                      <w:b/>
                    </w:rPr>
                  </w:pPr>
                  <w:r w:rsidRPr="00E537A4">
                    <w:rPr>
                      <w:b/>
                    </w:rPr>
                    <w:t>НАЛОГОВЫЕ     ДОХОДЫ</w:t>
                  </w: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>Налог на доходы физ. лиц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70,0</w:t>
                  </w:r>
                </w:p>
              </w:tc>
              <w:tc>
                <w:tcPr>
                  <w:tcW w:w="1538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101,9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145,6</w:t>
                  </w: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>Налог на имущество физ. лиц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15,0</w:t>
                  </w:r>
                </w:p>
              </w:tc>
              <w:tc>
                <w:tcPr>
                  <w:tcW w:w="1538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10,8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71,9</w:t>
                  </w:r>
                </w:p>
              </w:tc>
            </w:tr>
            <w:tr w:rsidR="00E537A4" w:rsidRPr="00E537A4" w:rsidTr="00787478">
              <w:trPr>
                <w:trHeight w:val="657"/>
              </w:trPr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>Единый сельскохозяйственный налог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45,0</w:t>
                  </w:r>
                </w:p>
              </w:tc>
              <w:tc>
                <w:tcPr>
                  <w:tcW w:w="1538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19,6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43,6</w:t>
                  </w:r>
                </w:p>
              </w:tc>
            </w:tr>
            <w:tr w:rsidR="00E537A4" w:rsidRPr="00E537A4" w:rsidTr="00787478">
              <w:trPr>
                <w:trHeight w:val="657"/>
              </w:trPr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>Земельный налог с физических лиц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530,0</w:t>
                  </w:r>
                </w:p>
              </w:tc>
              <w:tc>
                <w:tcPr>
                  <w:tcW w:w="1538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498,6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94,1</w:t>
                  </w:r>
                </w:p>
              </w:tc>
            </w:tr>
            <w:tr w:rsidR="00E537A4" w:rsidRPr="00E537A4" w:rsidTr="00787478">
              <w:trPr>
                <w:trHeight w:val="657"/>
              </w:trPr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>Земельный налог с организаций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120,0</w:t>
                  </w:r>
                </w:p>
              </w:tc>
              <w:tc>
                <w:tcPr>
                  <w:tcW w:w="1538" w:type="dxa"/>
                  <w:gridSpan w:val="2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116,5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97,1</w:t>
                  </w: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pPr>
                    <w:rPr>
                      <w:b/>
                    </w:rPr>
                  </w:pPr>
                  <w:r w:rsidRPr="00E537A4">
                    <w:rPr>
                      <w:b/>
                    </w:rPr>
                    <w:t>Итого налоговые доходы</w:t>
                  </w:r>
                </w:p>
              </w:tc>
              <w:tc>
                <w:tcPr>
                  <w:tcW w:w="2040" w:type="dxa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780,0</w:t>
                  </w:r>
                </w:p>
              </w:tc>
              <w:tc>
                <w:tcPr>
                  <w:tcW w:w="1545" w:type="dxa"/>
                  <w:gridSpan w:val="3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747,4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95,8</w:t>
                  </w:r>
                </w:p>
              </w:tc>
            </w:tr>
            <w:tr w:rsidR="00E537A4" w:rsidRPr="00E537A4" w:rsidTr="00787478">
              <w:tc>
                <w:tcPr>
                  <w:tcW w:w="9225" w:type="dxa"/>
                  <w:gridSpan w:val="6"/>
                </w:tcPr>
                <w:p w:rsidR="00E537A4" w:rsidRPr="00E537A4" w:rsidRDefault="00E537A4" w:rsidP="00E537A4">
                  <w:pPr>
                    <w:jc w:val="center"/>
                    <w:rPr>
                      <w:b/>
                    </w:rPr>
                  </w:pPr>
                  <w:r w:rsidRPr="00E537A4">
                    <w:rPr>
                      <w:b/>
                    </w:rPr>
                    <w:t>НЕНАЛОГОВЫЕ ДОХОДЫ</w:t>
                  </w: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rPr>
                      <w:sz w:val="22"/>
                      <w:szCs w:val="22"/>
                    </w:rPr>
                    <w:t xml:space="preserve">Доходы от сдачи в аренду имущества, находящегося в оперативном управлении органов государственной власти </w:t>
                  </w:r>
                </w:p>
              </w:tc>
              <w:tc>
                <w:tcPr>
                  <w:tcW w:w="2040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21,0</w:t>
                  </w:r>
                </w:p>
                <w:p w:rsidR="00E537A4" w:rsidRPr="00E537A4" w:rsidRDefault="00E537A4" w:rsidP="00E537A4">
                  <w:pPr>
                    <w:jc w:val="right"/>
                  </w:pPr>
                </w:p>
              </w:tc>
              <w:tc>
                <w:tcPr>
                  <w:tcW w:w="1545" w:type="dxa"/>
                  <w:gridSpan w:val="3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21,0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100,0</w:t>
                  </w: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r w:rsidRPr="00E537A4">
                    <w:t xml:space="preserve">Доходы, поступающие в порядке возмещения расходов, понесенных в связи </w:t>
                  </w:r>
                  <w:r w:rsidRPr="00E537A4">
                    <w:lastRenderedPageBreak/>
                    <w:t>с эксплуатацией имущества поселений</w:t>
                  </w:r>
                </w:p>
              </w:tc>
              <w:tc>
                <w:tcPr>
                  <w:tcW w:w="2040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lastRenderedPageBreak/>
                    <w:t>29,0</w:t>
                  </w:r>
                </w:p>
              </w:tc>
              <w:tc>
                <w:tcPr>
                  <w:tcW w:w="1545" w:type="dxa"/>
                  <w:gridSpan w:val="3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15,6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</w:pPr>
                  <w:r w:rsidRPr="00E537A4">
                    <w:t>53,9</w:t>
                  </w: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pPr>
                    <w:rPr>
                      <w:b/>
                    </w:rPr>
                  </w:pPr>
                  <w:r w:rsidRPr="00E537A4">
                    <w:rPr>
                      <w:b/>
                    </w:rPr>
                    <w:lastRenderedPageBreak/>
                    <w:t>Итого неналоговые доходы</w:t>
                  </w:r>
                </w:p>
              </w:tc>
              <w:tc>
                <w:tcPr>
                  <w:tcW w:w="2040" w:type="dxa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50,0</w:t>
                  </w:r>
                </w:p>
              </w:tc>
              <w:tc>
                <w:tcPr>
                  <w:tcW w:w="1545" w:type="dxa"/>
                  <w:gridSpan w:val="3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36,6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73,2</w:t>
                  </w:r>
                </w:p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</w:p>
              </w:tc>
            </w:tr>
            <w:tr w:rsidR="00E537A4" w:rsidRPr="00E537A4" w:rsidTr="00787478">
              <w:tc>
                <w:tcPr>
                  <w:tcW w:w="3327" w:type="dxa"/>
                </w:tcPr>
                <w:p w:rsidR="00E537A4" w:rsidRPr="00E537A4" w:rsidRDefault="00E537A4" w:rsidP="00E537A4">
                  <w:pPr>
                    <w:rPr>
                      <w:b/>
                    </w:rPr>
                  </w:pPr>
                  <w:r w:rsidRPr="00E537A4">
                    <w:rPr>
                      <w:b/>
                    </w:rPr>
                    <w:t>ИТОГО собств. доходов</w:t>
                  </w:r>
                </w:p>
              </w:tc>
              <w:tc>
                <w:tcPr>
                  <w:tcW w:w="2047" w:type="dxa"/>
                  <w:gridSpan w:val="2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830000,00</w:t>
                  </w:r>
                </w:p>
              </w:tc>
              <w:tc>
                <w:tcPr>
                  <w:tcW w:w="1538" w:type="dxa"/>
                  <w:gridSpan w:val="2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784145,70</w:t>
                  </w:r>
                </w:p>
              </w:tc>
              <w:tc>
                <w:tcPr>
                  <w:tcW w:w="2313" w:type="dxa"/>
                </w:tcPr>
                <w:p w:rsidR="00E537A4" w:rsidRPr="00E537A4" w:rsidRDefault="00E537A4" w:rsidP="00E537A4">
                  <w:pPr>
                    <w:jc w:val="right"/>
                    <w:rPr>
                      <w:b/>
                    </w:rPr>
                  </w:pPr>
                  <w:r w:rsidRPr="00E537A4">
                    <w:rPr>
                      <w:b/>
                    </w:rPr>
                    <w:t>94,5</w:t>
                  </w:r>
                </w:p>
              </w:tc>
            </w:tr>
          </w:tbl>
          <w:p w:rsidR="00E537A4" w:rsidRPr="00E537A4" w:rsidRDefault="00E537A4" w:rsidP="00E537A4">
            <w:pPr>
              <w:jc w:val="both"/>
              <w:rPr>
                <w:color w:val="000000"/>
              </w:rPr>
            </w:pPr>
          </w:p>
          <w:p w:rsidR="00E537A4" w:rsidRPr="00E537A4" w:rsidRDefault="00E537A4" w:rsidP="00E537A4">
            <w:pPr>
              <w:jc w:val="center"/>
              <w:rPr>
                <w:b/>
                <w:u w:val="single"/>
              </w:rPr>
            </w:pPr>
          </w:p>
          <w:p w:rsidR="00E537A4" w:rsidRPr="00E537A4" w:rsidRDefault="00E537A4" w:rsidP="00E537A4">
            <w:pPr>
              <w:jc w:val="center"/>
              <w:rPr>
                <w:b/>
                <w:u w:val="single"/>
              </w:rPr>
            </w:pPr>
            <w:r w:rsidRPr="00E537A4">
              <w:rPr>
                <w:b/>
                <w:u w:val="single"/>
              </w:rPr>
              <w:t>Безвозмездные поступления:</w:t>
            </w:r>
          </w:p>
          <w:p w:rsidR="00E537A4" w:rsidRPr="00E537A4" w:rsidRDefault="00E537A4" w:rsidP="00E537A4">
            <w:pPr>
              <w:jc w:val="both"/>
              <w:rPr>
                <w:color w:val="FF0000"/>
              </w:rPr>
            </w:pPr>
          </w:p>
          <w:p w:rsidR="00E537A4" w:rsidRPr="00E537A4" w:rsidRDefault="00E537A4" w:rsidP="00E537A4">
            <w:pPr>
              <w:ind w:firstLine="708"/>
              <w:jc w:val="both"/>
            </w:pPr>
            <w:r w:rsidRPr="00E537A4">
              <w:t>Бюджет Долговского сельсовета  в 2021 году формировался за счет  поступлений из районного бюджета дотаций, субвенций и  субсидии.</w:t>
            </w:r>
          </w:p>
          <w:p w:rsidR="00E537A4" w:rsidRPr="00E537A4" w:rsidRDefault="00E537A4" w:rsidP="00E537A4">
            <w:pPr>
              <w:jc w:val="both"/>
            </w:pPr>
            <w:r w:rsidRPr="00E537A4">
              <w:tab/>
              <w:t xml:space="preserve">Плановая сумма таких поступлений составила – </w:t>
            </w:r>
            <w:r w:rsidRPr="00E537A4">
              <w:rPr>
                <w:b/>
              </w:rPr>
              <w:t>3 099, 7 тыс.</w:t>
            </w:r>
            <w:r w:rsidRPr="00E537A4">
              <w:t xml:space="preserve"> руб.,  фактическая -  </w:t>
            </w:r>
            <w:r w:rsidRPr="00E537A4">
              <w:rPr>
                <w:b/>
              </w:rPr>
              <w:t>3 099, 7 тыс. руб</w:t>
            </w:r>
            <w:r w:rsidRPr="00E537A4">
              <w:t>., в том числе:</w:t>
            </w:r>
          </w:p>
          <w:tbl>
            <w:tblPr>
              <w:tblW w:w="9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64"/>
              <w:gridCol w:w="1568"/>
            </w:tblGrid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Дотация на выравнивание уровня бюджетной обеспеченности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35,9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(дорожная деятельность)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556,9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2152,4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(обеспечение жильем)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537A4" w:rsidRPr="00E537A4" w:rsidTr="00787478">
              <w:trPr>
                <w:trHeight w:val="530"/>
              </w:trPr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(водные объекты)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(снабжение населения топливом)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11,0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Субвенция на осуществление полномочий по первичному воинскому учету на территориях, где  отсутствуют военные комиссариаты 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51,1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(организация сбора и вывоза бытовых отходов и мусора)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(сохранение объектов культурного наследия)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537A4">
                    <w:rPr>
                      <w:sz w:val="20"/>
                      <w:szCs w:val="20"/>
                    </w:rPr>
                    <w:t>трансферты</w:t>
                  </w:r>
                  <w:proofErr w:type="gramEnd"/>
                  <w:r w:rsidRPr="00E537A4">
                    <w:rPr>
                      <w:sz w:val="20"/>
                      <w:szCs w:val="20"/>
                    </w:rPr>
                    <w:t xml:space="preserve"> переданные по соглашению (организация ритуальных услуг и содержание мест захоронение)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3,8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характера на территории сельского поселения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113,8</w:t>
                  </w:r>
                </w:p>
              </w:tc>
            </w:tr>
            <w:tr w:rsidR="00E537A4" w:rsidRPr="00E537A4" w:rsidTr="00787478">
              <w:tc>
                <w:tcPr>
                  <w:tcW w:w="7664" w:type="dxa"/>
                  <w:shd w:val="clear" w:color="auto" w:fill="auto"/>
                </w:tcPr>
                <w:p w:rsidR="00E537A4" w:rsidRPr="00E537A4" w:rsidRDefault="00E537A4" w:rsidP="00E537A4">
                  <w:pPr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  <w:lang w:eastAsia="zh-CN"/>
                    </w:rPr>
                    <w:t xml:space="preserve">Прочие безвозмездные поступления в бюджеты сельских поселений от бюджетов муниципальных районов 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E537A4" w:rsidRPr="00E537A4" w:rsidRDefault="00E537A4" w:rsidP="00E537A4">
                  <w:pPr>
                    <w:jc w:val="center"/>
                    <w:rPr>
                      <w:sz w:val="20"/>
                      <w:szCs w:val="20"/>
                    </w:rPr>
                  </w:pPr>
                  <w:r w:rsidRPr="00E537A4">
                    <w:rPr>
                      <w:sz w:val="20"/>
                      <w:szCs w:val="20"/>
                    </w:rPr>
                    <w:t>141,8</w:t>
                  </w:r>
                </w:p>
              </w:tc>
            </w:tr>
          </w:tbl>
          <w:p w:rsidR="00E537A4" w:rsidRPr="00E537A4" w:rsidRDefault="00E537A4" w:rsidP="00E537A4">
            <w:pPr>
              <w:jc w:val="both"/>
              <w:rPr>
                <w:color w:val="000000"/>
              </w:rPr>
            </w:pPr>
          </w:p>
          <w:p w:rsidR="00E537A4" w:rsidRPr="00E537A4" w:rsidRDefault="00E537A4" w:rsidP="00E537A4">
            <w:pPr>
              <w:jc w:val="both"/>
              <w:rPr>
                <w:color w:val="000000"/>
              </w:rPr>
            </w:pPr>
          </w:p>
          <w:p w:rsidR="00E537A4" w:rsidRPr="00E537A4" w:rsidRDefault="00E537A4" w:rsidP="00E537A4">
            <w:pPr>
              <w:jc w:val="both"/>
              <w:rPr>
                <w:color w:val="000000"/>
              </w:rPr>
            </w:pPr>
          </w:p>
          <w:p w:rsidR="00E537A4" w:rsidRPr="00E537A4" w:rsidRDefault="00E537A4" w:rsidP="00E537A4">
            <w:pPr>
              <w:ind w:firstLine="709"/>
              <w:jc w:val="center"/>
              <w:rPr>
                <w:b/>
                <w:bCs/>
                <w:caps/>
              </w:rPr>
            </w:pPr>
            <w:bookmarkStart w:id="1" w:name="_MON_1611128652"/>
            <w:bookmarkStart w:id="2" w:name="_MON_1611128825"/>
            <w:bookmarkEnd w:id="1"/>
            <w:bookmarkEnd w:id="2"/>
            <w:r w:rsidRPr="00E537A4">
              <w:rPr>
                <w:b/>
                <w:bCs/>
                <w:caps/>
              </w:rPr>
              <w:t>Расходы  бюджета поселения</w:t>
            </w:r>
          </w:p>
          <w:p w:rsidR="00E537A4" w:rsidRPr="00E537A4" w:rsidRDefault="00E537A4" w:rsidP="00E537A4">
            <w:pPr>
              <w:ind w:firstLine="709"/>
              <w:jc w:val="center"/>
              <w:rPr>
                <w:bCs/>
              </w:rPr>
            </w:pPr>
          </w:p>
          <w:p w:rsidR="00E537A4" w:rsidRPr="00E537A4" w:rsidRDefault="00E537A4" w:rsidP="00E537A4">
            <w:pPr>
              <w:ind w:firstLine="709"/>
              <w:jc w:val="center"/>
              <w:rPr>
                <w:bCs/>
              </w:rPr>
            </w:pPr>
          </w:p>
          <w:p w:rsidR="00E537A4" w:rsidRPr="00E537A4" w:rsidRDefault="00E537A4" w:rsidP="00E537A4">
            <w:pPr>
              <w:ind w:firstLine="709"/>
              <w:jc w:val="both"/>
              <w:rPr>
                <w:color w:val="000000"/>
              </w:rPr>
            </w:pPr>
            <w:r w:rsidRPr="00E537A4">
              <w:t xml:space="preserve">План по расходам бюджета поселения за 2021 год определен в сумме  </w:t>
            </w:r>
            <w:r w:rsidRPr="00E537A4">
              <w:rPr>
                <w:b/>
              </w:rPr>
              <w:t>3</w:t>
            </w:r>
            <w:r w:rsidRPr="00E537A4">
              <w:rPr>
                <w:b/>
                <w:color w:val="000000"/>
              </w:rPr>
              <w:t> 963,6</w:t>
            </w:r>
            <w:r w:rsidRPr="00E537A4">
              <w:rPr>
                <w:color w:val="000000"/>
              </w:rPr>
              <w:t>тыс</w:t>
            </w:r>
            <w:proofErr w:type="gramStart"/>
            <w:r w:rsidRPr="00E537A4">
              <w:rPr>
                <w:color w:val="000000"/>
              </w:rPr>
              <w:t>.</w:t>
            </w:r>
            <w:r w:rsidRPr="00E537A4">
              <w:t>р</w:t>
            </w:r>
            <w:proofErr w:type="gramEnd"/>
            <w:r w:rsidRPr="00E537A4">
              <w:t xml:space="preserve">ублей, фактический расход составляет </w:t>
            </w:r>
            <w:r w:rsidRPr="00E537A4">
              <w:rPr>
                <w:b/>
              </w:rPr>
              <w:t>3</w:t>
            </w:r>
            <w:r w:rsidRPr="00E537A4">
              <w:rPr>
                <w:b/>
                <w:color w:val="000000"/>
              </w:rPr>
              <w:t> 963, 6 тыс.</w:t>
            </w:r>
            <w:r w:rsidRPr="00E537A4">
              <w:rPr>
                <w:b/>
              </w:rPr>
              <w:t xml:space="preserve"> руб. </w:t>
            </w:r>
            <w:r w:rsidRPr="00E537A4">
              <w:t xml:space="preserve">что составляет 100% от объема плановых назначений. </w:t>
            </w:r>
          </w:p>
          <w:p w:rsidR="00E537A4" w:rsidRPr="00E537A4" w:rsidRDefault="00E537A4" w:rsidP="00E537A4">
            <w:pPr>
              <w:jc w:val="both"/>
              <w:rPr>
                <w:color w:val="000000"/>
              </w:rPr>
            </w:pPr>
            <w:r w:rsidRPr="00E537A4">
              <w:rPr>
                <w:color w:val="000000"/>
              </w:rPr>
              <w:t xml:space="preserve">           Исполнение  бюджета муниципального образования </w:t>
            </w:r>
            <w:proofErr w:type="spellStart"/>
            <w:r w:rsidRPr="00E537A4">
              <w:rPr>
                <w:color w:val="000000"/>
              </w:rPr>
              <w:t>Долговский</w:t>
            </w:r>
            <w:proofErr w:type="spellEnd"/>
            <w:r w:rsidRPr="00E537A4">
              <w:rPr>
                <w:color w:val="000000"/>
              </w:rPr>
              <w:t xml:space="preserve"> сельсовет </w:t>
            </w:r>
            <w:proofErr w:type="spellStart"/>
            <w:r w:rsidRPr="00E537A4">
              <w:rPr>
                <w:color w:val="000000"/>
              </w:rPr>
              <w:t>Новичихинского</w:t>
            </w:r>
            <w:proofErr w:type="spellEnd"/>
            <w:r w:rsidRPr="00E537A4">
              <w:rPr>
                <w:color w:val="000000"/>
              </w:rPr>
              <w:t xml:space="preserve"> района по разделам  (</w:t>
            </w:r>
            <w:proofErr w:type="spellStart"/>
            <w:r w:rsidRPr="00E537A4">
              <w:rPr>
                <w:color w:val="000000"/>
              </w:rPr>
              <w:t>тыс</w:t>
            </w:r>
            <w:proofErr w:type="gramStart"/>
            <w:r w:rsidRPr="00E537A4">
              <w:rPr>
                <w:color w:val="000000"/>
              </w:rPr>
              <w:t>.р</w:t>
            </w:r>
            <w:proofErr w:type="gramEnd"/>
            <w:r w:rsidRPr="00E537A4">
              <w:rPr>
                <w:color w:val="000000"/>
              </w:rPr>
              <w:t>уб</w:t>
            </w:r>
            <w:proofErr w:type="spellEnd"/>
            <w:r w:rsidRPr="00E537A4">
              <w:rPr>
                <w:color w:val="000000"/>
              </w:rPr>
              <w:t xml:space="preserve">.) </w:t>
            </w:r>
            <w:r w:rsidRPr="00E537A4">
              <w:rPr>
                <w:color w:val="000000"/>
              </w:rPr>
              <w:tab/>
            </w:r>
          </w:p>
          <w:p w:rsidR="00E537A4" w:rsidRPr="00E537A4" w:rsidRDefault="00E537A4" w:rsidP="00E537A4">
            <w:pPr>
              <w:jc w:val="both"/>
              <w:rPr>
                <w:color w:val="000000"/>
              </w:rPr>
            </w:pPr>
          </w:p>
          <w:p w:rsidR="00E537A4" w:rsidRPr="00E537A4" w:rsidRDefault="00E537A4" w:rsidP="00E537A4">
            <w:pPr>
              <w:ind w:firstLine="720"/>
              <w:jc w:val="center"/>
              <w:rPr>
                <w:b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 xml:space="preserve">Раздел 0100 «Общегосударственные вопросы» </w:t>
            </w:r>
          </w:p>
          <w:p w:rsidR="00E537A4" w:rsidRPr="00E537A4" w:rsidRDefault="00E537A4" w:rsidP="00E537A4">
            <w:pPr>
              <w:suppressAutoHyphens/>
              <w:ind w:firstLine="709"/>
              <w:jc w:val="both"/>
              <w:rPr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09"/>
              <w:jc w:val="both"/>
              <w:rPr>
                <w:lang w:eastAsia="zh-CN"/>
              </w:rPr>
            </w:pPr>
            <w:r w:rsidRPr="00E537A4">
              <w:rPr>
                <w:lang w:eastAsia="zh-CN"/>
              </w:rPr>
              <w:t xml:space="preserve">Расходы на обеспечение руководства и управления в сфере установленных функций отражены по разделам бюджетной классификации в соответствии                      с выполняемыми органами исполнительной власти функциями. 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  <w:r w:rsidRPr="00E537A4">
              <w:rPr>
                <w:lang w:eastAsia="zh-CN"/>
              </w:rPr>
              <w:t xml:space="preserve">Расходы составили </w:t>
            </w:r>
            <w:r w:rsidRPr="00E537A4">
              <w:rPr>
                <w:b/>
                <w:lang w:eastAsia="zh-CN"/>
              </w:rPr>
              <w:t>2</w:t>
            </w:r>
            <w:r w:rsidRPr="00E537A4">
              <w:rPr>
                <w:b/>
                <w:color w:val="000000"/>
                <w:lang w:eastAsia="zh-CN"/>
              </w:rPr>
              <w:t> 102, 9</w:t>
            </w:r>
            <w:r w:rsidRPr="00E537A4">
              <w:rPr>
                <w:color w:val="000000"/>
                <w:lang w:eastAsia="zh-CN"/>
              </w:rPr>
              <w:t xml:space="preserve">тыс. рублей 100% выполнения от плана. 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  <w:r w:rsidRPr="00E537A4">
              <w:rPr>
                <w:b/>
                <w:color w:val="000000"/>
                <w:lang w:eastAsia="zh-CN"/>
              </w:rPr>
              <w:t xml:space="preserve">Подраздел 01 02 Функционирование высшего должностного лица Российской Федерации и муниципального образования 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  <w:r w:rsidRPr="00E537A4">
              <w:rPr>
                <w:color w:val="000000"/>
                <w:lang w:eastAsia="zh-CN"/>
              </w:rPr>
              <w:t>Заработная плата Главы сельсовета и взносы расходы составили: 568,2 тыс. рублей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  <w:r w:rsidRPr="00E537A4">
              <w:rPr>
                <w:b/>
                <w:color w:val="000000"/>
                <w:lang w:eastAsia="zh-CN"/>
              </w:rPr>
              <w:t>Подраздел 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расходы составили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ind w:firstLine="709"/>
              <w:rPr>
                <w:i/>
                <w:iCs/>
              </w:rPr>
            </w:pPr>
            <w:r w:rsidRPr="00E537A4">
              <w:rPr>
                <w:iCs/>
              </w:rPr>
              <w:t>предусмотрены расходы  на содержание  аппарата управления сельсовета  в сумме  945 013,52</w:t>
            </w:r>
            <w:r w:rsidRPr="00E537A4">
              <w:rPr>
                <w:i/>
                <w:iCs/>
              </w:rPr>
              <w:t xml:space="preserve"> </w:t>
            </w:r>
            <w:r w:rsidRPr="00E537A4">
              <w:rPr>
                <w:iCs/>
              </w:rPr>
              <w:t>рублей</w:t>
            </w:r>
            <w:r w:rsidRPr="00E537A4">
              <w:rPr>
                <w:i/>
                <w:iCs/>
              </w:rPr>
              <w:t>.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  <w:r w:rsidRPr="00E537A4">
              <w:rPr>
                <w:b/>
                <w:color w:val="000000"/>
                <w:lang w:eastAsia="zh-CN"/>
              </w:rPr>
              <w:t>Подраздел 01 06 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  <w:r w:rsidRPr="00E537A4">
              <w:rPr>
                <w:color w:val="000000"/>
                <w:lang w:eastAsia="zh-CN"/>
              </w:rPr>
              <w:t>Расходы составили 1,0 тыс. рублей</w:t>
            </w: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 xml:space="preserve">Подраздел 0113 «Другие общегосударственные вопросы» расходы составили 559, 5 тыс. </w:t>
            </w:r>
            <w:proofErr w:type="gramStart"/>
            <w:r w:rsidRPr="00E537A4">
              <w:rPr>
                <w:b/>
                <w:bCs/>
                <w:lang w:eastAsia="zh-CN"/>
              </w:rPr>
              <w:t>рублей</w:t>
            </w:r>
            <w:proofErr w:type="gramEnd"/>
            <w:r w:rsidRPr="00E537A4">
              <w:rPr>
                <w:lang w:eastAsia="zh-CN"/>
              </w:rPr>
              <w:t xml:space="preserve"> что составляет 100% от объема плановых назначений.</w:t>
            </w: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  <w:r w:rsidRPr="00E537A4">
              <w:rPr>
                <w:color w:val="000000"/>
                <w:lang w:eastAsia="zh-C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537A4">
              <w:rPr>
                <w:color w:val="000000"/>
                <w:lang w:eastAsia="zh-C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537A4">
              <w:rPr>
                <w:color w:val="000000"/>
                <w:lang w:eastAsia="zh-CN"/>
              </w:rPr>
              <w:t>, расходы составили 1,0 тыс. рублей</w:t>
            </w: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lastRenderedPageBreak/>
              <w:t>Раздел 0200 «Национальная оборона»</w:t>
            </w: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lang w:eastAsia="zh-CN"/>
              </w:rPr>
            </w:pPr>
          </w:p>
          <w:p w:rsidR="00E537A4" w:rsidRPr="00E537A4" w:rsidRDefault="00E537A4" w:rsidP="00E537A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lang w:eastAsia="zh-CN"/>
              </w:rPr>
            </w:pPr>
            <w:r w:rsidRPr="00E537A4">
              <w:rPr>
                <w:i/>
                <w:lang w:eastAsia="zh-CN"/>
              </w:rPr>
              <w:t>По подразделу 03«Мобилизационная и вневойсковая подготовка»</w:t>
            </w:r>
          </w:p>
          <w:p w:rsidR="00E537A4" w:rsidRPr="00E537A4" w:rsidRDefault="00E537A4" w:rsidP="00E537A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lang w:eastAsia="zh-CN"/>
              </w:rPr>
            </w:pPr>
            <w:r w:rsidRPr="00E537A4">
              <w:rPr>
                <w:lang w:eastAsia="zh-CN"/>
              </w:rPr>
              <w:t xml:space="preserve"> на содержание одного военно-учетного работника,</w:t>
            </w:r>
            <w:r w:rsidRPr="00E537A4">
              <w:rPr>
                <w:lang w:eastAsia="zh-CN"/>
              </w:rPr>
              <w:br/>
              <w:t>осуществляющего работу по воинскому учету в органе местного</w:t>
            </w:r>
            <w:r w:rsidRPr="00E537A4">
              <w:rPr>
                <w:lang w:eastAsia="zh-CN"/>
              </w:rPr>
              <w:br/>
              <w:t xml:space="preserve">самоуправления расходы   составили в сумме  </w:t>
            </w:r>
            <w:r w:rsidRPr="00E537A4">
              <w:rPr>
                <w:b/>
                <w:lang w:eastAsia="zh-CN"/>
              </w:rPr>
              <w:t>51,1 тыс. рублей</w:t>
            </w:r>
            <w:proofErr w:type="gramStart"/>
            <w:r w:rsidRPr="00E537A4">
              <w:rPr>
                <w:lang w:eastAsia="zh-CN"/>
              </w:rPr>
              <w:t xml:space="preserve">., </w:t>
            </w:r>
            <w:proofErr w:type="gramEnd"/>
            <w:r w:rsidRPr="00E537A4">
              <w:rPr>
                <w:lang w:eastAsia="zh-CN"/>
              </w:rPr>
              <w:t>что составляет 100% от объема плановых назначений.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8"/>
              <w:jc w:val="center"/>
              <w:rPr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>Раздел 0300 «Национальная безопасность и правоохранительная деятельность» расходы составили 113,8 тыс. рублей</w:t>
            </w:r>
          </w:p>
          <w:p w:rsidR="00E537A4" w:rsidRPr="00E537A4" w:rsidRDefault="00E537A4" w:rsidP="00E537A4">
            <w:pPr>
              <w:tabs>
                <w:tab w:val="left" w:pos="0"/>
              </w:tabs>
              <w:suppressAutoHyphens/>
              <w:ind w:firstLine="780"/>
              <w:jc w:val="both"/>
              <w:rPr>
                <w:i/>
                <w:color w:val="FF6600"/>
                <w:lang w:eastAsia="zh-CN"/>
              </w:rPr>
            </w:pPr>
            <w:r w:rsidRPr="00E537A4">
              <w:rPr>
                <w:i/>
                <w:lang w:eastAsia="zh-CN"/>
              </w:rPr>
              <w:t>По подразделу 09 « Защита населения и территории от последствий чрезвычайных ситуаций природного и техногенного характера, гражданская оборона»</w:t>
            </w:r>
            <w:r w:rsidRPr="00E537A4">
              <w:rPr>
                <w:color w:val="FF6600"/>
                <w:lang w:eastAsia="zh-CN"/>
              </w:rPr>
              <w:t>.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  <w:r w:rsidRPr="00E537A4">
              <w:rPr>
                <w:bCs/>
                <w:lang w:eastAsia="zh-CN"/>
              </w:rPr>
              <w:t>Расходы на защиту населения и территории от чрезвычайных ситуаций природного и техногенного характера составляет 113</w:t>
            </w:r>
            <w:r w:rsidRPr="00E537A4">
              <w:rPr>
                <w:b/>
                <w:color w:val="000000"/>
                <w:lang w:eastAsia="zh-CN"/>
              </w:rPr>
              <w:t>,</w:t>
            </w:r>
            <w:r w:rsidRPr="00E537A4">
              <w:rPr>
                <w:color w:val="000000"/>
                <w:lang w:eastAsia="zh-CN"/>
              </w:rPr>
              <w:t>8 тыс. рублей</w:t>
            </w:r>
            <w:r w:rsidRPr="00E537A4">
              <w:rPr>
                <w:b/>
                <w:color w:val="000000"/>
                <w:lang w:eastAsia="zh-CN"/>
              </w:rPr>
              <w:t xml:space="preserve"> 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>Раздел 0400 « Национальная экономика»</w:t>
            </w: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 xml:space="preserve">По разделу 04 расходы составили в сумме 556,8 тыс. рублей 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Cs/>
                <w:lang w:eastAsia="zh-CN"/>
              </w:rPr>
            </w:pPr>
            <w:r w:rsidRPr="00E537A4">
              <w:rPr>
                <w:bCs/>
                <w:i/>
                <w:lang w:eastAsia="zh-CN"/>
              </w:rPr>
              <w:t xml:space="preserve">по подразделу 09 « Дорожное хозяйство» </w:t>
            </w:r>
            <w:r w:rsidRPr="00E537A4">
              <w:rPr>
                <w:bCs/>
                <w:lang w:eastAsia="zh-CN"/>
              </w:rPr>
              <w:t>расходы составили в сумме 556</w:t>
            </w:r>
            <w:r w:rsidRPr="00E537A4">
              <w:rPr>
                <w:b/>
                <w:bCs/>
                <w:lang w:eastAsia="zh-CN"/>
              </w:rPr>
              <w:t>,</w:t>
            </w:r>
            <w:r w:rsidRPr="00E537A4">
              <w:rPr>
                <w:bCs/>
                <w:lang w:eastAsia="zh-CN"/>
              </w:rPr>
              <w:t>8 тыс</w:t>
            </w:r>
            <w:r w:rsidRPr="00E537A4">
              <w:rPr>
                <w:b/>
                <w:bCs/>
                <w:lang w:eastAsia="zh-CN"/>
              </w:rPr>
              <w:t xml:space="preserve">. </w:t>
            </w:r>
            <w:r w:rsidRPr="00E537A4">
              <w:rPr>
                <w:bCs/>
                <w:lang w:eastAsia="zh-CN"/>
              </w:rPr>
              <w:t>рублей, на обслуживание и содержание автодорог, выполнение 100%.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color w:val="00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>Раздел 0500 «Жилищно-коммунальное хозяйство»</w:t>
            </w: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>По разделу 05 расходы составили в сумме 473,5 тыс. рублей.</w:t>
            </w:r>
          </w:p>
          <w:p w:rsidR="00E537A4" w:rsidRPr="00E537A4" w:rsidRDefault="00E537A4" w:rsidP="00E537A4">
            <w:pPr>
              <w:suppressAutoHyphens/>
              <w:ind w:firstLine="856"/>
              <w:jc w:val="both"/>
              <w:rPr>
                <w:bCs/>
                <w:i/>
                <w:lang w:eastAsia="zh-CN"/>
              </w:rPr>
            </w:pPr>
          </w:p>
          <w:p w:rsidR="00E537A4" w:rsidRPr="00E537A4" w:rsidRDefault="00E537A4" w:rsidP="00E537A4">
            <w:pPr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E537A4">
              <w:rPr>
                <w:lang w:eastAsia="zh-CN"/>
              </w:rPr>
              <w:t xml:space="preserve">Организация ритуальных услуг и мест захоронения – 3,8 </w:t>
            </w:r>
            <w:proofErr w:type="spellStart"/>
            <w:r w:rsidRPr="00E537A4">
              <w:rPr>
                <w:lang w:eastAsia="zh-CN"/>
              </w:rPr>
              <w:t>тыс</w:t>
            </w:r>
            <w:proofErr w:type="gramStart"/>
            <w:r w:rsidRPr="00E537A4">
              <w:rPr>
                <w:lang w:eastAsia="zh-CN"/>
              </w:rPr>
              <w:t>.р</w:t>
            </w:r>
            <w:proofErr w:type="gramEnd"/>
            <w:r w:rsidRPr="00E537A4">
              <w:rPr>
                <w:lang w:eastAsia="zh-CN"/>
              </w:rPr>
              <w:t>ублей</w:t>
            </w:r>
            <w:proofErr w:type="spellEnd"/>
            <w:r w:rsidRPr="00E537A4">
              <w:rPr>
                <w:lang w:eastAsia="zh-CN"/>
              </w:rPr>
              <w:t>.</w:t>
            </w:r>
          </w:p>
          <w:p w:rsidR="00E537A4" w:rsidRPr="00E537A4" w:rsidRDefault="00E537A4" w:rsidP="00E537A4">
            <w:pPr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E537A4">
              <w:rPr>
                <w:lang w:eastAsia="zh-CN"/>
              </w:rPr>
              <w:t>Прочее благоустройство – 428,7 тыс. рублей.</w:t>
            </w:r>
          </w:p>
          <w:p w:rsidR="00E537A4" w:rsidRPr="00E537A4" w:rsidRDefault="00E537A4" w:rsidP="00E537A4">
            <w:pPr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E537A4">
              <w:rPr>
                <w:lang w:eastAsia="zh-CN"/>
              </w:rPr>
              <w:t>Коммунальное хозяйство – 11,0 рублей.</w:t>
            </w:r>
          </w:p>
          <w:p w:rsidR="00E537A4" w:rsidRPr="00E537A4" w:rsidRDefault="00E537A4" w:rsidP="00E537A4">
            <w:pPr>
              <w:numPr>
                <w:ilvl w:val="0"/>
                <w:numId w:val="1"/>
              </w:numPr>
              <w:suppressAutoHyphens/>
              <w:jc w:val="both"/>
              <w:rPr>
                <w:lang w:eastAsia="zh-CN"/>
              </w:rPr>
            </w:pPr>
            <w:r w:rsidRPr="00E537A4">
              <w:rPr>
                <w:lang w:eastAsia="zh-CN"/>
              </w:rPr>
              <w:t>Сбор и удаление твердых отходов – 30,0 тыс. рублей.</w:t>
            </w: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b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>Раздел 0800 «Культура, кинематография и средства массовой информации»</w:t>
            </w: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bCs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>По разделу 08 расходы составили в сумме 665,5 тыс. рублей.</w:t>
            </w:r>
          </w:p>
          <w:p w:rsidR="00E537A4" w:rsidRPr="00E537A4" w:rsidRDefault="00E537A4" w:rsidP="00E537A4">
            <w:pPr>
              <w:suppressAutoHyphens/>
              <w:ind w:firstLine="856"/>
              <w:jc w:val="center"/>
              <w:rPr>
                <w:b/>
                <w:color w:val="FF0000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both"/>
              <w:rPr>
                <w:color w:val="000000"/>
                <w:lang w:eastAsia="zh-CN"/>
              </w:rPr>
            </w:pPr>
            <w:r w:rsidRPr="00E537A4">
              <w:rPr>
                <w:b/>
                <w:bCs/>
                <w:lang w:eastAsia="zh-CN"/>
              </w:rPr>
              <w:t xml:space="preserve">       По подразделу 08 01 «Культура»</w:t>
            </w:r>
            <w:r w:rsidRPr="00E537A4">
              <w:rPr>
                <w:bCs/>
                <w:lang w:eastAsia="zh-CN"/>
              </w:rPr>
              <w:t xml:space="preserve"> расходы составили в сумме 640,5 тыс. рублей,  из них </w:t>
            </w:r>
            <w:r w:rsidRPr="00E537A4">
              <w:rPr>
                <w:lang w:eastAsia="zh-CN"/>
              </w:rPr>
              <w:t xml:space="preserve">Межбюджетные трансферты в районный бюджет из бюджетов сельских поселений </w:t>
            </w:r>
            <w:proofErr w:type="spellStart"/>
            <w:r w:rsidRPr="00E537A4">
              <w:rPr>
                <w:lang w:eastAsia="zh-CN"/>
              </w:rPr>
              <w:t>Новичихинского</w:t>
            </w:r>
            <w:proofErr w:type="spellEnd"/>
            <w:r w:rsidRPr="00E537A4">
              <w:rPr>
                <w:lang w:eastAsia="zh-CN"/>
              </w:rPr>
              <w:t xml:space="preserve"> района на решение вопросов местного значения в соответствии с заключенными соглашениями на 2021 год 256,</w:t>
            </w:r>
            <w:r w:rsidRPr="00E537A4">
              <w:rPr>
                <w:bCs/>
                <w:lang w:eastAsia="zh-CN"/>
              </w:rPr>
              <w:t>0 рублей</w:t>
            </w:r>
            <w:r w:rsidRPr="00E537A4">
              <w:rPr>
                <w:lang w:eastAsia="zh-CN"/>
              </w:rPr>
              <w:t xml:space="preserve">, расходы  в области культуры </w:t>
            </w:r>
            <w:r w:rsidRPr="00E537A4">
              <w:rPr>
                <w:lang w:eastAsia="zh-CN"/>
              </w:rPr>
              <w:lastRenderedPageBreak/>
              <w:t>составили 384,5 тыс. рублей</w:t>
            </w:r>
          </w:p>
          <w:p w:rsidR="00E537A4" w:rsidRPr="00E537A4" w:rsidRDefault="00E537A4" w:rsidP="00E537A4">
            <w:pPr>
              <w:suppressAutoHyphens/>
              <w:ind w:firstLine="709"/>
              <w:jc w:val="both"/>
              <w:rPr>
                <w:bCs/>
                <w:i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09"/>
              <w:jc w:val="both"/>
              <w:rPr>
                <w:b/>
                <w:lang w:eastAsia="zh-CN"/>
              </w:rPr>
            </w:pPr>
            <w:r w:rsidRPr="00E537A4">
              <w:rPr>
                <w:b/>
                <w:lang w:eastAsia="zh-CN"/>
              </w:rPr>
              <w:t xml:space="preserve">По подразделу 08 04 «Другие вопросы в области культуры, кинематографии» расходы составили 25,0 тыс. рублей. </w:t>
            </w:r>
          </w:p>
          <w:p w:rsidR="00E537A4" w:rsidRPr="00E537A4" w:rsidRDefault="00E537A4" w:rsidP="00E537A4">
            <w:pPr>
              <w:suppressAutoHyphens/>
              <w:ind w:firstLine="709"/>
              <w:jc w:val="both"/>
              <w:rPr>
                <w:bCs/>
                <w:i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center"/>
              <w:rPr>
                <w:color w:val="17365D"/>
                <w:lang w:eastAsia="zh-CN"/>
              </w:rPr>
            </w:pPr>
            <w:r w:rsidRPr="00E537A4">
              <w:rPr>
                <w:color w:val="17365D"/>
                <w:lang w:eastAsia="zh-CN"/>
              </w:rPr>
              <w:t>Дефицит местного бюджета составил 79,8 тыс. рублей</w:t>
            </w:r>
          </w:p>
          <w:p w:rsidR="00E537A4" w:rsidRPr="00E537A4" w:rsidRDefault="00E537A4" w:rsidP="00E537A4">
            <w:pPr>
              <w:suppressAutoHyphens/>
              <w:ind w:firstLine="720"/>
              <w:jc w:val="center"/>
              <w:rPr>
                <w:color w:val="17365D"/>
                <w:lang w:eastAsia="zh-CN"/>
              </w:rPr>
            </w:pPr>
          </w:p>
          <w:p w:rsidR="00E537A4" w:rsidRPr="00E537A4" w:rsidRDefault="00E537A4" w:rsidP="00E537A4">
            <w:pPr>
              <w:suppressAutoHyphens/>
              <w:ind w:firstLine="720"/>
              <w:jc w:val="center"/>
              <w:rPr>
                <w:color w:val="17365D"/>
                <w:lang w:eastAsia="zh-CN"/>
              </w:rPr>
            </w:pPr>
          </w:p>
          <w:tbl>
            <w:tblPr>
              <w:tblOverlap w:val="never"/>
              <w:tblW w:w="18660" w:type="dxa"/>
              <w:tblInd w:w="23" w:type="dxa"/>
              <w:tblLayout w:type="fixed"/>
              <w:tblLook w:val="01E0" w:firstRow="1" w:lastRow="1" w:firstColumn="1" w:lastColumn="1" w:noHBand="0" w:noVBand="0"/>
            </w:tblPr>
            <w:tblGrid>
              <w:gridCol w:w="9330"/>
              <w:gridCol w:w="9330"/>
            </w:tblGrid>
            <w:tr w:rsidR="00E537A4" w:rsidRPr="00E537A4" w:rsidTr="00787478"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37A4" w:rsidRPr="00E537A4" w:rsidRDefault="00E537A4" w:rsidP="00E537A4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37A4">
                    <w:rPr>
                      <w:b/>
                      <w:bCs/>
                      <w:color w:val="000000"/>
                    </w:rPr>
                    <w:t>Раздел 4 «Анализ показателей бухгалтерской отчетности субъекта бюджетной отчетности»</w:t>
                  </w:r>
                </w:p>
                <w:p w:rsidR="00E537A4" w:rsidRPr="00E537A4" w:rsidRDefault="00E537A4" w:rsidP="00E537A4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 w:rsidRPr="00E537A4">
                    <w:rPr>
                      <w:b/>
                      <w:color w:val="000000"/>
                    </w:rPr>
                    <w:t>Анализ дебиторской задолженности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 w:rsidRPr="00E537A4">
                    <w:rPr>
                      <w:color w:val="000000"/>
                    </w:rPr>
                    <w:t>По форме 0503169 «Сведения по дебиторской и кредиторской задолженности»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 w:rsidRPr="00E537A4">
                    <w:rPr>
                      <w:color w:val="000000"/>
                    </w:rPr>
                    <w:t>Дебиторская задолженность на  01.01.2022 года составила: по счету 1 206 23 – 3241,55 коп</w:t>
                  </w:r>
                  <w:proofErr w:type="gramStart"/>
                  <w:r w:rsidRPr="00E537A4">
                    <w:rPr>
                      <w:color w:val="000000"/>
                    </w:rPr>
                    <w:t>.</w:t>
                  </w:r>
                  <w:proofErr w:type="gramEnd"/>
                  <w:r w:rsidRPr="00E537A4">
                    <w:rPr>
                      <w:color w:val="000000"/>
                    </w:rPr>
                    <w:t xml:space="preserve"> (</w:t>
                  </w:r>
                  <w:proofErr w:type="gramStart"/>
                  <w:r w:rsidRPr="00E537A4">
                    <w:rPr>
                      <w:color w:val="000000"/>
                    </w:rPr>
                    <w:t>з</w:t>
                  </w:r>
                  <w:proofErr w:type="gramEnd"/>
                  <w:r w:rsidRPr="00E537A4">
                    <w:rPr>
                      <w:color w:val="000000"/>
                    </w:rPr>
                    <w:t>ачтен аванс на электроэнергию),  303.00Расчеты по платежам в бюджеты - отсутствует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 w:rsidRPr="00E537A4">
                    <w:rPr>
                      <w:color w:val="000000"/>
                    </w:rPr>
                    <w:t xml:space="preserve">1 205 11 1000 - По данным отчета МЕЖРАЙОННОЙ ИФНС РОССИИ № 1 ПО </w:t>
                  </w:r>
                  <w:proofErr w:type="gramStart"/>
                  <w:r w:rsidRPr="00E537A4">
                    <w:rPr>
                      <w:color w:val="000000"/>
                    </w:rPr>
                    <w:t>АЛТАЙСКОМУ</w:t>
                  </w:r>
                  <w:proofErr w:type="gramEnd"/>
                  <w:r w:rsidRPr="00E537A4">
                    <w:rPr>
                      <w:color w:val="000000"/>
                    </w:rPr>
                    <w:t xml:space="preserve"> </w:t>
                  </w:r>
                  <w:proofErr w:type="spellStart"/>
                  <w:r w:rsidRPr="00E537A4">
                    <w:rPr>
                      <w:color w:val="000000"/>
                    </w:rPr>
                    <w:t>КРАЮзадолженность</w:t>
                  </w:r>
                  <w:proofErr w:type="spellEnd"/>
                  <w:r w:rsidRPr="00E537A4">
                    <w:rPr>
                      <w:color w:val="000000"/>
                    </w:rPr>
                    <w:t xml:space="preserve"> составила: 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 xml:space="preserve">По налогу </w:t>
                  </w:r>
                  <w:proofErr w:type="gramStart"/>
                  <w:r w:rsidRPr="00E537A4">
                    <w:t>на</w:t>
                  </w:r>
                  <w:proofErr w:type="gramEnd"/>
                  <w:r w:rsidRPr="00E537A4">
                    <w:t xml:space="preserve"> имуществу – 8842,08 рублей;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Земельный налог с организаций – 0 рублей;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Земельный налог с физических лиц – 225058,40 рублей.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Всего: 233900,48 рублей, в том числе просроченная дебиторская задолженность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537A4">
                    <w:rPr>
                      <w:b/>
                    </w:rPr>
                    <w:t>Анализ кредиторской задолженности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FF000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Кредиторская задолженность по 302 счету на 01.01.2022г</w:t>
                  </w:r>
                  <w:proofErr w:type="gramStart"/>
                  <w:r w:rsidRPr="00E537A4">
                    <w:t>.с</w:t>
                  </w:r>
                  <w:proofErr w:type="gramEnd"/>
                  <w:r w:rsidRPr="00E537A4">
                    <w:t>оставляет: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302.34 – 2576,75 руб.- ООО «РЕГИОН-ТОРГ-НЕФТЬ» за ГСМ;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lastRenderedPageBreak/>
                    <w:t xml:space="preserve">Кредиторская задолженность  по данным отчета </w:t>
                  </w:r>
                  <w:r w:rsidRPr="00E537A4">
                    <w:rPr>
                      <w:color w:val="000000"/>
                    </w:rPr>
                    <w:t>МЕЖРАЙОННОЙ ИФНС РОССИИ № 1 ПО АЛТАЙСКОМУ КРАЮ</w:t>
                  </w:r>
                  <w:r w:rsidRPr="00E537A4">
                    <w:t xml:space="preserve"> составила: 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 xml:space="preserve">по налогу </w:t>
                  </w:r>
                  <w:proofErr w:type="gramStart"/>
                  <w:r w:rsidRPr="00E537A4">
                    <w:t>на</w:t>
                  </w:r>
                  <w:proofErr w:type="gramEnd"/>
                  <w:r w:rsidRPr="00E537A4">
                    <w:t xml:space="preserve"> имуществу – 3131,10 рублей;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Земельный налог с организаций – 117923,74рублей;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Земельный налог с физических лиц – 31965,18 рублей.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Всего: 153020,02 рублей.</w:t>
                  </w:r>
                </w:p>
                <w:p w:rsidR="00E537A4" w:rsidRPr="00E537A4" w:rsidRDefault="00E537A4" w:rsidP="00E537A4">
                  <w:pPr>
                    <w:spacing w:line="276" w:lineRule="auto"/>
                    <w:rPr>
                      <w:b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ind w:firstLine="709"/>
                    <w:rPr>
                      <w:bCs/>
                    </w:rPr>
                  </w:pPr>
                  <w:r w:rsidRPr="00E537A4">
                    <w:t xml:space="preserve">По форме 05030168 «Сведение </w:t>
                  </w:r>
                  <w:proofErr w:type="gramStart"/>
                  <w:r w:rsidRPr="00E537A4">
                    <w:t>о</w:t>
                  </w:r>
                  <w:proofErr w:type="gramEnd"/>
                  <w:r w:rsidRPr="00E537A4">
                    <w:t xml:space="preserve"> </w:t>
                  </w:r>
                  <w:proofErr w:type="gramStart"/>
                  <w:r w:rsidRPr="00E537A4">
                    <w:t>нефинансовых</w:t>
                  </w:r>
                  <w:proofErr w:type="gramEnd"/>
                  <w:r w:rsidRPr="00E537A4">
                    <w:t xml:space="preserve"> активов» </w:t>
                  </w:r>
                  <w:r w:rsidRPr="00E537A4">
                    <w:rPr>
                      <w:bCs/>
                    </w:rPr>
                    <w:t xml:space="preserve">Имущество казны на начало года  </w:t>
                  </w:r>
                  <w:r w:rsidRPr="00E537A4">
                    <w:rPr>
                      <w:b/>
                      <w:bCs/>
                    </w:rPr>
                    <w:t xml:space="preserve">1 494 350,14 </w:t>
                  </w:r>
                  <w:r w:rsidRPr="00E537A4">
                    <w:rPr>
                      <w:bCs/>
                    </w:rPr>
                    <w:t xml:space="preserve"> рублей на конец отчетного периода сумма </w:t>
                  </w:r>
                  <w:r w:rsidRPr="00E537A4">
                    <w:rPr>
                      <w:b/>
                      <w:bCs/>
                    </w:rPr>
                    <w:t>1 494 350,14</w:t>
                  </w:r>
                  <w:r w:rsidRPr="00E537A4">
                    <w:rPr>
                      <w:bCs/>
                    </w:rPr>
                    <w:t xml:space="preserve"> рублей. Казна Администрации Долговского сельсовета состоит из гаража легковых автомобилей, дома культуры, котельной, склада запчастей, тира, мемориала и дорог внутри населенного пункта.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Нефинансовых активов «Имущество в оперативном управлении» -</w:t>
                  </w:r>
                  <w:r w:rsidRPr="00E537A4">
                    <w:rPr>
                      <w:bCs/>
                    </w:rPr>
                    <w:t xml:space="preserve"> на конец отчетного периода сумма </w:t>
                  </w:r>
                  <w:r w:rsidRPr="00E537A4">
                    <w:rPr>
                      <w:b/>
                      <w:bCs/>
                    </w:rPr>
                    <w:t>4 981 901,02</w:t>
                  </w:r>
                  <w:r w:rsidRPr="00E537A4">
                    <w:rPr>
                      <w:bCs/>
                    </w:rPr>
                    <w:t xml:space="preserve"> рублей</w:t>
                  </w:r>
                  <w:r w:rsidRPr="00E537A4">
                    <w:t>.</w:t>
                  </w:r>
                </w:p>
                <w:p w:rsidR="00E537A4" w:rsidRPr="00E537A4" w:rsidRDefault="00E537A4" w:rsidP="00E537A4">
                  <w:pPr>
                    <w:spacing w:line="276" w:lineRule="auto"/>
                    <w:ind w:firstLine="791"/>
                    <w:jc w:val="both"/>
                  </w:pPr>
                  <w:r w:rsidRPr="00E537A4">
                    <w:t xml:space="preserve">По счету 1 108 90 000 «имущество казны в концессии» отражение </w:t>
                  </w:r>
                  <w:proofErr w:type="gramStart"/>
                  <w:r w:rsidRPr="00E537A4">
                    <w:t>объектов нефинансовых активов, переданных в концессии не осуществлялось</w:t>
                  </w:r>
                  <w:proofErr w:type="gramEnd"/>
                  <w:r w:rsidRPr="00E537A4">
                    <w:t>.</w:t>
                  </w:r>
                </w:p>
                <w:p w:rsidR="00E537A4" w:rsidRPr="00E537A4" w:rsidRDefault="00E537A4" w:rsidP="00E537A4">
                  <w:pPr>
                    <w:spacing w:line="276" w:lineRule="auto"/>
                  </w:pPr>
                  <w:r w:rsidRPr="00E537A4">
                    <w:t>Сведения об объектах незавершенного строительства, вложениях в объекты недвижимого имущества отражены в ф .0503190 – не имеют числового значения.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Сведения  об  изменении  остатков  валюты  баланса представлены в ф.0503173.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 w:rsidRPr="00E537A4">
                    <w:t>Изменения валюты баланса на начало 2022 года составило 74700 рублей - право пользования активами.</w:t>
                  </w:r>
                </w:p>
              </w:tc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:rsidR="00E537A4" w:rsidRPr="00E537A4" w:rsidRDefault="00E537A4" w:rsidP="00E537A4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E537A4" w:rsidRPr="00E537A4" w:rsidTr="00787478"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37A4" w:rsidRPr="00E537A4" w:rsidRDefault="00E537A4" w:rsidP="00E537A4">
                  <w:pPr>
                    <w:spacing w:line="0" w:lineRule="auto"/>
                  </w:pPr>
                </w:p>
              </w:tc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:rsidR="00E537A4" w:rsidRPr="00E537A4" w:rsidRDefault="00E537A4" w:rsidP="00E537A4">
                  <w:pPr>
                    <w:spacing w:line="0" w:lineRule="auto"/>
                  </w:pPr>
                </w:p>
              </w:tc>
            </w:tr>
            <w:tr w:rsidR="00E537A4" w:rsidRPr="00E537A4" w:rsidTr="00787478"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37A4" w:rsidRPr="00E537A4" w:rsidRDefault="00E537A4" w:rsidP="00E537A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37A4">
                    <w:rPr>
                      <w:b/>
                      <w:bCs/>
                      <w:color w:val="000000"/>
                    </w:rPr>
                    <w:t>Раздел 5 «Прочие вопросы деятельности субъекта бюджетной отчетности»</w:t>
                  </w:r>
                </w:p>
                <w:p w:rsidR="00E537A4" w:rsidRPr="00E537A4" w:rsidRDefault="00E537A4" w:rsidP="00E537A4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 w:rsidRPr="00E537A4">
                    <w:rPr>
                      <w:color w:val="000000"/>
                    </w:rPr>
                    <w:t xml:space="preserve">В учреждении проводится ежеквартальная сверка расчетов с поставщиками, </w:t>
                  </w:r>
                  <w:proofErr w:type="gramStart"/>
                  <w:r w:rsidRPr="00E537A4">
                    <w:rPr>
                      <w:color w:val="000000"/>
                    </w:rPr>
                    <w:t>контроль за</w:t>
                  </w:r>
                  <w:proofErr w:type="gramEnd"/>
                  <w:r w:rsidRPr="00E537A4">
                    <w:rPr>
                      <w:color w:val="000000"/>
                    </w:rPr>
                    <w:t xml:space="preserve"> соответствием поступивших товаров со спецификацией к договорам, своевременная оплата платежных документом, Ведение бухгалтерского учета в учреждении </w:t>
                  </w:r>
                  <w:r w:rsidRPr="00E537A4">
                    <w:rPr>
                      <w:color w:val="000000"/>
                    </w:rPr>
                    <w:lastRenderedPageBreak/>
                    <w:t>осуществляется с помощью программного продукта «1С Бухгалтерия», «1С - Зарплата и кадры государственного учреждения, редакция 3.1».</w:t>
                  </w:r>
                </w:p>
              </w:tc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:rsidR="00E537A4" w:rsidRPr="00E537A4" w:rsidRDefault="00E537A4" w:rsidP="00E537A4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E537A4" w:rsidRPr="00E537A4" w:rsidTr="00787478"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37A4" w:rsidRPr="00E537A4" w:rsidRDefault="00E537A4" w:rsidP="00E537A4">
                  <w:pPr>
                    <w:spacing w:line="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:rsidR="00E537A4" w:rsidRPr="00E537A4" w:rsidRDefault="00E537A4" w:rsidP="00E537A4">
                  <w:pPr>
                    <w:spacing w:line="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537A4" w:rsidRPr="00E537A4" w:rsidTr="00787478">
              <w:tc>
                <w:tcPr>
                  <w:tcW w:w="933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37A4" w:rsidRPr="00E537A4" w:rsidRDefault="00E537A4" w:rsidP="00E537A4">
                  <w:pPr>
                    <w:spacing w:line="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:rsidR="00E537A4" w:rsidRPr="00E537A4" w:rsidRDefault="00E537A4" w:rsidP="00E537A4">
                  <w:pPr>
                    <w:spacing w:line="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37A4" w:rsidRPr="00E537A4" w:rsidRDefault="00E537A4" w:rsidP="00E537A4">
            <w:pPr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9360" w:type="dxa"/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E537A4" w:rsidRPr="00E537A4" w:rsidTr="00787478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37A4" w:rsidRPr="00E537A4" w:rsidRDefault="00E537A4" w:rsidP="00E537A4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537A4">
                    <w:rPr>
                      <w:b/>
                    </w:rPr>
                    <w:t>Сведения о проведении инвентаризаций</w:t>
                  </w:r>
                </w:p>
                <w:p w:rsidR="00E537A4" w:rsidRPr="00E537A4" w:rsidRDefault="00E537A4" w:rsidP="00E537A4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jc w:val="both"/>
                  </w:pPr>
                  <w:r w:rsidRPr="00E537A4">
                    <w:t>Перед составлением бюджетной отчётности за 2022 год была проведена инвентаризация. По результатам инвентаризации расхождений с данными бухгалтерского учета не выявлено.</w:t>
                  </w:r>
                </w:p>
                <w:p w:rsidR="00E537A4" w:rsidRPr="00E537A4" w:rsidRDefault="00E537A4" w:rsidP="00E537A4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E537A4" w:rsidRPr="00E537A4" w:rsidRDefault="00E537A4" w:rsidP="00E537A4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tbl>
                  <w:tblPr>
                    <w:tblOverlap w:val="never"/>
                    <w:tblW w:w="873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0"/>
                    <w:gridCol w:w="1134"/>
                    <w:gridCol w:w="566"/>
                    <w:gridCol w:w="3403"/>
                    <w:gridCol w:w="453"/>
                    <w:gridCol w:w="1134"/>
                  </w:tblGrid>
                  <w:tr w:rsidR="00E537A4" w:rsidRPr="00E537A4" w:rsidTr="00787478">
                    <w:tc>
                      <w:tcPr>
                        <w:tcW w:w="204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c>
                      <w:tcPr>
                        <w:tcW w:w="7593" w:type="dxa"/>
                        <w:vMerge/>
                        <w:vAlign w:val="center"/>
                        <w:hideMark/>
                      </w:tcPr>
                      <w:p w:rsidR="00E537A4" w:rsidRPr="00E537A4" w:rsidRDefault="00E537A4" w:rsidP="00E537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c>
                      <w:tcPr>
                        <w:tcW w:w="204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c>
                      <w:tcPr>
                        <w:tcW w:w="7593" w:type="dxa"/>
                        <w:vMerge/>
                        <w:vAlign w:val="center"/>
                        <w:hideMark/>
                      </w:tcPr>
                      <w:p w:rsidR="00E537A4" w:rsidRPr="00E537A4" w:rsidRDefault="00E537A4" w:rsidP="00E537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c>
                      <w:tcPr>
                        <w:tcW w:w="204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c>
                      <w:tcPr>
                        <w:tcW w:w="7593" w:type="dxa"/>
                        <w:vMerge/>
                        <w:vAlign w:val="center"/>
                        <w:hideMark/>
                      </w:tcPr>
                      <w:p w:rsidR="00E537A4" w:rsidRPr="00E537A4" w:rsidRDefault="00E537A4" w:rsidP="00E537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c>
                      <w:tcPr>
                        <w:tcW w:w="7593" w:type="dxa"/>
                        <w:gridSpan w:val="5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537A4" w:rsidRPr="00E537A4" w:rsidRDefault="00E537A4" w:rsidP="00E537A4">
                        <w:pPr>
                          <w:spacing w:line="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537A4" w:rsidRPr="00E537A4" w:rsidTr="00787478">
                    <w:trPr>
                      <w:gridAfter w:val="1"/>
                      <w:wAfter w:w="1133" w:type="dxa"/>
                      <w:trHeight w:val="230"/>
                    </w:trPr>
                    <w:tc>
                      <w:tcPr>
                        <w:tcW w:w="13146" w:type="dxa"/>
                        <w:gridSpan w:val="5"/>
                        <w:vMerge/>
                        <w:vAlign w:val="center"/>
                        <w:hideMark/>
                      </w:tcPr>
                      <w:p w:rsidR="00E537A4" w:rsidRPr="00E537A4" w:rsidRDefault="00E537A4" w:rsidP="00E537A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537A4" w:rsidRPr="00E537A4" w:rsidRDefault="00E537A4" w:rsidP="00E537A4">
                  <w:pPr>
                    <w:spacing w:line="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37A4" w:rsidRPr="00E537A4" w:rsidRDefault="00E537A4" w:rsidP="00E537A4">
            <w:pPr>
              <w:suppressAutoHyphens/>
              <w:ind w:firstLine="720"/>
              <w:jc w:val="center"/>
              <w:rPr>
                <w:color w:val="17365D"/>
              </w:rPr>
            </w:pPr>
          </w:p>
          <w:p w:rsidR="00E537A4" w:rsidRPr="00E537A4" w:rsidRDefault="00E537A4" w:rsidP="00E537A4">
            <w:pPr>
              <w:ind w:firstLine="720"/>
              <w:jc w:val="center"/>
              <w:rPr>
                <w:color w:val="17365D"/>
              </w:rPr>
            </w:pPr>
          </w:p>
          <w:p w:rsidR="00E537A4" w:rsidRPr="00E537A4" w:rsidRDefault="00E537A4" w:rsidP="00E537A4">
            <w:pPr>
              <w:ind w:firstLine="720"/>
              <w:jc w:val="center"/>
              <w:rPr>
                <w:b/>
              </w:rPr>
            </w:pPr>
          </w:p>
          <w:p w:rsidR="00E537A4" w:rsidRPr="00E537A4" w:rsidRDefault="00E537A4" w:rsidP="00E537A4">
            <w:pPr>
              <w:jc w:val="center"/>
              <w:rPr>
                <w:color w:val="000000"/>
              </w:rPr>
            </w:pPr>
          </w:p>
        </w:tc>
      </w:tr>
      <w:tr w:rsidR="00E537A4" w:rsidRPr="00E537A4" w:rsidTr="00787478">
        <w:tc>
          <w:tcPr>
            <w:tcW w:w="9333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7A4" w:rsidRPr="00E537A4" w:rsidRDefault="00E537A4" w:rsidP="00E537A4">
            <w:pPr>
              <w:spacing w:line="1" w:lineRule="auto"/>
            </w:pPr>
          </w:p>
        </w:tc>
      </w:tr>
    </w:tbl>
    <w:p w:rsidR="00E537A4" w:rsidRPr="007361AB" w:rsidRDefault="00E537A4" w:rsidP="007361AB">
      <w:pPr>
        <w:jc w:val="both"/>
        <w:rPr>
          <w:sz w:val="28"/>
          <w:szCs w:val="28"/>
        </w:rPr>
      </w:pPr>
    </w:p>
    <w:sectPr w:rsidR="00E537A4" w:rsidRPr="007361AB" w:rsidSect="00E537A4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0A1091"/>
    <w:multiLevelType w:val="hybridMultilevel"/>
    <w:tmpl w:val="DC9E1AC2"/>
    <w:lvl w:ilvl="0" w:tplc="D5026A8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361AB"/>
    <w:rsid w:val="00012AD3"/>
    <w:rsid w:val="00052BD8"/>
    <w:rsid w:val="000756EB"/>
    <w:rsid w:val="00093232"/>
    <w:rsid w:val="000979CF"/>
    <w:rsid w:val="000E7F32"/>
    <w:rsid w:val="000F324F"/>
    <w:rsid w:val="00143D67"/>
    <w:rsid w:val="00143FF1"/>
    <w:rsid w:val="001834E0"/>
    <w:rsid w:val="00233430"/>
    <w:rsid w:val="003000BB"/>
    <w:rsid w:val="003831F2"/>
    <w:rsid w:val="003A0E8C"/>
    <w:rsid w:val="003F120F"/>
    <w:rsid w:val="003F5DC6"/>
    <w:rsid w:val="00423057"/>
    <w:rsid w:val="00436ED4"/>
    <w:rsid w:val="00441966"/>
    <w:rsid w:val="0053170F"/>
    <w:rsid w:val="0056360B"/>
    <w:rsid w:val="00596AC5"/>
    <w:rsid w:val="005C3D49"/>
    <w:rsid w:val="005D311D"/>
    <w:rsid w:val="005E2B5D"/>
    <w:rsid w:val="00626F81"/>
    <w:rsid w:val="00651608"/>
    <w:rsid w:val="006644B8"/>
    <w:rsid w:val="00717C65"/>
    <w:rsid w:val="00720A9F"/>
    <w:rsid w:val="007361AB"/>
    <w:rsid w:val="007528A8"/>
    <w:rsid w:val="00886FAF"/>
    <w:rsid w:val="008B7BCE"/>
    <w:rsid w:val="008C75F8"/>
    <w:rsid w:val="008D390F"/>
    <w:rsid w:val="009063EF"/>
    <w:rsid w:val="009127B9"/>
    <w:rsid w:val="00912883"/>
    <w:rsid w:val="009D744F"/>
    <w:rsid w:val="00A03F8F"/>
    <w:rsid w:val="00A06437"/>
    <w:rsid w:val="00A22296"/>
    <w:rsid w:val="00A40817"/>
    <w:rsid w:val="00A64272"/>
    <w:rsid w:val="00A730D4"/>
    <w:rsid w:val="00A91F13"/>
    <w:rsid w:val="00AC4A01"/>
    <w:rsid w:val="00AE357B"/>
    <w:rsid w:val="00B23056"/>
    <w:rsid w:val="00B55FE0"/>
    <w:rsid w:val="00BB10CD"/>
    <w:rsid w:val="00C52D2B"/>
    <w:rsid w:val="00C60CD2"/>
    <w:rsid w:val="00C81978"/>
    <w:rsid w:val="00D56D87"/>
    <w:rsid w:val="00D85311"/>
    <w:rsid w:val="00DF5538"/>
    <w:rsid w:val="00E23037"/>
    <w:rsid w:val="00E46241"/>
    <w:rsid w:val="00E51D5E"/>
    <w:rsid w:val="00E537A4"/>
    <w:rsid w:val="00EA1370"/>
    <w:rsid w:val="00EB1C0C"/>
    <w:rsid w:val="00EB3318"/>
    <w:rsid w:val="00ED5DCE"/>
    <w:rsid w:val="00EE01C1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324F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324F"/>
    <w:pPr>
      <w:keepNext/>
      <w:ind w:firstLine="851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361AB"/>
    <w:rPr>
      <w:sz w:val="16"/>
      <w:szCs w:val="16"/>
    </w:rPr>
  </w:style>
  <w:style w:type="paragraph" w:styleId="a4">
    <w:name w:val="annotation text"/>
    <w:basedOn w:val="a"/>
    <w:semiHidden/>
    <w:rsid w:val="007361AB"/>
    <w:rPr>
      <w:sz w:val="20"/>
      <w:szCs w:val="20"/>
    </w:rPr>
  </w:style>
  <w:style w:type="paragraph" w:styleId="a5">
    <w:name w:val="annotation subject"/>
    <w:basedOn w:val="a4"/>
    <w:next w:val="a4"/>
    <w:semiHidden/>
    <w:rsid w:val="007361AB"/>
    <w:rPr>
      <w:b/>
      <w:bCs/>
    </w:rPr>
  </w:style>
  <w:style w:type="paragraph" w:styleId="a6">
    <w:name w:val="Balloon Text"/>
    <w:basedOn w:val="a"/>
    <w:semiHidden/>
    <w:rsid w:val="007361A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20A9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720A9F"/>
    <w:rPr>
      <w:sz w:val="28"/>
    </w:rPr>
  </w:style>
  <w:style w:type="table" w:styleId="a9">
    <w:name w:val="Table Grid"/>
    <w:basedOn w:val="a1"/>
    <w:rsid w:val="00E5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Новичихинский райфинкомитет</Company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Госдоходы</dc:creator>
  <cp:lastModifiedBy>User</cp:lastModifiedBy>
  <cp:revision>6</cp:revision>
  <cp:lastPrinted>2022-05-30T09:15:00Z</cp:lastPrinted>
  <dcterms:created xsi:type="dcterms:W3CDTF">2022-03-25T11:58:00Z</dcterms:created>
  <dcterms:modified xsi:type="dcterms:W3CDTF">2022-07-13T06:21:00Z</dcterms:modified>
</cp:coreProperties>
</file>