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РОССИЙСКАЯ ФЕДЕРАЦИЯ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СОБРАНИЕ ДЕПУТАТОВ ДОЛГОВСКОГО</w:t>
      </w:r>
      <w:r w:rsidRPr="005273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7394">
        <w:rPr>
          <w:rFonts w:ascii="Arial" w:hAnsi="Arial" w:cs="Arial"/>
          <w:sz w:val="24"/>
          <w:szCs w:val="24"/>
        </w:rPr>
        <w:t>СЕЛЬСОВЕТА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bCs/>
          <w:sz w:val="24"/>
          <w:szCs w:val="24"/>
        </w:rPr>
      </w:pPr>
      <w:r w:rsidRPr="00527394">
        <w:rPr>
          <w:rFonts w:ascii="Arial" w:hAnsi="Arial" w:cs="Arial"/>
          <w:bCs/>
          <w:sz w:val="24"/>
          <w:szCs w:val="24"/>
        </w:rPr>
        <w:t>РЕШЕНИЕ</w:t>
      </w:r>
    </w:p>
    <w:p w:rsidR="00BA4894" w:rsidRPr="00527394" w:rsidRDefault="00BA4894" w:rsidP="00BA4894">
      <w:pPr>
        <w:jc w:val="center"/>
        <w:rPr>
          <w:rFonts w:ascii="Arial" w:hAnsi="Arial" w:cs="Arial"/>
          <w:bCs/>
          <w:sz w:val="24"/>
          <w:szCs w:val="24"/>
        </w:rPr>
      </w:pPr>
    </w:p>
    <w:p w:rsidR="00527394" w:rsidRPr="00527394" w:rsidRDefault="00BA4894" w:rsidP="00BA4894">
      <w:pPr>
        <w:jc w:val="both"/>
        <w:rPr>
          <w:rFonts w:ascii="Arial" w:hAnsi="Arial" w:cs="Arial"/>
          <w:bCs/>
          <w:sz w:val="24"/>
          <w:szCs w:val="24"/>
        </w:rPr>
      </w:pPr>
      <w:r w:rsidRPr="00527394">
        <w:rPr>
          <w:rFonts w:ascii="Arial" w:hAnsi="Arial" w:cs="Arial"/>
          <w:bCs/>
          <w:sz w:val="24"/>
          <w:szCs w:val="24"/>
        </w:rPr>
        <w:t xml:space="preserve">27.12.2021 </w:t>
      </w:r>
      <w:r w:rsidR="00527394" w:rsidRPr="0052739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527394">
        <w:rPr>
          <w:rFonts w:ascii="Arial" w:hAnsi="Arial" w:cs="Arial"/>
          <w:bCs/>
          <w:sz w:val="24"/>
          <w:szCs w:val="24"/>
        </w:rPr>
        <w:t xml:space="preserve">№ 33                                                                                  </w:t>
      </w:r>
    </w:p>
    <w:p w:rsidR="00BA4894" w:rsidRPr="00527394" w:rsidRDefault="00BA4894" w:rsidP="00527394">
      <w:pPr>
        <w:jc w:val="center"/>
        <w:rPr>
          <w:rFonts w:ascii="Arial" w:hAnsi="Arial" w:cs="Arial"/>
          <w:bCs/>
          <w:sz w:val="24"/>
          <w:szCs w:val="24"/>
        </w:rPr>
      </w:pPr>
      <w:r w:rsidRPr="00527394">
        <w:rPr>
          <w:rFonts w:ascii="Arial" w:hAnsi="Arial" w:cs="Arial"/>
          <w:bCs/>
          <w:sz w:val="24"/>
          <w:szCs w:val="24"/>
        </w:rPr>
        <w:t>с. Долгово</w:t>
      </w:r>
    </w:p>
    <w:p w:rsidR="00BA4894" w:rsidRPr="00527394" w:rsidRDefault="00BA4894" w:rsidP="00BA4894">
      <w:pPr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a3"/>
        <w:tblW w:w="0" w:type="auto"/>
        <w:tblInd w:w="250" w:type="dxa"/>
        <w:tblLook w:val="00A0" w:firstRow="1" w:lastRow="0" w:firstColumn="1" w:lastColumn="0" w:noHBand="0" w:noVBand="0"/>
      </w:tblPr>
      <w:tblGrid>
        <w:gridCol w:w="9321"/>
      </w:tblGrid>
      <w:tr w:rsidR="008A7446" w:rsidRPr="00527394" w:rsidTr="008A7446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446" w:rsidRPr="00527394" w:rsidRDefault="008A74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Правил благоустройства на территории муниципального образования </w:t>
            </w:r>
            <w:proofErr w:type="spellStart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>Долговский</w:t>
            </w:r>
            <w:proofErr w:type="spellEnd"/>
            <w:r w:rsidRPr="00527394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 </w:t>
            </w:r>
            <w:proofErr w:type="spellStart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Алтайского края</w:t>
            </w:r>
          </w:p>
        </w:tc>
      </w:tr>
    </w:tbl>
    <w:p w:rsidR="00BA4894" w:rsidRPr="00527394" w:rsidRDefault="00BA4894" w:rsidP="00BA48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27394">
        <w:rPr>
          <w:rFonts w:ascii="Arial" w:hAnsi="Arial" w:cs="Arial"/>
          <w:color w:val="000000"/>
          <w:sz w:val="24"/>
          <w:szCs w:val="24"/>
        </w:rPr>
        <w:t xml:space="preserve">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 муниципального образования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</w:rPr>
        <w:t>Долговский</w:t>
      </w:r>
      <w:proofErr w:type="spellEnd"/>
      <w:r w:rsidRPr="00527394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</w:rPr>
        <w:t>Новичихинского</w:t>
      </w:r>
      <w:proofErr w:type="spellEnd"/>
      <w:r w:rsidRPr="00527394">
        <w:rPr>
          <w:rFonts w:ascii="Arial" w:hAnsi="Arial" w:cs="Arial"/>
          <w:color w:val="000000"/>
          <w:sz w:val="24"/>
          <w:szCs w:val="24"/>
        </w:rPr>
        <w:t xml:space="preserve"> района Алтайского края, протеста прокурора района  от 19.11.2021 № 02-49-2021/91, Собрание депутатов Долговского сельсовета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</w:rPr>
        <w:t>Новичихинского</w:t>
      </w:r>
      <w:proofErr w:type="spellEnd"/>
      <w:r w:rsidRPr="00527394">
        <w:rPr>
          <w:rFonts w:ascii="Arial" w:hAnsi="Arial" w:cs="Arial"/>
          <w:color w:val="000000"/>
          <w:sz w:val="24"/>
          <w:szCs w:val="24"/>
        </w:rPr>
        <w:t xml:space="preserve"> района Алтайского края,  РЕШИЛО: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color w:val="000000"/>
          <w:sz w:val="24"/>
          <w:szCs w:val="24"/>
        </w:rPr>
        <w:t xml:space="preserve">        1. Утвердить Правила благоустройства на территории муниципального </w:t>
      </w:r>
      <w:r w:rsidRPr="00527394">
        <w:rPr>
          <w:rFonts w:ascii="Arial" w:hAnsi="Arial" w:cs="Arial"/>
          <w:sz w:val="24"/>
          <w:szCs w:val="24"/>
        </w:rPr>
        <w:t xml:space="preserve">образования  </w:t>
      </w:r>
      <w:proofErr w:type="spellStart"/>
      <w:r w:rsidRPr="00527394">
        <w:rPr>
          <w:rFonts w:ascii="Arial" w:hAnsi="Arial" w:cs="Arial"/>
          <w:sz w:val="24"/>
          <w:szCs w:val="24"/>
        </w:rPr>
        <w:t>Долговский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2739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       2. Решение Собрания депутатов  Долговского  сельсовета </w:t>
      </w:r>
      <w:proofErr w:type="spellStart"/>
      <w:r w:rsidRPr="0052739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района Алтайского края № 15 от 30.09.2020 года  «Об утверждении  Правил благоустройства на территории  Долговского  сельсовета»» считать утратившим силу.</w:t>
      </w:r>
    </w:p>
    <w:p w:rsidR="00BA4894" w:rsidRPr="00527394" w:rsidRDefault="00BA4894" w:rsidP="00BA489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      3. Настоящее решение вступает в  силу с момента его обнародования</w:t>
      </w:r>
      <w:r w:rsidRPr="00527394">
        <w:rPr>
          <w:rFonts w:ascii="Arial" w:hAnsi="Arial" w:cs="Arial"/>
          <w:color w:val="000000"/>
          <w:sz w:val="24"/>
          <w:szCs w:val="24"/>
        </w:rPr>
        <w:t xml:space="preserve"> в установленном порядке.</w:t>
      </w:r>
    </w:p>
    <w:p w:rsidR="00BA4894" w:rsidRPr="00527394" w:rsidRDefault="00BA4894" w:rsidP="00BA489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456" w:type="dxa"/>
        <w:tblInd w:w="0" w:type="dxa"/>
        <w:tblLook w:val="01E0" w:firstRow="1" w:lastRow="1" w:firstColumn="1" w:lastColumn="1" w:noHBand="0" w:noVBand="0"/>
      </w:tblPr>
      <w:tblGrid>
        <w:gridCol w:w="10456"/>
      </w:tblGrid>
      <w:tr w:rsidR="00BA4894" w:rsidRPr="00527394" w:rsidTr="00BA489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4894" w:rsidRPr="00527394" w:rsidRDefault="00BA4894" w:rsidP="0052739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Глава сельсовета       А.Д. Пеньков</w:t>
            </w:r>
          </w:p>
        </w:tc>
      </w:tr>
    </w:tbl>
    <w:p w:rsidR="00BA4894" w:rsidRPr="00527394" w:rsidRDefault="00BA4894" w:rsidP="00BA489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527394" w:rsidRPr="00527394" w:rsidRDefault="005273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9571"/>
      </w:tblGrid>
      <w:tr w:rsidR="00527394" w:rsidRPr="00527394" w:rsidTr="00527394">
        <w:trPr>
          <w:trHeight w:val="184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27394" w:rsidRPr="00527394" w:rsidRDefault="00527394" w:rsidP="005273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bookmarkStart w:id="0" w:name="Par24"/>
            <w:bookmarkEnd w:id="0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>ПРИЛОЖЕНИЕ</w:t>
            </w:r>
          </w:p>
          <w:p w:rsidR="00527394" w:rsidRDefault="00527394" w:rsidP="005273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решению Собрания депутатов Долговского  </w:t>
            </w:r>
          </w:p>
          <w:p w:rsidR="00527394" w:rsidRDefault="00527394" w:rsidP="005273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>Новичихинского</w:t>
            </w:r>
            <w:proofErr w:type="spellEnd"/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</w:t>
            </w:r>
          </w:p>
          <w:p w:rsidR="00527394" w:rsidRPr="00527394" w:rsidRDefault="00527394" w:rsidP="005273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Алтайского края </w:t>
            </w:r>
            <w:r w:rsidRPr="0052739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от 27.12.2021</w:t>
            </w:r>
            <w:r w:rsidRPr="00527394">
              <w:rPr>
                <w:rFonts w:ascii="Arial" w:hAnsi="Arial" w:cs="Arial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2739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 33</w:t>
            </w:r>
          </w:p>
          <w:p w:rsidR="00527394" w:rsidRPr="00527394" w:rsidRDefault="005273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7394" w:rsidRPr="00527394" w:rsidRDefault="0052739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Par30"/>
            <w:bookmarkEnd w:id="1"/>
          </w:p>
        </w:tc>
      </w:tr>
    </w:tbl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ПРАВИЛА БЛАГОУСТРОЙСТВА 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на территории муниципального  образования </w:t>
      </w:r>
      <w:proofErr w:type="spellStart"/>
      <w:r w:rsidRPr="00527394">
        <w:rPr>
          <w:rFonts w:ascii="Arial" w:hAnsi="Arial" w:cs="Arial"/>
          <w:sz w:val="24"/>
          <w:szCs w:val="24"/>
        </w:rPr>
        <w:t>Долговский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сельсовет 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2739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1. Общие положения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1.1. Настоящие Правила благоустройства Долговского  сельсовета (далее по тексту - Правила) устанавливают основные требования по содержанию объектов благоустройства муниципального образования.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1.2. Правила направлены на повышение уровня благоустройства территории Долговского  сельсовета и создание благоприятной для жизни и здоровья людей среды обитания.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527394">
        <w:rPr>
          <w:rFonts w:ascii="Arial" w:hAnsi="Arial" w:cs="Arial"/>
          <w:sz w:val="24"/>
          <w:szCs w:val="24"/>
        </w:rPr>
        <w:t>Настоящие Правила устанавливают порядок и требования по содержанию и уборке территорий  Долговского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доступности среды территории, праздничного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оформления территории, а также предусматривают ответственность за нарушение настоящих Правил.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527394">
        <w:rPr>
          <w:rFonts w:ascii="Arial" w:hAnsi="Arial" w:cs="Arial"/>
          <w:sz w:val="24"/>
          <w:szCs w:val="24"/>
        </w:rPr>
        <w:t>Правовое регулирование отношений в сфере благоустройства и содержания территории Долговского сельсовета осуществляется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Методическими рекомендациями по разработке норм и правил по благоустройству территорий муниципальных образований, утвержденными приказом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Министерства строительства и жилищн</w:t>
      </w:r>
      <w:proofErr w:type="gramStart"/>
      <w:r w:rsidRPr="00527394">
        <w:rPr>
          <w:rFonts w:ascii="Arial" w:hAnsi="Arial" w:cs="Arial"/>
          <w:sz w:val="24"/>
          <w:szCs w:val="24"/>
        </w:rPr>
        <w:t>о-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коммунального хозяйства РФ от 13.04. 2017 № 711-/</w:t>
      </w:r>
      <w:proofErr w:type="spellStart"/>
      <w:r w:rsidRPr="00527394">
        <w:rPr>
          <w:rFonts w:ascii="Arial" w:hAnsi="Arial" w:cs="Arial"/>
          <w:sz w:val="24"/>
          <w:szCs w:val="24"/>
        </w:rPr>
        <w:t>пр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, Уставом муниципального образования </w:t>
      </w:r>
      <w:proofErr w:type="spellStart"/>
      <w:r w:rsidRPr="00527394">
        <w:rPr>
          <w:rFonts w:ascii="Arial" w:hAnsi="Arial" w:cs="Arial"/>
          <w:sz w:val="24"/>
          <w:szCs w:val="24"/>
        </w:rPr>
        <w:t>Долговский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сельсовет, иными муниципальными правовыми актами Долговского сельсовета и настоящими Правилами.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2. Основные понятия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Для целей настоящих Правил применяются следующие понятия: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Долговского  сельсовета;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земельные участки (территории) общего пользования - объекты улично-дорожной сети, автомобильных дорог в границах населенных пунктов, пешеходных переходов, площадей, проездов.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27394">
        <w:rPr>
          <w:rFonts w:ascii="Arial" w:hAnsi="Arial" w:cs="Arial"/>
          <w:sz w:val="24"/>
          <w:szCs w:val="24"/>
        </w:rPr>
        <w:t xml:space="preserve"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</w:t>
      </w:r>
      <w:r w:rsidRPr="00527394">
        <w:rPr>
          <w:rFonts w:ascii="Arial" w:hAnsi="Arial" w:cs="Arial"/>
          <w:sz w:val="24"/>
          <w:szCs w:val="24"/>
        </w:rPr>
        <w:lastRenderedPageBreak/>
        <w:t xml:space="preserve">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аренды и иного вида права на земельный участок, на котором расположено здание, строение, сооружение или объект благоустройства; </w:t>
      </w:r>
      <w:proofErr w:type="gramEnd"/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527394">
        <w:rPr>
          <w:rFonts w:ascii="Arial" w:hAnsi="Arial" w:cs="Arial"/>
          <w:sz w:val="24"/>
          <w:szCs w:val="24"/>
        </w:rPr>
        <w:t>средообразующие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, рекреационные, санитарно-гигиенические и экологические функции;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крупногабаритные отходы - старая мебель, велосипеды, остатки от текущего ремонта квартир и т.п.;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27394">
        <w:rPr>
          <w:rFonts w:ascii="Arial" w:hAnsi="Arial" w:cs="Arial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Малые архитектурные формы и элементы внешнего благоустройства могут быть стационарными и мобильными;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527394">
        <w:rPr>
          <w:rFonts w:ascii="Arial" w:hAnsi="Arial" w:cs="Arial"/>
          <w:sz w:val="24"/>
          <w:szCs w:val="24"/>
        </w:rPr>
        <w:t>тропиночную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сеть, площадки, скамейки, малые архитектурные формы);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27394">
        <w:rPr>
          <w:rFonts w:ascii="Arial" w:hAnsi="Arial" w:cs="Arial"/>
          <w:sz w:val="24"/>
          <w:szCs w:val="24"/>
        </w:rPr>
        <w:t xml:space="preserve">- объекты благоустройства - улицы, площади, дороги, проезды, </w:t>
      </w:r>
      <w:proofErr w:type="spellStart"/>
      <w:r w:rsidRPr="00527394">
        <w:rPr>
          <w:rFonts w:ascii="Arial" w:hAnsi="Arial" w:cs="Arial"/>
          <w:sz w:val="24"/>
          <w:szCs w:val="24"/>
        </w:rPr>
        <w:t>внутридворовые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 </w:t>
      </w:r>
      <w:proofErr w:type="gramEnd"/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27394">
        <w:rPr>
          <w:rFonts w:ascii="Arial" w:hAnsi="Arial" w:cs="Arial"/>
          <w:sz w:val="24"/>
          <w:szCs w:val="24"/>
        </w:rPr>
        <w:t xml:space="preserve"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</w:t>
      </w:r>
      <w:proofErr w:type="spellStart"/>
      <w:r w:rsidRPr="00527394">
        <w:rPr>
          <w:rFonts w:ascii="Arial" w:hAnsi="Arial" w:cs="Arial"/>
          <w:sz w:val="24"/>
          <w:szCs w:val="24"/>
        </w:rPr>
        <w:t>уходных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 </w:t>
      </w:r>
      <w:proofErr w:type="gramEnd"/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27394">
        <w:rPr>
          <w:rFonts w:ascii="Arial" w:hAnsi="Arial" w:cs="Arial"/>
          <w:sz w:val="24"/>
          <w:szCs w:val="24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</w:t>
      </w:r>
      <w:r w:rsidRPr="00527394">
        <w:rPr>
          <w:rFonts w:ascii="Arial" w:hAnsi="Arial" w:cs="Arial"/>
          <w:sz w:val="24"/>
          <w:szCs w:val="24"/>
        </w:rPr>
        <w:lastRenderedPageBreak/>
        <w:t xml:space="preserve">в себя несколько составных элементов: участок непосредственно под строениями, абсолютно все проезды и тротуары, </w:t>
      </w:r>
      <w:proofErr w:type="spellStart"/>
      <w:r w:rsidRPr="00527394">
        <w:rPr>
          <w:rFonts w:ascii="Arial" w:hAnsi="Arial" w:cs="Arial"/>
          <w:sz w:val="24"/>
          <w:szCs w:val="24"/>
        </w:rPr>
        <w:t>отмостка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, детские и спортивные площадки, зоны отдыха, озелененные территории и т.д.; </w:t>
      </w:r>
      <w:proofErr w:type="gramEnd"/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sym w:font="Times New Roman" w:char="F02D"/>
      </w:r>
      <w:r w:rsidRPr="00527394">
        <w:rPr>
          <w:rFonts w:ascii="Arial" w:hAnsi="Arial" w:cs="Arial"/>
          <w:sz w:val="24"/>
          <w:szCs w:val="24"/>
        </w:rPr>
        <w:t xml:space="preserve"> прилегающая территория – земельный участок (или его часть), с газонами, малыми архитектурными формами, расположенный по периметру земельного участка.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sym w:font="Times New Roman" w:char="F02D"/>
      </w:r>
      <w:r w:rsidRPr="00527394">
        <w:rPr>
          <w:rFonts w:ascii="Arial" w:hAnsi="Arial" w:cs="Arial"/>
          <w:sz w:val="24"/>
          <w:szCs w:val="24"/>
        </w:rPr>
        <w:t xml:space="preserve"> ночное время — период с 22 до 7 часов.</w:t>
      </w:r>
    </w:p>
    <w:p w:rsidR="00BA4894" w:rsidRPr="00527394" w:rsidRDefault="00BA4894" w:rsidP="00BA4894">
      <w:pPr>
        <w:jc w:val="center"/>
        <w:rPr>
          <w:rFonts w:ascii="Arial" w:hAnsi="Arial" w:cs="Arial"/>
          <w:b/>
          <w:sz w:val="24"/>
          <w:szCs w:val="24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3. Порядок уборки и содержания территории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3.1. Ответственными за содержание объектов в чистоте,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согласно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настоящих Правил, и соблюдение установленного санитарного порядка являются: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на предприятиях, организациях и учреждениях их руководители, если иное не установлено внутренним распорядительным документом;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на объектах торговли, оказания услуг руководители объектов торговли (оказания услуг), индивидуальные предприниматели;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на незастроенных территориях – владельцы земельных участков;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на строительных площадках – владельцы земельных участков или руководители организации-подрядчика;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в частных домовладениях и прочих объектах владельцы домов, объектов, либо лица ими уполномоченные.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3.2. Юридические и физические лица, являющиеся собственниками и арендаторами жилых и нежилых помещений, производят систематическую уборку (ручную, механическую) отведенных им дворовых и прилегающих к ним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территорий со своевременным вывозом мусора, а в зимнее время – снега в специально отведенные места в соответствии с Правилами благоустройства, утвержденными органами местного самоуправления.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 Определение границ уборки территорий, закрепленных за юридическими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3.3.1. Объекты коммунального назначения (насосные, газораспределительные станции, электрические подстанции, котельные и т.д.): на площади в радиусе до 25 м;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3.3.2. Гаражи, хозяйственные постройки в зоне жилой застройки населенных пунктов: на площади в радиусе до 15 м;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3.3.3. Линии электропередач 220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В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: вокруг опор в радиусе 2 м;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3.3.4. Воздушные теплотрассы и высоковольтные линии электропередач: вдоль их прохождения по 5 м в каждую сторону от теплотрассы или проекции крайнего провода;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3.3.5.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т.ч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. палатки, павильоны, киоски, лотки и пр. - на площади до 25 м по периметру; </w:t>
      </w:r>
      <w:proofErr w:type="gramEnd"/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3.3.6.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проезжей части дороги. В случае обособленного расположения объекта: по фасаду – до проезжей части дороги, с остальных сторон уборке подлежит 5 м прилегающей территории с каждой стороны.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3.3.7. Уборка вокруг остановочных павильонов пассажирского транспорта в радиусе 10 м, а также их ремонт, кроме случаев, когда в остановочном павильоне функционирует торговая точка, осуществляется соответствующими транспортными предприятиями, за которыми они закреплены либо Администрацией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3.3.8.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дождеприемных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колодцев производится соответствующими предприятиями, эксплуатирующими эти сооружения либо Администрацией Долговского сельсовета; во дворах, домовладельцами,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3.4. Организацию уборки иных территорий, осуществляет администрация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4. Содержание строительных площадок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4.2. Строительные площадки, а также объекты по производству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дороги общего пользования.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накопитель. Запрещается складирование мусора, грунта и отходов строительного производства вне специально отведенных мест.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4.5. Ответственность за содержание законсервированного объекта строительства (долгостроя) возлагается на балансодержателя (заказчика-застройщика).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4.6.При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Долговского сельсовета в установленном порядке. Остатки строительных материалов, грунта и строительный мусор убираются в процессе производства работ ежедневно.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5. Установка урн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5.1. Для предотвращения засорения улиц, площадей и других общественных мест мусором, устанавливаются урны типов, согласованных с органами архитектуры. Ответственными за установку урн являются: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5.1.1. Домоуправления, жилищно-эксплуатационные участки, предприятия, организации, учебные учреждения – около своих зданий, как правило, у входа и выхода;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5.1.2. Торгующие организации – у входа и выхода из торговых помещений, у палаток, ларьков, павильонов и т.д.;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5.1.3. В иных случаях ответственные определяются правовым актом органов местного самоуправления сельского поселения либо Администрация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6. Сбор и вывоз жидких бытовых отходов (ЖБО)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6.1. Отвод бытовых стоков допускается в водонепроницаемый выгреб, устроенный в соответствии с установленными требованиями.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6.2.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6.3.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7. Уборка и содержание автодорог и прилегающих к ним территорий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7.1. Уборка автодорог возлагается: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7.1.1. В населенных пунктах (улиц, переулков) – на Администрацию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 см.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7.3.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7.4. В полосе отвода дорог поселений, имеющих поперечный профиль шоссейных дорог высота травяного покрова не должна превышать 15 см.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7.5.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7.6. Информационные указатели, километровые знаки,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шумозащитные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8. Уборка территорий населенных пунктов Долговского  сельсовета по сезонам года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В период с 15 ноября по 15 апреля (в зависимости от устойчивости снежного покрова):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8.1. Производится уборка территории, вывоз снега и льда в утренние часы до начала движения общественного транспорта и по мере необходимости в течение дня;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8.2. Уборка снега начинается юридическими и физическими лицами на закрепленных территориях незамедлительно с началом снегопада;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8.3. Запрещается загромождение территорий автобусных остановок, проездов, проходов, укладка снега и льда на газоны;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8.4.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также, во избежание несчастных случаев, приниматься другие меры безопасности;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8.5. В период гололеда посыпка или обработка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противогололедными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материалами тротуаров, проезжей части улиц, производится органом местного самоуправления в целях обеспечения содержания их в безопасном для движения состоянии.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В период с 15 апреля до 15 ноября (в зависимости от снеготаяния):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8.6. Запрещается сжигание листвы, полимерной тары, пленки и прочих отходов на убираемых территориях и в населенных пунктах.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8.7.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9. Порядок уборки территории индивидуальных домов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9.1. Индивидуальные дома, строения, сооружения, а также двор,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территория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к ним прилегающая должны содержаться в чистоте их собственниками (владельцами).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9.2. Запрещено хранить, складировать строительные материалы, мусор, возле домовладений и дворов, он должен своевременно вывозиться.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9.3.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3-х дней.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9.4. Собственник, владелец домовладения обязан своевременно уничтожать на прилегающей территории сорную растительность и карантинные сорняки производить своевременный покос травы. В длину в пределах границ их участков, в ширину – уличная территория до проезжей части дороги, включая кюветы, канавы, пешеходные дорожки и полоса шириной 5 метров, прилегающая к участку при отсутствии соседних землепользователей.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9.5.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9.6. 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9.7. Запрещается складировать и выбрасывать отходы содержания животных на улицу, проезжую часть, возле дворов, за исключением специально отведенных для этих целей мест.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9.8. На территории домовладения допускается размещение сливных (помойных) ям в соответствии с санитарными нормами и эксплуатационными требованиями.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9.9.Запрещается: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9.9.1.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9.10. Сливные (помойные) ямы должны располагаться не ближе 3-х метров от границ смежных участков частных домовладений.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9.11. Сливные ямы допускается размещать на границе смежных участков частных домовладений при условии совместного использования сливной ямы.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10. Мойка транспортных средств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10.1.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10.2. На территории Долговского сельсовета запрещается: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мыть автомашины и другие транспортные средства у водоразборных колонок, в открытых водоемах и на их берегах, на площадях, скверах, в парках, на придомовых территориях и в иных запрещенных для этих целей нормативными правовыми актами Администрации Долговского сельсовета местах.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11. Порядок оборудования и содержания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специализированных площадок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11.1. При оборудовании детских (игровых) площадок запрещается: асфальтирование территории площадки; организация подходов к детским площадкам со стороны транзитных проездов и улиц с интенсивным движением транспорта.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11.2. Спортивные площадки оборудуются на внутриквартальных и обособленных территориях, а также территориях учебных заведений. В случае размещения </w:t>
      </w: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спортивной площадки на внутриквартальной территории удаленность от жилых домов определяется в зависимости от шумовых характеристик площадки, при этом минимальное расстояние от границ спортплощадок до окон жилых домов составляет не менее 20 м (данное правило распространяется только на новые размещаемые объекты).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11.3. Содержание спортивных площадок осуществляется собственниками площадок или земельных участков, на которых они расположены. Содержание, помимо уборки территории, предполагает регулярный осмотр спортивного оборудования и обеспечение эксплуатационной надежности имеющихся функциональных элементов.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12. Сухая растительность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12.1. На территории Долговского сельсовета запрещается выжигание сухой растительности.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12.2. Владельцы земельных участков, осуществляющие покос травянистой растительности на территории поселения, на территориях хозяйствующих субъектов, обеспечивают мероприятия по своевременной утилизации скошенной растительности.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12.3. Владельцы земельных участков обязаны: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12.3.1. Не допускать выжигание сухой растительности, соблюдать требования экологических, санитарн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о-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гигиенических, противопожарных правил и нормативов.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12.3.2.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12.3.3. Регулярно проводить противопожарные мероприятия, обеспечивать наличие первичных средств пожаротушения и охрану земельных участков от поджога.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13. Порядок содержания зеленых насаждений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13.1.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527394">
        <w:rPr>
          <w:rFonts w:ascii="Arial" w:hAnsi="Arial" w:cs="Arial"/>
          <w:sz w:val="24"/>
          <w:szCs w:val="24"/>
          <w:lang w:eastAsia="en-US"/>
        </w:rPr>
        <w:t>13.1.1 Расходы на компенсационное озеленение</w:t>
      </w:r>
      <w:proofErr w:type="gramStart"/>
      <w:r w:rsidRPr="00527394">
        <w:rPr>
          <w:rFonts w:ascii="Arial" w:hAnsi="Arial" w:cs="Arial"/>
          <w:sz w:val="24"/>
          <w:szCs w:val="24"/>
          <w:lang w:eastAsia="en-US"/>
        </w:rPr>
        <w:t xml:space="preserve"> ,</w:t>
      </w:r>
      <w:proofErr w:type="gramEnd"/>
      <w:r w:rsidRPr="00527394">
        <w:rPr>
          <w:rFonts w:ascii="Arial" w:hAnsi="Arial" w:cs="Arial"/>
          <w:sz w:val="24"/>
          <w:szCs w:val="24"/>
          <w:lang w:eastAsia="en-US"/>
        </w:rPr>
        <w:t xml:space="preserve"> понесенные юридическими или физическими лицами, учитываются при определении размера вреда, нанесенного этим юридическим или физическим лицам в результате повреждения или уничтожения зеленых насаждений.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13.2. В секторе индивидуальной и многоэтажной жилой застройки посадка зеленых насаждений от межи или жилого дома разрешается: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13.2.1. Для средне рослых деревьев – не ближе 2 метров;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13.2.2. Для высокорослых деревьев – не ближе 4 метров;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13.2.3. Для кустарников – не ближе 1 метра.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13.3. Ответственность за сохранность зеленых насаждений и уход за ними возлагается: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13.3.1.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ними, Администрацию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13.3.2. У домов по фасаду вдоль проезжей части улиц и во дворах - на владельцев (пользователей) домовладений, зданий и строений.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13.3.3. На территориях предприятий, учреждений, школ, больниц и т.д. и прилегающих к ним территориях – на администрации предприятий и организаций.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13.4.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13.5.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</w:t>
      </w: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дорог, тротуаров, от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токонесущих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проводов, фасадов жилых и производственных зданий, а с других территорий – в течение 6 часов с момента обнаружения.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13.6.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 либо по согласованию с Администрацией Долговского  сельсовета.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14. Строительство, установка и содержание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малых архитектурных форм,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элементов внешнего благоустройства,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точек выездной, выносной и мелкорозничной торговли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14.1. Организация нестационарной торговой сети, в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т.ч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. объектов мелкорозничной передвижной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нестационарной сети.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14.2.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форм, точек выносной и мелкорозничной торговли, элементов внешнего благоустройства объекта и прилегающей территории и колеров окраски, подготавливаемый отделом градостроительства.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14.3. 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15. Проведение работ при строительстве, ремонте,</w:t>
      </w: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реконструкции коммуникаций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Аварийные работы могут быть начаты владельцами сетей по телефонограмме или по уведомлению администрации сельсовета с последующим оформлением разрешения в 3-дневный срок.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15.2. Разрешение на производство работ по строительству, реконструкции, ремонту коммуникаций выдается Администрацией Долговского  сельсовета при предъявлении: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проекта проведения работ, согласованного с заинтересованными службами, отвечающими за сохранность инженерных коммуникаций;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схемы движения транспорта и пешеходов, согласованной с государственной инспекцией по безопасности дорожного движения;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условий производства работ, согласованных с Администрацией  Долговского сельсовета;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15.3.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Долговского сельсовета о намеченных работах по прокладке коммуникаций с указанием предполагаемых сроков производства работ.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Долговского сельсовета.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15.5. До начала производства работ по разрытию необходимо: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15.5.1. Установить дорожные знаки в соответствии с согласованной схемой;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Ограждение должно быть сплошным и надежным, предотвращающим попадание посторонних на стройплощадку.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На направлениях массовых пешеходных потоков через траншеи следует устраивать мостки на расстоянии не менее чем 200 метров друг от друга.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15.6.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Правил.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15.7. В разрешении должны быть установлены сроки и условия производства работ.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топооснове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Бордюр разбирается, складируется на месте производства работ для дальнейшей установки.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При производстве работ на улицах, застроенных территориях грунт надлежит немедленно вывозить.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При необходимости строительная организация может обеспечивать планировку грунта на отвале.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15.11. Траншеи под проезжей частью и тротуарами необходимо засыпать песком и песчаным фунтом с послойным уплотнением и поливкой водой.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Траншеи на газонах должны быть засыпаны местным грунтом с уплотнением, восстановлением плодородного слоя и посевом травы.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15.14.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работ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15.15.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 разрешение на производство работ, в течение суток.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Наледи, образовавшиеся из-за аварий на подземных коммуникациях, должны быть ликвидированы организациями - владельцами коммуникаций, либо на основании договора специализированными организациями за счет владельцев коммуникаций.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15.16.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t>16. Содержание и уборка мест массового отдыха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16.1. К местам массового отдыха относятся парки, скверы, пляжи и др.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16.2. 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16.3. Место массового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отдыха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должно быть укомплектована урнами исходя из расчета не менее чем 1 урна на 5000 квадратных метров. Уборка мусора из урн организуется по мере накопления, но не реже чем 1 раз в 3 дня - в период летней уборки, не реже чем 1 раз в неделю - в период зимней уборки.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16.4. Место массового отдыха должно быть укомплектовано оборудованными туалетными кабинами с выполнением требований к установке и содержанию туалетов.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16.5.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16.6. В местах массового отдыха запрещается: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16.1.6. Выгул и купание животных;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16.2.6. Стирка белья;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16.3.6. Мойка автотранспортных средств, их ремонт, слив отработанных горюче-смазочных жидкостей на землю и в водоемы, слив любых других жидкостей в водоемы,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16.4.6. Устраивать автостоянки;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16.5.6. Устанавливать гаражи и тенты типа "ракушка";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16.6.6. Устанавливать аттракционы, временные торговые точки и кафе, рекламные конструкции с нарушением установленного порядка.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BA4894" w:rsidRPr="00527394" w:rsidRDefault="00BA4894" w:rsidP="00BA48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bCs/>
          <w:color w:val="000000"/>
          <w:sz w:val="24"/>
          <w:szCs w:val="24"/>
          <w:lang w:eastAsia="en-US"/>
        </w:rPr>
        <w:lastRenderedPageBreak/>
        <w:t>17. Особые условия уборки и благоустройства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17.1. На всей территории Долговского сельсовета запрещается: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вывозить и выгружать бытовой, строительный мусор и грунт, промышленные отходы и </w:t>
      </w:r>
      <w:proofErr w:type="spell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хозфекальные</w:t>
      </w:r>
      <w:proofErr w:type="spell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среды; </w:t>
      </w:r>
      <w:proofErr w:type="gramEnd"/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сорить на улицах, площадях и в других общественных местах, выставлять тару с мусором и пищевыми отходами на улицы;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предприятиям, организациям и населению сбрасывать в водоемы бытовые, производственные отходы и загрязнять воду и прилегающую к водоему территорию;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сметать мусор на проезжую часть улиц;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складировать около торговых точек тару, запасы товаров, производить организацию торговли без специального оборудования;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ограждать строительные площадки с уменьшением пешеходных дорожек (тротуаров);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юридическим и физическим лицам складировать строительные материалы, органические удобрения (навоз), мусор на прилегающих к строениям и домовладениям территориях без разрешения Администрации Долговского сельсовета;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повреждать или вырубать зеленые насаждения, в том числе деревья хвойных пород;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proofErr w:type="gramStart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>захламлять</w:t>
      </w:r>
      <w:proofErr w:type="gramEnd"/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самовольно изменять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 </w:t>
      </w:r>
    </w:p>
    <w:p w:rsidR="00BA4894" w:rsidRPr="00527394" w:rsidRDefault="00BA4894" w:rsidP="00BA48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27394">
        <w:rPr>
          <w:rFonts w:ascii="Arial" w:hAnsi="Arial" w:cs="Arial"/>
          <w:color w:val="000000"/>
          <w:sz w:val="24"/>
          <w:szCs w:val="24"/>
          <w:lang w:eastAsia="en-US"/>
        </w:rPr>
        <w:t xml:space="preserve">-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бордюры. 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18. Содержание животных на территории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Долговского сельсовета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18.1.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18.2.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18.3.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b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19. Особые требования к доступности сельсовета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19.1.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lastRenderedPageBreak/>
        <w:t>19.2.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BA4894" w:rsidRPr="00527394" w:rsidRDefault="00BA4894" w:rsidP="00BA4894">
      <w:pPr>
        <w:jc w:val="center"/>
        <w:rPr>
          <w:rFonts w:ascii="Arial" w:hAnsi="Arial" w:cs="Arial"/>
          <w:b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20. Праздничное оформление территории</w:t>
      </w: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Долговского сельсовета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20.1.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20.2. </w:t>
      </w:r>
      <w:proofErr w:type="gramStart"/>
      <w:r w:rsidRPr="00527394">
        <w:rPr>
          <w:rFonts w:ascii="Arial" w:hAnsi="Arial" w:cs="Arial"/>
          <w:sz w:val="24"/>
          <w:szCs w:val="24"/>
        </w:rPr>
        <w:t>Праздничное оформление включает: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20.3. Концепция праздничного оформления определяется программой мероприятий и схемой размещения объектов и элементов праздничного оформления.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20.4.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21. Правила освещения улиц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       21.1. Эксплуатирующая организация сетей наружного освещения содержит сети наружного освещения в исправном состоянии, обеспечивающем их безопасную эксплуатацию в порядке, установленном законодательством.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       21.2. Включение наружного освещения улиц и дорог производится при снижении уровня естественной освещенности до 20 </w:t>
      </w:r>
      <w:proofErr w:type="spellStart"/>
      <w:r w:rsidRPr="00527394">
        <w:rPr>
          <w:rFonts w:ascii="Arial" w:hAnsi="Arial" w:cs="Arial"/>
          <w:sz w:val="24"/>
          <w:szCs w:val="24"/>
        </w:rPr>
        <w:t>лк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, а отключение – при ее повышении до 10 </w:t>
      </w:r>
      <w:proofErr w:type="spellStart"/>
      <w:r w:rsidRPr="00527394">
        <w:rPr>
          <w:rFonts w:ascii="Arial" w:hAnsi="Arial" w:cs="Arial"/>
          <w:sz w:val="24"/>
          <w:szCs w:val="24"/>
        </w:rPr>
        <w:t>лк</w:t>
      </w:r>
      <w:proofErr w:type="spellEnd"/>
      <w:r w:rsidRPr="00527394">
        <w:rPr>
          <w:rFonts w:ascii="Arial" w:hAnsi="Arial" w:cs="Arial"/>
          <w:sz w:val="24"/>
          <w:szCs w:val="24"/>
        </w:rPr>
        <w:t xml:space="preserve">. В ночное время допускается снижение уровня наружного освещения улиц, дорог и площадей путем выключения не более половины светильников, </w:t>
      </w:r>
      <w:proofErr w:type="gramStart"/>
      <w:r w:rsidRPr="00527394">
        <w:rPr>
          <w:rFonts w:ascii="Arial" w:hAnsi="Arial" w:cs="Arial"/>
          <w:sz w:val="24"/>
          <w:szCs w:val="24"/>
        </w:rPr>
        <w:t>исключая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7394">
        <w:rPr>
          <w:rFonts w:ascii="Arial" w:hAnsi="Arial" w:cs="Arial"/>
          <w:sz w:val="24"/>
          <w:szCs w:val="24"/>
        </w:rPr>
        <w:t>при</w:t>
      </w:r>
      <w:proofErr w:type="gramEnd"/>
      <w:r w:rsidRPr="00527394">
        <w:rPr>
          <w:rFonts w:ascii="Arial" w:hAnsi="Arial" w:cs="Arial"/>
          <w:sz w:val="24"/>
          <w:szCs w:val="24"/>
        </w:rPr>
        <w:t xml:space="preserve"> этом выключение подряд расположенных.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 xml:space="preserve">        Допускается с целью получения дополнительной экономии электроэнергии в вечернее и утреннее темное время суток снижать регулятором уровень освещения:  на 30%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bookmarkStart w:id="2" w:name="_GoBack"/>
      <w:r w:rsidRPr="00527394">
        <w:rPr>
          <w:rFonts w:ascii="Arial" w:hAnsi="Arial" w:cs="Arial"/>
          <w:sz w:val="24"/>
          <w:szCs w:val="24"/>
          <w:lang w:eastAsia="ar-SA"/>
        </w:rPr>
        <w:t>22. Формы общественного участия</w:t>
      </w:r>
    </w:p>
    <w:p w:rsidR="00BA4894" w:rsidRPr="00527394" w:rsidRDefault="00BA4894" w:rsidP="00BA4894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 xml:space="preserve"> в благоустройстве территории поселения </w:t>
      </w:r>
    </w:p>
    <w:bookmarkEnd w:id="2"/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22.1. Физические и юридические лица принимают участие в благоустройстве территории  Долговского сельсовета, в том числе путем заключения соглашений.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22.2. Формами общественного участия в благоустройстве территории сельсовета являются: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1) Организационное участие путем: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инициирования разработки проектов благоустройства и разработки проектов благоустройства территории сельсовета в порядке, определяемом постановлением администрации сельсовета;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общественного обсуждения проектов благоустройства территории сельсовета;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 xml:space="preserve">осуществления общественного </w:t>
      </w:r>
      <w:proofErr w:type="gramStart"/>
      <w:r w:rsidRPr="00527394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527394">
        <w:rPr>
          <w:rFonts w:ascii="Arial" w:hAnsi="Arial" w:cs="Arial"/>
          <w:sz w:val="24"/>
          <w:szCs w:val="24"/>
          <w:lang w:eastAsia="ar-SA"/>
        </w:rPr>
        <w:t xml:space="preserve"> реализацией проектов благоустройства территории сельсовета и эксплуатацией объектов благоустройства на территории сельсовета;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 xml:space="preserve">2) Финансовое участие путем финансирования работ по благоустройству территории сельсовета в рамках </w:t>
      </w:r>
      <w:proofErr w:type="spellStart"/>
      <w:r w:rsidRPr="00527394">
        <w:rPr>
          <w:rFonts w:ascii="Arial" w:hAnsi="Arial" w:cs="Arial"/>
          <w:sz w:val="24"/>
          <w:szCs w:val="24"/>
          <w:lang w:eastAsia="ar-SA"/>
        </w:rPr>
        <w:t>муниципально</w:t>
      </w:r>
      <w:proofErr w:type="spellEnd"/>
      <w:r w:rsidRPr="00527394">
        <w:rPr>
          <w:rFonts w:ascii="Arial" w:hAnsi="Arial" w:cs="Arial"/>
          <w:sz w:val="24"/>
          <w:szCs w:val="24"/>
          <w:lang w:eastAsia="ar-SA"/>
        </w:rPr>
        <w:t>-частного партнерства;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3) Трудовое участие путем: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выполнения жителями сельсовета работ, не требующих специальной квалификации, на добровольной безвозмездной основе;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lastRenderedPageBreak/>
        <w:t>предоставления строительных материалов, техники, оборудования на добровольной безвозмездной основе.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22.3. Общественные обсуждения проектов благоустройства, общественный контроль осуществляются в порядке, установленном федеральным законом от 21.07.2014 №212-ФЗ «Об основах общественного контроля в Российской Федерации».</w:t>
      </w:r>
    </w:p>
    <w:p w:rsidR="00BA4894" w:rsidRPr="00527394" w:rsidRDefault="00BA4894" w:rsidP="00BA4894">
      <w:pPr>
        <w:suppressAutoHyphens/>
        <w:autoSpaceDE w:val="0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22.4. При проектировании благоустройства дворовых (внутриквартальных) территорий участниками общественных обсуждений выступают собственники и арендаторы жилых и нежилых помещений многоквартирных домов, а также представители управляющих и обслуживающих организаций. В случае</w:t>
      </w:r>
      <w:proofErr w:type="gramStart"/>
      <w:r w:rsidRPr="00527394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527394">
        <w:rPr>
          <w:rFonts w:ascii="Arial" w:hAnsi="Arial" w:cs="Arial"/>
          <w:sz w:val="24"/>
          <w:szCs w:val="24"/>
          <w:lang w:eastAsia="ar-SA"/>
        </w:rPr>
        <w:t xml:space="preserve"> если благоустраиваемая территория относится к нескольким зданиям, необходимо обеспечить участие представителей всех заинтересованных жителей, арендаторов, собственников и организаций на территории.</w:t>
      </w:r>
    </w:p>
    <w:p w:rsidR="00BA4894" w:rsidRPr="00527394" w:rsidRDefault="00BA4894" w:rsidP="00BA4894">
      <w:pPr>
        <w:suppressAutoHyphens/>
        <w:autoSpaceDE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27394">
        <w:rPr>
          <w:rFonts w:ascii="Arial" w:hAnsi="Arial" w:cs="Arial"/>
          <w:sz w:val="24"/>
          <w:szCs w:val="24"/>
          <w:lang w:eastAsia="ar-SA"/>
        </w:rPr>
        <w:t>22.5. Общественный контроль в области благоустройства осуществляют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527394">
        <w:rPr>
          <w:rFonts w:ascii="Arial" w:hAnsi="Arial" w:cs="Arial"/>
          <w:sz w:val="24"/>
          <w:szCs w:val="24"/>
          <w:lang w:eastAsia="ar-SA"/>
        </w:rPr>
        <w:t>о-</w:t>
      </w:r>
      <w:proofErr w:type="gramEnd"/>
      <w:r w:rsidRPr="00527394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527394">
        <w:rPr>
          <w:rFonts w:ascii="Arial" w:hAnsi="Arial" w:cs="Arial"/>
          <w:sz w:val="24"/>
          <w:szCs w:val="24"/>
          <w:lang w:eastAsia="ar-SA"/>
        </w:rPr>
        <w:t>видеофиксации</w:t>
      </w:r>
      <w:proofErr w:type="spellEnd"/>
      <w:r w:rsidRPr="00527394">
        <w:rPr>
          <w:rFonts w:ascii="Arial" w:hAnsi="Arial" w:cs="Arial"/>
          <w:sz w:val="24"/>
          <w:szCs w:val="24"/>
          <w:lang w:eastAsia="ar-SA"/>
        </w:rPr>
        <w:t>, а также официального сайта Администрации Долговского  сельсовета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Долговского сельсовета.</w:t>
      </w: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both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jc w:val="center"/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  <w:r w:rsidRPr="00527394">
        <w:rPr>
          <w:rFonts w:ascii="Arial" w:hAnsi="Arial" w:cs="Arial"/>
          <w:sz w:val="24"/>
          <w:szCs w:val="24"/>
        </w:rPr>
        <w:t>Глава сельсовета            А.Д. Пеньков</w:t>
      </w: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Pr="00527394" w:rsidRDefault="00BA4894" w:rsidP="00BA4894">
      <w:pPr>
        <w:rPr>
          <w:rFonts w:ascii="Arial" w:hAnsi="Arial" w:cs="Arial"/>
          <w:sz w:val="24"/>
          <w:szCs w:val="24"/>
        </w:rPr>
      </w:pPr>
    </w:p>
    <w:p w:rsidR="00BA4894" w:rsidRDefault="00BA4894" w:rsidP="00BA4894">
      <w:pPr>
        <w:rPr>
          <w:sz w:val="28"/>
          <w:szCs w:val="28"/>
        </w:rPr>
      </w:pPr>
    </w:p>
    <w:p w:rsidR="00BA4894" w:rsidRDefault="00BA4894" w:rsidP="00BA4894">
      <w:pPr>
        <w:rPr>
          <w:sz w:val="28"/>
          <w:szCs w:val="28"/>
        </w:rPr>
      </w:pPr>
    </w:p>
    <w:p w:rsidR="00C63175" w:rsidRDefault="00C63175"/>
    <w:sectPr w:rsidR="00C63175" w:rsidSect="005273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7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76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394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446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89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2E2A-428B-4CF4-B7CB-9BAFF30B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6136</Words>
  <Characters>34976</Characters>
  <Application>Microsoft Office Word</Application>
  <DocSecurity>0</DocSecurity>
  <Lines>291</Lines>
  <Paragraphs>82</Paragraphs>
  <ScaleCrop>false</ScaleCrop>
  <Company>SPecialiST RePack</Company>
  <LinksUpToDate>false</LinksUpToDate>
  <CharactersWithSpaces>41030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2022-01-13T11:35:00Z</dcterms:created>
  <dcterms:modified xsi:type="dcterms:W3CDTF">2022-01-19T03:42:00Z</dcterms:modified>
</cp:coreProperties>
</file>