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81" w:rsidRPr="00E16781" w:rsidRDefault="00E16781" w:rsidP="00E16781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val="x-none" w:eastAsia="ru-RU"/>
        </w:rPr>
      </w:pPr>
      <w:bookmarkStart w:id="0" w:name="_GoBack"/>
      <w:bookmarkEnd w:id="0"/>
      <w:r w:rsidRPr="00E16781">
        <w:rPr>
          <w:rFonts w:ascii="Times New Roman" w:eastAsia="Arial Unicode MS" w:hAnsi="Times New Roman" w:cs="Times New Roman"/>
          <w:b/>
          <w:sz w:val="32"/>
          <w:szCs w:val="32"/>
          <w:lang w:val="x-none" w:eastAsia="ru-RU"/>
        </w:rPr>
        <w:t>РОССИЙСКАЯ ФЕДЕРАЦИЯ</w:t>
      </w:r>
    </w:p>
    <w:p w:rsidR="00E16781" w:rsidRPr="00E16781" w:rsidRDefault="00E16781" w:rsidP="00E1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E16781" w:rsidRPr="00E16781" w:rsidRDefault="00E16781" w:rsidP="00E1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E16781" w:rsidRPr="00E16781" w:rsidRDefault="00E16781" w:rsidP="00E1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16781" w:rsidRPr="00E16781" w:rsidRDefault="00E16781" w:rsidP="00E1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23.10.2018   №  27                                                                                     с. Долгово</w:t>
      </w:r>
    </w:p>
    <w:p w:rsidR="00E16781" w:rsidRPr="00E16781" w:rsidRDefault="00E16781" w:rsidP="00E16781">
      <w:pPr>
        <w:autoSpaceDN w:val="0"/>
        <w:spacing w:after="0" w:line="240" w:lineRule="auto"/>
        <w:ind w:firstLine="567"/>
        <w:jc w:val="center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6781" w:rsidRPr="00E16781" w:rsidSect="00387751">
          <w:pgSz w:w="11905" w:h="16837"/>
          <w:pgMar w:top="1134" w:right="567" w:bottom="1134" w:left="1276" w:header="720" w:footer="720" w:gutter="0"/>
          <w:cols w:space="720"/>
        </w:sect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6781" w:rsidRPr="00E16781" w:rsidSect="00387751">
          <w:type w:val="continuous"/>
          <w:pgSz w:w="11905" w:h="16837"/>
          <w:pgMar w:top="1134" w:right="567" w:bottom="1134" w:left="1276" w:header="720" w:footer="720" w:gutter="0"/>
          <w:cols w:num="2" w:space="720" w:equalWidth="0">
            <w:col w:w="3758" w:space="4147"/>
            <w:col w:w="2155"/>
          </w:cols>
        </w:sect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216" w:right="4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91" w:after="0" w:line="274" w:lineRule="exact"/>
        <w:ind w:left="216"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нормативных затрат на обеспечение функций  Администрации Долговского сельсовета </w:t>
      </w:r>
      <w:proofErr w:type="spellStart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14" w:after="0" w:line="317" w:lineRule="exact"/>
        <w:ind w:firstLine="562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proofErr w:type="gramStart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5,6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31.08.2016 №265 «Об утверждении Правил определения нормативных затрат на обеспечение функций органов местного самоуправления </w:t>
      </w:r>
      <w:proofErr w:type="spellStart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подведомственных им казенных учреждений»  постановляю</w:t>
      </w:r>
      <w:r w:rsidRPr="00E16781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:</w:t>
      </w:r>
      <w:proofErr w:type="gramEnd"/>
    </w:p>
    <w:p w:rsidR="00E16781" w:rsidRPr="00E16781" w:rsidRDefault="00E16781" w:rsidP="00E16781">
      <w:pPr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нормативные затраты на обеспечение функций Администрации Долговского сельсовета </w:t>
      </w:r>
      <w:proofErr w:type="spellStart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Алтайского края.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Долговского сельсовета </w:t>
      </w:r>
      <w:proofErr w:type="spellStart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как получателю средств местного бюджета на закупку товаров, работ, услуг в рамках исполнения местного бюджета.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его подписания. 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  постановление   опубликовать   в   Единой   информационной системе в сфере закупок (</w:t>
      </w:r>
      <w:hyperlink r:id="rId6" w:history="1">
        <w:r w:rsidRPr="00E1678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E167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1678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E167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1678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E167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1678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6781" w:rsidRPr="00E16781" w:rsidRDefault="00E16781" w:rsidP="00E16781">
      <w:pPr>
        <w:autoSpaceDE w:val="0"/>
        <w:autoSpaceDN w:val="0"/>
        <w:adjustRightInd w:val="0"/>
        <w:spacing w:after="655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6781" w:rsidRPr="00E16781" w:rsidRDefault="00E16781" w:rsidP="00E16781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А.Д. Пеньков                                  </w:t>
      </w:r>
    </w:p>
    <w:p w:rsidR="00E16781" w:rsidRPr="00E16781" w:rsidRDefault="00E16781" w:rsidP="00E16781">
      <w:pPr>
        <w:autoSpaceDE w:val="0"/>
        <w:autoSpaceDN w:val="0"/>
        <w:adjustRightInd w:val="0"/>
        <w:spacing w:after="655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655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655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E16781" w:rsidRPr="00E16781" w:rsidRDefault="00E16781" w:rsidP="00E16781">
      <w:pPr>
        <w:tabs>
          <w:tab w:val="left" w:pos="7798"/>
        </w:tabs>
        <w:autoSpaceDE w:val="0"/>
        <w:autoSpaceDN w:val="0"/>
        <w:adjustRightInd w:val="0"/>
        <w:spacing w:after="0" w:line="302" w:lineRule="exac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Администрации Долговского сельсовета 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 «23 » октября 2018  № 27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</w:t>
      </w:r>
    </w:p>
    <w:p w:rsidR="00E16781" w:rsidRPr="00E16781" w:rsidRDefault="00E16781" w:rsidP="00E16781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обеспечение функций  Администрации Долговского сельсовета 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Алтайского края</w:t>
      </w:r>
    </w:p>
    <w:p w:rsidR="00E16781" w:rsidRPr="00E16781" w:rsidRDefault="00E16781" w:rsidP="00E16781">
      <w:pPr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adjustRightInd w:val="0"/>
        <w:spacing w:before="180"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регулирует порядок определения нормативных затрат на обеспечение функций  Администрации Долговского сельсовета 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E16781" w:rsidRPr="00E16781" w:rsidRDefault="00E16781" w:rsidP="00E16781">
      <w:pPr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E16781" w:rsidRPr="00E16781" w:rsidRDefault="00E16781" w:rsidP="00E16781">
      <w:pPr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E16781" w:rsidRPr="00E16781" w:rsidRDefault="00E16781" w:rsidP="00E16781">
      <w:pPr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E16781" w:rsidRPr="00E16781" w:rsidRDefault="00E16781" w:rsidP="00E16781">
      <w:pPr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16781" w:rsidRPr="00E16781" w:rsidRDefault="00E16781" w:rsidP="00E16781">
      <w:pPr>
        <w:tabs>
          <w:tab w:val="left" w:pos="1073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167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(или) цены товаров, работ, услуг, в том числе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сгруппированных по должностям работников и (или) категориям должностей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работников, определенных в прилагаемых нормативах затрат, могут быть изменены по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решению муниципального органа в пределах доведенных лимитов бюджетных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на обеспечение функций муниципального органа.</w:t>
      </w:r>
    </w:p>
    <w:p w:rsidR="00E16781" w:rsidRPr="00E16781" w:rsidRDefault="00E16781" w:rsidP="00E16781">
      <w:pPr>
        <w:tabs>
          <w:tab w:val="left" w:pos="965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167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 утверждает индивидуальные (установленные для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каждого работника) и (или) коллективные (установленные для нескольких работников)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формируемые по категориям или группам должностей (исходя из специфики функций и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полномочий муниципальных органов, должностных обязанностей его работников)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услуг подвижной связи;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количества </w:t>
      </w:r>
      <w:r w:rsidRPr="00E1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-карт, используемых в планшетных компьютерах; </w:t>
      </w:r>
      <w:proofErr w:type="gramEnd"/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left="720" w:right="3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right="3917"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носителей информации;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транспортных средств; 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мебели;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хозяйственных товаров и принадлежностей; 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материальных запасов для нужд гражданской обороны; 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иных товаров и услуг.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Нормативы количества и цены товаров, работ, услуг сгруппированы по группам должностей работников:</w:t>
      </w:r>
    </w:p>
    <w:p w:rsidR="00E16781" w:rsidRPr="00E16781" w:rsidRDefault="00E16781" w:rsidP="00E16781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804"/>
      </w:tblGrid>
      <w:tr w:rsidR="00E16781" w:rsidRPr="00E16781" w:rsidTr="00B50D42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0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должностей</w:t>
            </w:r>
          </w:p>
        </w:tc>
      </w:tr>
      <w:tr w:rsidR="00E16781" w:rsidRPr="00E16781" w:rsidTr="00B50D42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сельсовета Долговского сельсовета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781" w:rsidRPr="00E16781" w:rsidTr="00B50D42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служащие, сотрудники  Администрации Долговского сельсовета 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98" w:after="0" w:line="60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9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СОСТАВ НОРМАТИВНЫХ ЗАТРАТ</w:t>
      </w:r>
    </w:p>
    <w:p w:rsidR="00E16781" w:rsidRPr="00E16781" w:rsidRDefault="00E16781" w:rsidP="00E16781">
      <w:pPr>
        <w:autoSpaceDE w:val="0"/>
        <w:autoSpaceDN w:val="0"/>
        <w:adjustRightInd w:val="0"/>
        <w:spacing w:before="9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I. Затраты на информационно-коммуникационные технологии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35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Затраты на услуги связи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52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Затраты на абонентскую плату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аб</w:t>
      </w:r>
      <w:proofErr w:type="spellEnd"/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47825" cy="5810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8"/>
        <w:gridCol w:w="1123"/>
        <w:gridCol w:w="1138"/>
      </w:tblGrid>
      <w:tr w:rsidR="00E16781" w:rsidRPr="00E16781" w:rsidTr="00B50D42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noProof/>
                <w:lang w:eastAsia="ru-RU"/>
              </w:rPr>
              <w:t>Значевния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28600"/>
                  <wp:effectExtent l="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781" w:rsidRPr="00E16781" w:rsidTr="00B50D42">
        <w:trPr>
          <w:trHeight w:val="821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E16781" w:rsidRPr="00E16781" w:rsidTr="00B50D4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28600"/>
                  <wp:effectExtent l="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месяцев предоставления услуги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6781" w:rsidRPr="00E16781" w:rsidTr="00B50D42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абонентскую плату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  <w:lang w:eastAsia="ru-RU"/>
              </w:rPr>
              <w:t>аб</w:t>
            </w:r>
            <w:proofErr w:type="spellEnd"/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</w:tr>
      <w:tr w:rsidR="00E16781" w:rsidRPr="00E16781" w:rsidTr="00B50D42">
        <w:tc>
          <w:tcPr>
            <w:tcW w:w="7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5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7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Затраты    на    повременную    оплату    местных,    междугородних   и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международных телефонных соединений 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пов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38775" cy="581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264"/>
      </w:tblGrid>
      <w:tr w:rsidR="00E16781" w:rsidRPr="00E16781" w:rsidTr="00B50D42">
        <w:trPr>
          <w:trHeight w:val="45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noProof/>
                <w:lang w:eastAsia="ru-RU"/>
              </w:rPr>
              <w:t>Значения для расчета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rPr>
          <w:trHeight w:val="45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2</w:t>
            </w:r>
          </w:p>
        </w:tc>
      </w:tr>
      <w:tr w:rsidR="00E16781" w:rsidRPr="00E16781" w:rsidTr="00B50D42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781" w:rsidRPr="00E16781" w:rsidTr="00B50D42">
        <w:trPr>
          <w:trHeight w:val="3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286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16781" w:rsidRPr="00E16781" w:rsidTr="00B50D42">
        <w:trPr>
          <w:trHeight w:val="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минуты разговора при местных телефонных соединениях по g-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E16781" w:rsidRPr="00E16781" w:rsidTr="00B50D42">
        <w:trPr>
          <w:trHeight w:val="2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месяцев предоставления услуги местной телефонной связи по g-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6781" w:rsidRPr="00E16781" w:rsidTr="00B50D42">
        <w:trPr>
          <w:trHeight w:val="4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781" w:rsidRPr="00E16781" w:rsidTr="00B50D42">
        <w:trPr>
          <w:trHeight w:val="2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E16781" w:rsidRPr="00E16781" w:rsidTr="00B50D42">
        <w:trPr>
          <w:trHeight w:val="36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28600"/>
                  <wp:effectExtent l="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минуты разговора при междугородних телефонных соединениях по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E16781" w:rsidRPr="00E16781" w:rsidTr="00B50D4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месяцев предоставления услуги междугородней телефонной связи по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6781" w:rsidRPr="00E16781" w:rsidTr="00B50D4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6781" w:rsidRPr="00E16781" w:rsidTr="00B50D4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6781" w:rsidRPr="00E16781" w:rsidTr="00B50D4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286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минуты разговора при международных телефонных соединениях по j-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6781" w:rsidRPr="00E16781" w:rsidTr="00B50D4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месяцев предоставления услуги международной телефонной связи по j-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6781" w:rsidRPr="00E16781" w:rsidTr="00B50D42">
        <w:trPr>
          <w:trHeight w:val="24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Затраты на повременную оплату местных, междугородных, международных телефонных соединений З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vertAlign w:val="subscript"/>
                <w:lang w:eastAsia="ru-RU"/>
              </w:rPr>
              <w:t>пов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6513,6</w:t>
            </w:r>
          </w:p>
        </w:tc>
      </w:tr>
      <w:tr w:rsidR="00E16781" w:rsidRPr="00E16781" w:rsidTr="00B50D42">
        <w:trPr>
          <w:trHeight w:val="24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13027,20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sub_11005"/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 Затраты на сеть «Интернет» и услуги интернет - провайдеров (</w:t>
      </w:r>
      <w:proofErr w:type="spellStart"/>
      <w:r w:rsidRPr="00E167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и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определяются по формуле</w:t>
      </w:r>
      <w:proofErr w:type="gramStart"/>
      <w:r w:rsidRPr="00E167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proofErr w:type="gramEnd"/>
    </w:p>
    <w:bookmarkEnd w:id="1"/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409700" cy="581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2693"/>
      </w:tblGrid>
      <w:tr w:rsidR="00E16781" w:rsidRPr="00E16781" w:rsidTr="00B50D42">
        <w:trPr>
          <w:trHeight w:val="97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1,  группа 2</w:t>
            </w:r>
          </w:p>
        </w:tc>
      </w:tr>
      <w:tr w:rsidR="00E16781" w:rsidRPr="00E16781" w:rsidTr="00B50D42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количество каналов передачи данных сети «Интернет»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i-й пропускной способностью,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286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месячная цена аренды канала передачи данных сети «Интернет» с i-й пропускной способностью,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1200</w:t>
            </w:r>
          </w:p>
        </w:tc>
      </w:tr>
      <w:tr w:rsidR="00E16781" w:rsidRPr="00E16781" w:rsidTr="00B50D42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286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месяцев аренды канала передачи данных сети «Интернет» с i-й пропускной способностью,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16781" w:rsidRPr="00E16781" w:rsidTr="00B50D42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сеть «Интернет» и услуги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14400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Затраты на содержание имущества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Затраты на техническое обслуживание и 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-профилактический</w:t>
      </w:r>
    </w:p>
    <w:p w:rsidR="00E16781" w:rsidRPr="00E16781" w:rsidRDefault="00E16781" w:rsidP="00E16781">
      <w:pPr>
        <w:autoSpaceDE w:val="0"/>
        <w:autoSpaceDN w:val="0"/>
        <w:adjustRightInd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 вычислительной техники 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рвт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before="2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781">
        <w:rPr>
          <w:rFonts w:ascii="Times New Roman" w:eastAsia="Times New Roman" w:hAnsi="Times New Roman" w:cs="Times New Roman"/>
          <w:position w:val="-28"/>
          <w:sz w:val="26"/>
          <w:szCs w:val="26"/>
          <w:lang w:val="en-US" w:eastAsia="ru-RU"/>
        </w:rPr>
        <w:object w:dxaOrig="2160" w:dyaOrig="680">
          <v:shape id="_x0000_i1025" type="#_x0000_t75" style="width:134.25pt;height:42.75pt">
            <v:imagedata r:id="rId28" o:title=""/>
          </v:shape>
        </w:object>
      </w:r>
    </w:p>
    <w:p w:rsidR="00E16781" w:rsidRPr="00E16781" w:rsidRDefault="00E16781" w:rsidP="00E16781">
      <w:pPr>
        <w:autoSpaceDE w:val="0"/>
        <w:autoSpaceDN w:val="0"/>
        <w:adjustRightInd w:val="0"/>
        <w:spacing w:after="23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2"/>
        <w:gridCol w:w="986"/>
        <w:gridCol w:w="1166"/>
      </w:tblGrid>
      <w:tr w:rsidR="00E16781" w:rsidRPr="00E16781" w:rsidTr="00B50D42">
        <w:tc>
          <w:tcPr>
            <w:tcW w:w="7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7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65760" cy="356235"/>
                      <wp:effectExtent l="635" t="1270" r="0" b="4445"/>
                      <wp:docPr id="112" name="Полотно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9588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6781" w:rsidRDefault="00E16781" w:rsidP="00E16781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" y="86360"/>
                                  <a:ext cx="16510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6781" w:rsidRPr="00DB1A59" w:rsidRDefault="00E16781" w:rsidP="00E1678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DB1A59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2" o:spid="_x0000_s1026" editas="canvas" style="width:28.8pt;height:28.05pt;mso-position-horizontal-relative:char;mso-position-vertical-relative:line" coordsize="36576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">
                      <v:shape id="_x0000_s1027" type="#_x0000_t75" style="position:absolute;width:365760;height:356235;visibility:visible;mso-wrap-style:square">
                        <v:fill o:detectmouseclick="t"/>
                        <v:path o:connecttype="none"/>
                      </v:shape>
                      <v:rect id="Rectangle 30" o:spid="_x0000_s1028" style="position:absolute;left:9525;top:9525;width:95885;height:323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16781" w:rsidRDefault="00E16781" w:rsidP="00E16781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v:rect id="Rectangle 31" o:spid="_x0000_s1029" style="position:absolute;left:95250;top:86360;width:165100;height:2698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16781" w:rsidRPr="00DB1A59" w:rsidRDefault="00E16781" w:rsidP="00E16781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DB1A5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фактическое количество i-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вычислительной техники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, но не более предельного количества i-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вычислительной техники,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51790" cy="356235"/>
                      <wp:effectExtent l="635" t="0" r="0" b="635"/>
                      <wp:docPr id="109" name="Полотно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26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7239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6781" w:rsidRDefault="00E16781" w:rsidP="00E16781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86360"/>
                                  <a:ext cx="16510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6781" w:rsidRDefault="00E16781" w:rsidP="00E16781">
                                    <w:proofErr w:type="spellStart"/>
                                    <w:proofErr w:type="gramStart"/>
                                    <w:r w:rsidRPr="00764E93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9" o:spid="_x0000_s1030" editas="canvas" style="width:27.7pt;height:28.05pt;mso-position-horizontal-relative:char;mso-position-vertical-relative:line" coordsize="35179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">
                      <v:shape id="_x0000_s1031" type="#_x0000_t75" style="position:absolute;width:351790;height:356235;visibility:visible;mso-wrap-style:square">
                        <v:fill o:detectmouseclick="t"/>
                        <v:path o:connecttype="none"/>
                      </v:shape>
                      <v:rect id="Rectangle 25" o:spid="_x0000_s1032" style="position:absolute;width:3422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/>
                      <v:rect id="Rectangle 26" o:spid="_x0000_s1033" style="position:absolute;left:9525;top:9525;width:72390;height:323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16781" w:rsidRDefault="00E16781" w:rsidP="00E16781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27" o:spid="_x0000_s1034" style="position:absolute;left:85725;top:86360;width:165100;height:2698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16781" w:rsidRDefault="00E16781" w:rsidP="00E16781">
                              <w:proofErr w:type="spellStart"/>
                              <w:proofErr w:type="gramStart"/>
                              <w:r w:rsidRPr="00764E9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цена технического обслуживания и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регламентно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- профилактического ремонта в расчете на одну i-ю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вычислительную технику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в год,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781" w:rsidRPr="00E16781" w:rsidTr="00B50D42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рофилактический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ремонт вычислительной техники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рвт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2500,00</w:t>
            </w:r>
          </w:p>
        </w:tc>
      </w:tr>
    </w:tbl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Предельное количество i-й вычислительной техники</w:t>
      </w:r>
      <w:proofErr w:type="gramStart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с округлением до целого по формулам:</w:t>
      </w: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10117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1390015" cy="356235"/>
                <wp:effectExtent l="4445" t="2540" r="0" b="3175"/>
                <wp:docPr id="105" name="Полотно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958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99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рвт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предел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698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781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66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609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Pr="00F2183C" w:rsidRDefault="00E16781" w:rsidP="00E16781"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765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5" o:spid="_x0000_s1035" editas="canvas" style="width:109.45pt;height:28.05pt;mso-position-horizontal-relative:char;mso-position-vertical-relative:line" coordsize="13900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">
                <v:shape id="_x0000_s1036" type="#_x0000_t75" style="position:absolute;width:13900;height:3562;visibility:visible;mso-wrap-style:square">
                  <v:fill o:detectmouseclick="t"/>
                  <v:path o:connecttype="none"/>
                </v:shape>
                <v:rect id="Rectangle 15" o:spid="_x0000_s1037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/>
                <v:rect id="Rectangle 16" o:spid="_x0000_s1038" style="position:absolute;left:95;top:95;width:95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7" o:spid="_x0000_s1039" style="position:absolute;left:952;top:863;width:549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рвт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предел</w:t>
                        </w:r>
                        <w:proofErr w:type="spellEnd"/>
                      </w:p>
                    </w:txbxContent>
                  </v:textbox>
                </v:rect>
                <v:rect id="Rectangle 18" o:spid="_x0000_s1040" style="position:absolute;left:6851;top:95;width:6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9" o:spid="_x0000_s1041" style="position:absolute;left:7899;top:95;width:78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20" o:spid="_x0000_s1042" style="position:absolute;left:8851;top:863;width:106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E16781" w:rsidRDefault="00E16781" w:rsidP="00E16781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43" style="position:absolute;left:10185;top:95;width:61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E16781" w:rsidRPr="00F2183C" w:rsidRDefault="00E16781" w:rsidP="00E16781"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rect>
                <v:rect id="Rectangle 22" o:spid="_x0000_s1044" style="position:absolute;left:11233;top:95;width:176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,2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для закрытого контура обработки информации,</w:t>
      </w:r>
      <w:bookmarkStart w:id="3" w:name="sub_110118"/>
      <w:bookmarkEnd w:id="2"/>
    </w:p>
    <w:bookmarkEnd w:id="3"/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Ч</w:t>
      </w:r>
      <w:r w:rsidRPr="00E1678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</w:t>
      </w:r>
      <w:proofErr w:type="gramStart"/>
      <w:r w:rsidRPr="00E1678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gramEnd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расчетная численность основных работников, определяемая в соответствии с </w:t>
      </w:r>
      <w:r w:rsidRPr="00E16781"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  <w:t>пунктами 17 – 22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Общих правил определения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30" w:history="1">
        <w:r w:rsidRPr="00E1678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13.10.2014 № 1047 «Об Общих</w:t>
      </w:r>
      <w:r w:rsidRPr="00E16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правилах определения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органов, </w:t>
      </w:r>
      <w:r w:rsidRPr="00E16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включая соответственно территориальные органы и подведомственные казенные,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бюджетные и автономные</w:t>
      </w:r>
      <w:r w:rsidRPr="00E16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«</w:t>
      </w:r>
      <w:r w:rsidRPr="00E16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правила определения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затрат»).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Расчет численности основных работников определяется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оп</w:t>
      </w:r>
      <w:r w:rsidRPr="00E16781">
        <w:rPr>
          <w:rFonts w:ascii="Constantia" w:eastAsia="Times New Roman" w:hAnsi="Constantia" w:cs="Constantia"/>
          <w:i/>
          <w:iCs/>
          <w:sz w:val="24"/>
          <w:szCs w:val="24"/>
          <w:lang w:eastAsia="ru-RU"/>
        </w:rPr>
        <w:t>=(</w:t>
      </w:r>
      <w:proofErr w:type="spellStart"/>
      <w:r w:rsidRPr="00E16781">
        <w:rPr>
          <w:rFonts w:ascii="Constantia" w:eastAsia="Times New Roman" w:hAnsi="Constantia" w:cs="Constantia"/>
          <w:i/>
          <w:iCs/>
          <w:sz w:val="24"/>
          <w:szCs w:val="24"/>
          <w:lang w:eastAsia="ru-RU"/>
        </w:rPr>
        <w:t>Ч</w:t>
      </w:r>
      <w:r w:rsidRPr="00E16781">
        <w:rPr>
          <w:rFonts w:ascii="Constantia" w:eastAsia="Times New Roman" w:hAnsi="Constantia" w:cs="Constantia"/>
          <w:i/>
          <w:iCs/>
          <w:sz w:val="24"/>
          <w:szCs w:val="24"/>
          <w:vertAlign w:val="subscript"/>
          <w:lang w:eastAsia="ru-RU"/>
        </w:rPr>
        <w:t>с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+Ч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+Ч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нсот</w:t>
      </w:r>
      <w:proofErr w:type="spellEnd"/>
      <w:r w:rsidRPr="00E16781">
        <w:rPr>
          <w:rFonts w:ascii="Times New Roman" w:eastAsia="Times New Roman" w:hAnsi="Times New Roman" w:cs="Times New Roman"/>
          <w:sz w:val="20"/>
          <w:szCs w:val="20"/>
          <w:lang w:eastAsia="ru-RU"/>
        </w:rPr>
        <w:t>)×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</w:p>
    <w:p w:rsidR="00E16781" w:rsidRPr="00E16781" w:rsidRDefault="00E16781" w:rsidP="00E16781">
      <w:pPr>
        <w:autoSpaceDE w:val="0"/>
        <w:autoSpaceDN w:val="0"/>
        <w:adjustRightInd w:val="0"/>
        <w:spacing w:after="9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E16781" w:rsidRPr="00E16781" w:rsidTr="00B50D42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</w:t>
            </w:r>
          </w:p>
        </w:tc>
      </w:tr>
      <w:tr w:rsidR="00E16781" w:rsidRPr="00E16781" w:rsidTr="00B50D42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фактическая численность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6781" w:rsidRPr="00E16781" w:rsidTr="00B50D42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6781" w:rsidRPr="00E16781" w:rsidTr="00B50D42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нсот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фактическая численность работников, денежное содержание которых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6781" w:rsidRPr="00E16781" w:rsidTr="00B50D42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который использован на случай замещения вакантных должностей.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E16781" w:rsidRPr="00E16781" w:rsidTr="00B50D42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основных работников (чел.):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5"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2.1.2.   </w:t>
      </w:r>
      <w:r w:rsidRPr="00E16781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Q</w:t>
      </w:r>
      <w:r w:rsidRPr="00E1678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</w:t>
      </w:r>
      <w:proofErr w:type="spellStart"/>
      <w:r w:rsidRPr="00E16781">
        <w:rPr>
          <w:rFonts w:ascii="Times New Roman" w:eastAsia="Times New Roman" w:hAnsi="Times New Roman" w:cs="Times New Roman"/>
          <w:sz w:val="16"/>
          <w:szCs w:val="16"/>
          <w:lang w:eastAsia="ru-RU"/>
        </w:rPr>
        <w:t>рвт</w:t>
      </w:r>
      <w:proofErr w:type="spellEnd"/>
      <w:r w:rsidRPr="00E167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предел</w:t>
      </w:r>
      <w:r w:rsidRPr="00E167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= </w:t>
      </w:r>
      <w:r w:rsidRPr="00E16781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2 </w:t>
      </w:r>
      <w:r w:rsidRPr="00E167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× </w:t>
      </w:r>
      <w:r w:rsidRPr="00E16781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0</w:t>
      </w:r>
      <w:proofErr w:type="gramStart"/>
      <w:r w:rsidRPr="00E16781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,2</w:t>
      </w:r>
      <w:proofErr w:type="gramEnd"/>
      <w:r w:rsidRPr="00E16781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 1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предельное количество 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вычислительной техники </w:t>
      </w:r>
      <w:r w:rsidRPr="00E1678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16781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Q</w:t>
      </w:r>
      <w:r w:rsidRPr="00E1678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</w:t>
      </w:r>
      <w:proofErr w:type="spellStart"/>
      <w:r w:rsidRPr="00E16781">
        <w:rPr>
          <w:rFonts w:ascii="Times New Roman" w:eastAsia="Times New Roman" w:hAnsi="Times New Roman" w:cs="Times New Roman"/>
          <w:sz w:val="16"/>
          <w:szCs w:val="16"/>
          <w:lang w:eastAsia="ru-RU"/>
        </w:rPr>
        <w:t>рвт</w:t>
      </w:r>
      <w:proofErr w:type="spellEnd"/>
      <w:r w:rsidRPr="00E167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предел)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закрытого контура обработки информации (округление до целого)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Затраты на техническое обслуживание и 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gram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</w:t>
      </w:r>
      <w:proofErr w:type="gramEnd"/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 систем бесперебойного питания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сбп</w:t>
      </w:r>
      <w:proofErr w:type="spellEnd"/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09700" cy="5810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9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30"/>
        <w:gridCol w:w="1145"/>
      </w:tblGrid>
      <w:tr w:rsidR="00E16781" w:rsidRPr="00E16781" w:rsidTr="00B50D42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единиц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 по обеспечению безопасности информации,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286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цена технического обслуживания и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регламентно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- профилактического ремонта одного модуля бесперебойного питания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вида в год,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E16781" w:rsidRPr="00E16781" w:rsidTr="00B50D42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-профилактический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систем бесперебойного питания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сбп</w:t>
            </w:r>
            <w:proofErr w:type="spellEnd"/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88" w:lineRule="exact"/>
        <w:ind w:left="67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 Затраты на приобретение прочих работ и услуг, не относящиеся к затратам на услуги связи, аренду и содержание имущества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43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Затраты на приобретение простых (неисключительных) лицензий </w:t>
      </w:r>
      <w:proofErr w:type="gram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  программного   обеспечения   по   защите   информации   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нп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6781" w:rsidRPr="00E16781" w:rsidRDefault="00E16781" w:rsidP="00E16781">
      <w:pPr>
        <w:autoSpaceDE w:val="0"/>
        <w:autoSpaceDN w:val="0"/>
        <w:adjustRightInd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before="2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247775" cy="581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3110"/>
        <w:gridCol w:w="3103"/>
        <w:gridCol w:w="2405"/>
      </w:tblGrid>
      <w:tr w:rsidR="00E16781" w:rsidRPr="00E16781" w:rsidTr="00B50D42"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должностей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приобретаемых простых (неисключительных) лицензий на использование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программного обеспечения по защите информации,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единицы простой (неисключительной) лицензии на использование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программного обеспечения по защите информации,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приобретение простых (неисключительных) лицензий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  программного   обеспечения   по   защите   информации  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нп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1 Группа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Лицензия</w:t>
            </w:r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(1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ест</w:t>
            </w:r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hyperlink r:id="rId37" w:tgtFrame="_blank" w:history="1">
              <w:r w:rsidRPr="00E16781">
                <w:rPr>
                  <w:rFonts w:ascii="Times New Roman" w:eastAsia="Times New Roman" w:hAnsi="Times New Roman" w:cs="Times New Roman"/>
                  <w:lang w:val="en-US" w:eastAsia="ru-RU"/>
                </w:rPr>
                <w:t>Kaspersky Small Office Security</w:t>
              </w:r>
            </w:hyperlink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</w:tr>
      <w:tr w:rsidR="00E16781" w:rsidRPr="00E16781" w:rsidTr="00B50D42">
        <w:tc>
          <w:tcPr>
            <w:tcW w:w="11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«Универсальный»</w:t>
            </w:r>
          </w:p>
        </w:tc>
        <w:tc>
          <w:tcPr>
            <w:tcW w:w="3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65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16781" w:rsidRPr="00E16781" w:rsidTr="00B50D42"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Электронные лицензии 1 ПК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rPr>
          <w:trHeight w:val="373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(комплексная защита), на 1 год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7" w:after="0" w:line="240" w:lineRule="auto"/>
        <w:ind w:left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Затраты на приобретение основных средств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6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Затраты на приобретение рабочих станций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рст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71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4381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43" w:line="1" w:lineRule="exact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23"/>
        <w:gridCol w:w="1145"/>
      </w:tblGrid>
      <w:tr w:rsidR="00E16781" w:rsidRPr="00E16781" w:rsidTr="00B50D42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7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 w:rsidRPr="00E16781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i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рст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   рабочих    станций    по   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-й    должности,    не превышающее предельное количество рабочих станций по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-й должности, шт.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E16781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i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рст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-цена приобретения одной рабочей станции по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-й должности согласно    нормативам,    определяемым    муниципальными    органами    в соответствии с пунктом 7 Правил.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E16781" w:rsidRPr="00E16781" w:rsidTr="00B50D42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Затраты на приобретение рабочих станций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рст</w:t>
            </w:r>
            <w:proofErr w:type="spellEnd"/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170" w:after="0" w:line="324" w:lineRule="exact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Предельное количество рабочих станций по 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-й должности (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рст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прелел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формулам:</w:t>
      </w:r>
    </w:p>
    <w:p w:rsidR="00E16781" w:rsidRPr="00E16781" w:rsidRDefault="00E16781" w:rsidP="00E16781">
      <w:pPr>
        <w:autoSpaceDE w:val="0"/>
        <w:autoSpaceDN w:val="0"/>
        <w:adjustRightInd w:val="0"/>
        <w:spacing w:before="72" w:after="0" w:line="240" w:lineRule="auto"/>
        <w:ind w:left="878"/>
        <w:rPr>
          <w:rFonts w:ascii="Times New Roman" w:eastAsia="Times New Roman" w:hAnsi="Times New Roman" w:cs="Times New Roman"/>
          <w:sz w:val="24"/>
          <w:szCs w:val="24"/>
        </w:rPr>
      </w:pPr>
      <w:r w:rsidRPr="00E16781">
        <w:rPr>
          <w:rFonts w:ascii="Times New Roman" w:eastAsia="Times New Roman" w:hAnsi="Times New Roman" w:cs="Times New Roman"/>
          <w:i/>
          <w:iCs/>
          <w:lang w:val="en-US"/>
        </w:rPr>
        <w:t>Q</w:t>
      </w:r>
      <w:r w:rsidRPr="00E16781">
        <w:rPr>
          <w:rFonts w:ascii="Times New Roman" w:eastAsia="Times New Roman" w:hAnsi="Times New Roman" w:cs="Times New Roman"/>
          <w:i/>
          <w:iCs/>
          <w:vertAlign w:val="subscript"/>
          <w:lang w:val="en-US"/>
        </w:rPr>
        <w:t>i</w:t>
      </w:r>
      <w:proofErr w:type="spellStart"/>
      <w:r w:rsidRPr="00E16781">
        <w:rPr>
          <w:rFonts w:ascii="Times New Roman" w:eastAsia="Times New Roman" w:hAnsi="Times New Roman" w:cs="Times New Roman"/>
          <w:vertAlign w:val="subscript"/>
        </w:rPr>
        <w:t>рст</w:t>
      </w:r>
      <w:proofErr w:type="spellEnd"/>
      <w:r w:rsidRPr="00E16781">
        <w:rPr>
          <w:rFonts w:ascii="Times New Roman" w:eastAsia="Times New Roman" w:hAnsi="Times New Roman" w:cs="Times New Roman"/>
          <w:vertAlign w:val="subscript"/>
        </w:rPr>
        <w:t xml:space="preserve"> предел</w:t>
      </w:r>
      <w:r w:rsidRPr="00E16781">
        <w:rPr>
          <w:rFonts w:ascii="Times New Roman" w:eastAsia="Times New Roman" w:hAnsi="Times New Roman" w:cs="Times New Roman"/>
        </w:rPr>
        <w:t>=</w:t>
      </w:r>
      <w:r w:rsidRPr="00E1678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оп</w:t>
      </w:r>
      <w:r w:rsidRPr="00E16781">
        <w:rPr>
          <w:rFonts w:ascii="Times New Roman" w:eastAsia="Times New Roman" w:hAnsi="Times New Roman" w:cs="Times New Roman"/>
          <w:sz w:val="24"/>
          <w:szCs w:val="24"/>
        </w:rPr>
        <w:t>×0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</w:rPr>
        <w:t>,2</w:t>
      </w:r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p w:rsidR="00E16781" w:rsidRPr="00E16781" w:rsidRDefault="00E16781" w:rsidP="00E16781">
      <w:pPr>
        <w:autoSpaceDE w:val="0"/>
        <w:autoSpaceDN w:val="0"/>
        <w:adjustRightInd w:val="0"/>
        <w:spacing w:before="72" w:after="0" w:line="3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оп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затрат. </w:t>
      </w:r>
    </w:p>
    <w:p w:rsidR="00E16781" w:rsidRPr="00E16781" w:rsidRDefault="00E16781" w:rsidP="00E16781">
      <w:pPr>
        <w:autoSpaceDE w:val="0"/>
        <w:autoSpaceDN w:val="0"/>
        <w:adjustRightInd w:val="0"/>
        <w:spacing w:before="72" w:after="0" w:line="3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Расчет численности основных работников определяется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оп</w:t>
      </w:r>
      <w:r w:rsidRPr="00E16781">
        <w:rPr>
          <w:rFonts w:ascii="Constantia" w:eastAsia="Times New Roman" w:hAnsi="Constantia" w:cs="Constantia"/>
          <w:i/>
          <w:iCs/>
          <w:sz w:val="24"/>
          <w:szCs w:val="24"/>
          <w:lang w:eastAsia="ru-RU"/>
        </w:rPr>
        <w:t>=(</w:t>
      </w:r>
      <w:proofErr w:type="spellStart"/>
      <w:r w:rsidRPr="00E16781">
        <w:rPr>
          <w:rFonts w:ascii="Constantia" w:eastAsia="Times New Roman" w:hAnsi="Constantia" w:cs="Constantia"/>
          <w:i/>
          <w:iCs/>
          <w:sz w:val="24"/>
          <w:szCs w:val="24"/>
          <w:lang w:eastAsia="ru-RU"/>
        </w:rPr>
        <w:t>Ч</w:t>
      </w:r>
      <w:r w:rsidRPr="00E16781">
        <w:rPr>
          <w:rFonts w:ascii="Constantia" w:eastAsia="Times New Roman" w:hAnsi="Constantia" w:cs="Constantia"/>
          <w:i/>
          <w:iCs/>
          <w:sz w:val="24"/>
          <w:szCs w:val="24"/>
          <w:vertAlign w:val="subscript"/>
          <w:lang w:eastAsia="ru-RU"/>
        </w:rPr>
        <w:t>с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+Ч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+Ч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нсот</w:t>
      </w:r>
      <w:proofErr w:type="spellEnd"/>
      <w:r w:rsidRPr="00E16781">
        <w:rPr>
          <w:rFonts w:ascii="Times New Roman" w:eastAsia="Times New Roman" w:hAnsi="Times New Roman" w:cs="Times New Roman"/>
          <w:sz w:val="20"/>
          <w:szCs w:val="20"/>
          <w:lang w:eastAsia="ru-RU"/>
        </w:rPr>
        <w:t>)×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</w:p>
    <w:p w:rsidR="00E16781" w:rsidRPr="00E16781" w:rsidRDefault="00E16781" w:rsidP="00E16781">
      <w:pPr>
        <w:autoSpaceDE w:val="0"/>
        <w:autoSpaceDN w:val="0"/>
        <w:adjustRightInd w:val="0"/>
        <w:spacing w:after="39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0"/>
        <w:gridCol w:w="1339"/>
      </w:tblGrid>
      <w:tr w:rsidR="00E16781" w:rsidRPr="00E16781" w:rsidTr="00B50D42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</w:t>
            </w:r>
          </w:p>
        </w:tc>
      </w:tr>
      <w:tr w:rsidR="00E16781" w:rsidRPr="00E16781" w:rsidTr="00B50D42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фактическая численность служащих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6781" w:rsidRPr="00E16781" w:rsidTr="00B50D42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фактическая численность работников, замещающих должности, не являющиеся должностями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службы;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6781" w:rsidRPr="00E16781" w:rsidTr="00B50D42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нсот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фактическая численность работников, денежное содержание которых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6781" w:rsidRPr="00E16781" w:rsidTr="00B50D42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который использован на случай замещения вакантных должностей.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</w:tr>
      <w:tr w:rsidR="00E16781" w:rsidRPr="00E16781" w:rsidTr="00B50D42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основных работников (чел.):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55" w:after="0" w:line="240" w:lineRule="auto"/>
        <w:ind w:firstLine="698"/>
        <w:jc w:val="both"/>
        <w:rPr>
          <w:rFonts w:ascii="Times New Roman" w:eastAsia="Times New Roman" w:hAnsi="Times New Roman" w:cs="Times New Roman"/>
          <w:lang w:eastAsia="ru-RU"/>
        </w:rPr>
      </w:pPr>
      <w:r w:rsidRPr="00E16781">
        <w:rPr>
          <w:rFonts w:ascii="Times New Roman" w:eastAsia="Times New Roman" w:hAnsi="Times New Roman" w:cs="Times New Roman"/>
          <w:smallCaps/>
          <w:lang w:eastAsia="ru-RU"/>
        </w:rPr>
        <w:t>4</w:t>
      </w:r>
      <w:r w:rsidRPr="00E16781">
        <w:rPr>
          <w:rFonts w:ascii="Times New Roman" w:eastAsia="Times New Roman" w:hAnsi="Times New Roman" w:cs="Times New Roman"/>
          <w:lang w:eastAsia="ru-RU"/>
        </w:rPr>
        <w:t>.1</w:t>
      </w:r>
      <w:r w:rsidRPr="00E16781">
        <w:rPr>
          <w:rFonts w:ascii="Times New Roman" w:eastAsia="Times New Roman" w:hAnsi="Times New Roman" w:cs="Times New Roman"/>
          <w:smallCaps/>
          <w:lang w:eastAsia="ru-RU"/>
        </w:rPr>
        <w:t xml:space="preserve">.2 </w:t>
      </w:r>
      <w:proofErr w:type="gramStart"/>
      <w:r w:rsidRPr="00E16781">
        <w:rPr>
          <w:rFonts w:ascii="Times New Roman" w:eastAsia="Times New Roman" w:hAnsi="Times New Roman" w:cs="Times New Roman"/>
          <w:smallCaps/>
          <w:lang w:val="en-US" w:eastAsia="ru-RU"/>
        </w:rPr>
        <w:t>Q</w:t>
      </w:r>
      <w:r w:rsidRPr="00E16781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lang w:eastAsia="ru-RU"/>
        </w:rPr>
        <w:t>рвт</w:t>
      </w:r>
      <w:proofErr w:type="spellEnd"/>
      <w:r w:rsidRPr="00E16781">
        <w:rPr>
          <w:rFonts w:ascii="Times New Roman" w:eastAsia="Times New Roman" w:hAnsi="Times New Roman" w:cs="Times New Roman"/>
          <w:lang w:eastAsia="ru-RU"/>
        </w:rPr>
        <w:t xml:space="preserve"> предел</w:t>
      </w:r>
      <w:r w:rsidRPr="00E16781">
        <w:rPr>
          <w:rFonts w:ascii="Times New Roman" w:eastAsia="Times New Roman" w:hAnsi="Times New Roman" w:cs="Times New Roman"/>
          <w:b/>
          <w:bCs/>
          <w:lang w:eastAsia="ru-RU"/>
        </w:rPr>
        <w:t xml:space="preserve"> = </w:t>
      </w:r>
      <w:r w:rsidRPr="00E16781">
        <w:rPr>
          <w:rFonts w:ascii="Times New Roman" w:eastAsia="Times New Roman" w:hAnsi="Times New Roman" w:cs="Times New Roman"/>
          <w:smallCaps/>
          <w:lang w:eastAsia="ru-RU"/>
        </w:rPr>
        <w:t>2</w:t>
      </w:r>
      <w:r w:rsidRPr="00E16781">
        <w:rPr>
          <w:rFonts w:ascii="Times New Roman" w:eastAsia="Times New Roman" w:hAnsi="Times New Roman" w:cs="Times New Roman"/>
          <w:b/>
          <w:bCs/>
          <w:lang w:eastAsia="ru-RU"/>
        </w:rPr>
        <w:t xml:space="preserve">× </w:t>
      </w:r>
      <w:r w:rsidRPr="00E16781">
        <w:rPr>
          <w:rFonts w:ascii="Times New Roman" w:eastAsia="Times New Roman" w:hAnsi="Times New Roman" w:cs="Times New Roman"/>
          <w:smallCaps/>
          <w:lang w:eastAsia="ru-RU"/>
        </w:rPr>
        <w:t xml:space="preserve">0,2 </w:t>
      </w:r>
      <w:r w:rsidRPr="00E16781">
        <w:rPr>
          <w:rFonts w:ascii="Times New Roman" w:eastAsia="Times New Roman" w:hAnsi="Times New Roman" w:cs="Times New Roman"/>
          <w:b/>
          <w:bCs/>
          <w:lang w:eastAsia="ru-RU"/>
        </w:rPr>
        <w:t xml:space="preserve">= 1 </w:t>
      </w:r>
      <w:r w:rsidRPr="00E16781">
        <w:rPr>
          <w:rFonts w:ascii="Times New Roman" w:eastAsia="Times New Roman" w:hAnsi="Times New Roman" w:cs="Times New Roman"/>
          <w:lang w:eastAsia="ru-RU"/>
        </w:rPr>
        <w:t>- предельное количество рабочих станций (</w:t>
      </w:r>
      <w:r w:rsidRPr="00E16781">
        <w:rPr>
          <w:rFonts w:ascii="Times New Roman" w:eastAsia="Times New Roman" w:hAnsi="Times New Roman" w:cs="Times New Roman"/>
          <w:smallCaps/>
          <w:lang w:val="en-US" w:eastAsia="ru-RU"/>
        </w:rPr>
        <w:t>Q</w:t>
      </w:r>
      <w:r w:rsidRPr="00E16781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r w:rsidRPr="00E16781">
        <w:rPr>
          <w:rFonts w:ascii="Times New Roman" w:eastAsia="Times New Roman" w:hAnsi="Times New Roman" w:cs="Times New Roman"/>
          <w:lang w:eastAsia="ru-RU"/>
        </w:rPr>
        <w:t>рвт</w:t>
      </w:r>
      <w:proofErr w:type="spellEnd"/>
      <w:r w:rsidRPr="00E16781">
        <w:rPr>
          <w:rFonts w:ascii="Times New Roman" w:eastAsia="Times New Roman" w:hAnsi="Times New Roman" w:cs="Times New Roman"/>
          <w:lang w:eastAsia="ru-RU"/>
        </w:rPr>
        <w:t xml:space="preserve"> предел) для закрытого контура обработки информации (округление до целого)</w:t>
      </w: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Затраты на приобретение принтеров, многофункциональных устройств,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копировальных аппаратов и иной оргтехники 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04925" cy="4953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3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2"/>
        <w:gridCol w:w="1123"/>
        <w:gridCol w:w="1145"/>
      </w:tblGrid>
      <w:tr w:rsidR="00E16781" w:rsidRPr="00E16781" w:rsidTr="00B50D42">
        <w:tc>
          <w:tcPr>
            <w:tcW w:w="7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Принтер 1шт.</w:t>
            </w:r>
          </w:p>
        </w:tc>
      </w:tr>
      <w:tr w:rsidR="00E16781" w:rsidRPr="00E16781" w:rsidTr="00B50D42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2860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одного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E16781" w:rsidRPr="00E16781" w:rsidTr="00B50D42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приобретение принтеров, многофункциональных устройств,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копировальных аппаратов и иной оргтехники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пм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2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2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125" w:after="0" w:line="240" w:lineRule="auto"/>
        <w:ind w:left="24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5.3атраты на приобретение материальных запасов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7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Затраты   на   приобретение   расходных   материалов   для   принтеров,</w:t>
      </w:r>
    </w:p>
    <w:p w:rsidR="00E16781" w:rsidRPr="00E16781" w:rsidRDefault="00E16781" w:rsidP="00E1678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многофункциональных устройств, копировальных аппаратов и иной оргтехники (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рм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04975" cy="581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410"/>
        <w:gridCol w:w="2126"/>
        <w:gridCol w:w="1134"/>
        <w:gridCol w:w="993"/>
      </w:tblGrid>
      <w:tr w:rsidR="00E16781" w:rsidRPr="00E16781" w:rsidTr="00B50D42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286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фактическое количество принтеров, многофункциональных устройств, копировальных аппаратов и иной оргтехники по i-й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должности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4325" cy="2286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норматив потребления расходных материалов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принтеров, многофункциональных устройств, копировальных аппаратов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иной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оргтехники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i-й должности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цена расходного материала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принтеров, многофункциональных устройств, копировальных аппаратов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иной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оргтехники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i-й должности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   на   приобретение   расходных   материалов   для   принтеров,</w:t>
            </w:r>
          </w:p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многофункциональных устройств, 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копировальных аппаратов и иной оргтехники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рм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16781" w:rsidRPr="00E16781" w:rsidTr="00B50D42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- 1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- 1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раз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6600,00</w:t>
            </w:r>
          </w:p>
        </w:tc>
      </w:tr>
      <w:tr w:rsidR="00E16781" w:rsidRPr="00E16781" w:rsidTr="00B5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6781" w:rsidRPr="00E16781" w:rsidTr="00B5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  <w:lang w:eastAsia="ru-RU"/>
              </w:rPr>
            </w:pPr>
            <w:r w:rsidRPr="00E16781"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  <w:lang w:eastAsia="ru-RU"/>
              </w:rPr>
            </w:pPr>
            <w:r w:rsidRPr="00E16781"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  <w:lang w:eastAsia="ru-RU"/>
              </w:rPr>
            </w:pPr>
            <w:r w:rsidRPr="00E16781"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22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Прочие затраты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5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2" w:after="0" w:line="29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left="9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1037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Затраты на услуги связи</w:t>
      </w:r>
      <w:proofErr w:type="gramStart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762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bookmarkEnd w:id="4"/>
    <w:p w:rsidR="00E16781" w:rsidRPr="00E16781" w:rsidRDefault="00E16781" w:rsidP="00E16781">
      <w:pPr>
        <w:autoSpaceDE w:val="0"/>
        <w:autoSpaceDN w:val="0"/>
        <w:adjustRightInd w:val="0"/>
        <w:spacing w:before="62" w:after="0" w:line="240" w:lineRule="auto"/>
        <w:ind w:left="9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28675" cy="2762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42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E16781" w:rsidRPr="00E16781" w:rsidTr="00B50D42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0975" cy="2286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затраты на оплату услуг почтовой связи,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E16781" w:rsidRPr="00E16781" w:rsidTr="00B50D42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9075" cy="22860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затраты на оплату услуг специальной связи,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16781" w:rsidRPr="00E16781" w:rsidTr="00B50D42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услуги связи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185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1.1.1. Затраты на оплату услуг почтовой связи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95375" cy="581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E16781" w:rsidRPr="00E16781" w:rsidTr="00B50D42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планируемое количество i-х почтовых отправлений в год,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6781" w:rsidRPr="00E16781" w:rsidTr="00B50D42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одного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почтового отправления,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E16781" w:rsidRPr="00E16781" w:rsidTr="00B50D42">
        <w:trPr>
          <w:trHeight w:val="4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Затраты на оплату услуг почтовой связи 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58" w:after="0" w:line="230" w:lineRule="exact"/>
        <w:ind w:left="1771" w:firstLine="99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Затраты на содержание имущества, </w:t>
      </w: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302" w:lineRule="exact"/>
        <w:ind w:firstLine="5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302" w:lineRule="exact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2.1. Затраты на техническое обслуживание и ремонт транспортных средств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тортс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bCs/>
          <w:i/>
          <w:iCs/>
          <w:spacing w:val="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71625" cy="495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3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1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6"/>
        <w:gridCol w:w="1987"/>
      </w:tblGrid>
      <w:tr w:rsidR="00E16781" w:rsidRPr="00E16781" w:rsidTr="00B50D42">
        <w:tc>
          <w:tcPr>
            <w:tcW w:w="7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8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1, группа 2</w:t>
            </w:r>
          </w:p>
        </w:tc>
      </w:tr>
      <w:tr w:rsidR="00E16781" w:rsidRPr="00E16781" w:rsidTr="00B50D42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2286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средства,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16781" w:rsidRPr="00E16781" w:rsidTr="00B50D42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286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стоимость технического обслуживания и ремонта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средства, которая определяется по средним фактическим данным за 3 предыдущих финансовых года,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13000,00</w:t>
            </w:r>
          </w:p>
        </w:tc>
      </w:tr>
      <w:tr w:rsidR="00E16781" w:rsidRPr="00E16781" w:rsidTr="00B50D42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Затраты на техническое обслуживание и ремонт транспортных средств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тортс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118" w:after="0" w:line="29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Затраты на оплату типографских работ и услуг, включая приобретение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периодических печатных изданий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770890" cy="356235"/>
                <wp:effectExtent l="0" t="4445" r="635" b="1270"/>
                <wp:docPr id="96" name="Полотно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666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393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698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666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78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Pr="0068428D" w:rsidRDefault="00E16781" w:rsidP="00E167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698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666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09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1" w:rsidRDefault="00E16781" w:rsidP="00E167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6" o:spid="_x0000_s1045" editas="canvas" style="width:60.7pt;height:28.05pt;mso-position-horizontal-relative:char;mso-position-vertical-relative:line" coordsize="7708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">
                <v:shape id="_x0000_s1046" type="#_x0000_t75" style="position:absolute;width:7708;height:3562;visibility:visible;mso-wrap-style:square">
                  <v:fill o:detectmouseclick="t"/>
                  <v:path o:connecttype="none"/>
                </v:shape>
                <v:rect id="Rectangle 4" o:spid="_x0000_s1047" style="position:absolute;width:7518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67MUA&#10;AADbAAAADwAAAGRycy9kb3ducmV2LnhtbESPT2vCQBTE74LfYXlCL1I3eqghdRURxFAKYvxzfmRf&#10;k9Ds25hdk/TbdwsFj8PM/IZZbQZTi45aV1lWMJ9FIIhzqysuFFzO+9cYhPPIGmvLpOCHHGzW49EK&#10;E217PlGX+UIECLsEFZTeN4mULi/JoJvZhjh4X7Y16INsC6lb7APc1HIRRW/SYMVhocSGdiXl39nD&#10;KOjzY3c7fx7kcXpLLd/T+y67fij1Mhm27yA8Df4Z/m+nWkG8h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/rsxQAAANsAAAAPAAAAAAAAAAAAAAAAAJgCAABkcnMv&#10;ZG93bnJldi54bWxQSwUGAAAAAAQABAD1AAAAigMAAAAA&#10;" filled="f" stroked="f"/>
                <v:rect id="Rectangle 5" o:spid="_x0000_s1048" style="position:absolute;left:95;top:95;width:66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" o:spid="_x0000_s1049" style="position:absolute;left:857;top:863;width:39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E16781" w:rsidRDefault="00E16781" w:rsidP="00E1678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7" o:spid="_x0000_s1050" style="position:absolute;left:1524;top:95;width:69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51" style="position:absolute;left:2571;top:95;width:66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9" o:spid="_x0000_s1052" style="position:absolute;left:3327;top:863;width:177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E16781" w:rsidRPr="0068428D" w:rsidRDefault="00E16781" w:rsidP="00E1678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" o:spid="_x0000_s1053" style="position:absolute;left:5054;width:6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" o:spid="_x0000_s1054" style="position:absolute;left:5918;top:95;width:66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E16781" w:rsidRDefault="00E16781" w:rsidP="00E16781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2" o:spid="_x0000_s1055" style="position:absolute;left:6464;top:863;width:100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E16781" w:rsidRDefault="00E16781" w:rsidP="00E16781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3.1.1. 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не требуются</w:t>
      </w: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</w:tblGrid>
      <w:tr w:rsidR="00E16781" w:rsidRPr="00E16781" w:rsidTr="00B50D42">
        <w:trPr>
          <w:trHeight w:val="678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Значения для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rPr>
          <w:trHeight w:val="395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группа 1, группа 2</w:t>
            </w:r>
          </w:p>
        </w:tc>
      </w:tr>
      <w:tr w:rsidR="00E16781" w:rsidRPr="00E16781" w:rsidTr="00B50D42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количество приобретаемых i-х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спецжурналов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286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одного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спецжурнала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28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приобретаемых бланков строгой отчетности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одного бланка строгой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781" w:rsidRPr="00E16781" w:rsidTr="00B50D42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приобретение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спецжурналов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и бланков строгой отчетности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476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иу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фактическим затратам в отчетном финансовом году:</w:t>
      </w:r>
    </w:p>
    <w:p w:rsidR="00E16781" w:rsidRPr="00E16781" w:rsidRDefault="00E16781" w:rsidP="00E16781">
      <w:pPr>
        <w:autoSpaceDE w:val="0"/>
        <w:autoSpaceDN w:val="0"/>
        <w:adjustRightInd w:val="0"/>
        <w:spacing w:after="29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3"/>
        <w:gridCol w:w="6077"/>
        <w:gridCol w:w="1267"/>
        <w:gridCol w:w="1138"/>
      </w:tblGrid>
      <w:tr w:rsidR="00E16781" w:rsidRPr="00E16781" w:rsidTr="00B50D42"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8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объявлений в печатные издания в отчетном финансовом году, руб.</w:t>
            </w:r>
          </w:p>
        </w:tc>
      </w:tr>
      <w:tr w:rsidR="00E16781" w:rsidRPr="00E16781" w:rsidTr="00B50D42"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1, группа 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печатные издания: (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  Сельчанка)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6000,00</w:t>
            </w:r>
          </w:p>
        </w:tc>
      </w:tr>
      <w:tr w:rsidR="00E16781" w:rsidRPr="00E16781" w:rsidTr="00B50D42"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объявлений  в  печатные  издания  (Сельчанка):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-публикация          информации; 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-иная информация о деятельности сельсовета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511" w:lineRule="exact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511" w:lineRule="exact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511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511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511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firstLine="5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81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Затраты    на    приобретение    полисов    обязательного    страхования гражданской ответственности владельцев транспортных средств (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осаго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62375" cy="581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5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2"/>
        <w:gridCol w:w="1440"/>
      </w:tblGrid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8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1, группа 2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предельный размер базовой ставки страхового тарифа по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6935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коэффициент страховых тарифов в зависимости от территории преимущественного использования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КБМ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коэффициент страховых тарифов в зависимости от наличия сведений о количестве лиц, допущенных к управлению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 транспортным средством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1,8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коэффициент страховых тарифов в зависимости от технических характеристик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коэффициент страховых тарифов в зависимости от периода использования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 транспортным средством с прицепом к нему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c>
          <w:tcPr>
            <w:tcW w:w="8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приобретение полисов обязательного страхования гражданской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ответственности владельцев транспортных средств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осаго</w:t>
            </w:r>
            <w:proofErr w:type="spellEnd"/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9611,91</w:t>
            </w:r>
          </w:p>
        </w:tc>
      </w:tr>
      <w:tr w:rsidR="00E16781" w:rsidRPr="00E16781" w:rsidTr="00B50D42">
        <w:tc>
          <w:tcPr>
            <w:tcW w:w="8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1404" w:hanging="6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left="1404" w:hanging="6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81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  Затраты    на проведение 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предрейсового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послерейсового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осмотра водителей транспортных средств  (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осм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определяются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формуле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4572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E167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6"/>
        <w:gridCol w:w="2124"/>
      </w:tblGrid>
      <w:tr w:rsidR="00E16781" w:rsidRPr="00E16781" w:rsidTr="00B50D4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7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для расчета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 группа 1, группа 2</w:t>
            </w:r>
          </w:p>
        </w:tc>
      </w:tr>
      <w:tr w:rsidR="00E16781" w:rsidRPr="00E16781" w:rsidTr="00B50D4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6781" w:rsidRPr="00E16781" w:rsidTr="00B50D4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 цена проведения 1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предрейсового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послерейсового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осмотра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E16781" w:rsidRPr="00E16781" w:rsidTr="00B50D4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дней в году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</w:tr>
      <w:tr w:rsidR="00E16781" w:rsidRPr="00E16781" w:rsidTr="00B50D4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8233,33</w:t>
            </w:r>
          </w:p>
        </w:tc>
      </w:tr>
      <w:tr w:rsidR="00E16781" w:rsidRPr="00E16781" w:rsidTr="00B50D4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right="169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Затраты    на проведение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осмотра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8233,33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58" w:after="0" w:line="281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125" w:after="0" w:line="29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Затраты на приобретение основных средств, не отнесенные к затратам </w:t>
      </w:r>
    </w:p>
    <w:p w:rsidR="00E16781" w:rsidRPr="00E16781" w:rsidRDefault="00E16781" w:rsidP="00E16781">
      <w:pPr>
        <w:autoSpaceDE w:val="0"/>
        <w:autoSpaceDN w:val="0"/>
        <w:adjustRightInd w:val="0"/>
        <w:spacing w:before="125" w:after="0" w:line="29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основных средств в рамках затрат на информационн</w:t>
      </w:r>
      <w:proofErr w:type="gram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коммуникационные технологии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6700" cy="2762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proofErr w:type="gramEnd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6700" cy="2762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proofErr w:type="spellStart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ам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+З</w:t>
      </w:r>
      <w:r w:rsidRPr="00E1678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пмеб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+З</w:t>
      </w:r>
      <w:r w:rsidRPr="00E1678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пприб</w:t>
      </w:r>
      <w:proofErr w:type="spellEnd"/>
    </w:p>
    <w:p w:rsidR="00E16781" w:rsidRPr="00E16781" w:rsidRDefault="00E16781" w:rsidP="00E16781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3"/>
        <w:gridCol w:w="1562"/>
      </w:tblGrid>
      <w:tr w:rsidR="00E16781" w:rsidRPr="00E16781" w:rsidTr="00B50D42">
        <w:tc>
          <w:tcPr>
            <w:tcW w:w="8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0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8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группа 2</w:t>
            </w:r>
          </w:p>
        </w:tc>
      </w:tr>
      <w:tr w:rsidR="00E16781" w:rsidRPr="00E16781" w:rsidTr="00B50D42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286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транспортных средств,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781" w:rsidRPr="00E16781" w:rsidTr="00B50D42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286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мебели,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E16781" w:rsidRPr="00E16781" w:rsidTr="00B50D42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ппрнб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- затраты на приобретение бытовых приборов,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6781" w:rsidRPr="00E16781" w:rsidTr="00B50D42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приобретение основных средств, не отнесенные к затратам на приобретение   основных   средств   в   рамках   затрат  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информационно-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коммуникационные технологии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2762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185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4.1.1. Затраты на приобретение мебели 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пмеб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before="185"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28775" cy="581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7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1"/>
        <w:gridCol w:w="2974"/>
        <w:gridCol w:w="1987"/>
      </w:tblGrid>
      <w:tr w:rsidR="00E16781" w:rsidRPr="00E16781" w:rsidTr="00B50D42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firstLine="2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0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</w:tr>
      <w:tr w:rsidR="00E16781" w:rsidRPr="00E16781" w:rsidTr="00B50D42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количество i-х транспортных средств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приобретения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средства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приобретение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мебели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пмеб</w:t>
            </w:r>
            <w:proofErr w:type="spellEnd"/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E16781" w:rsidRPr="00E16781" w:rsidTr="00B50D42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left="22" w:hanging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1, группа 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компьютерное – 1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компьютерное – 1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tabs>
                <w:tab w:val="left" w:pos="1282"/>
              </w:tabs>
              <w:autoSpaceDE w:val="0"/>
              <w:autoSpaceDN w:val="0"/>
              <w:adjustRightInd w:val="0"/>
              <w:spacing w:after="0" w:line="252" w:lineRule="exact"/>
              <w:ind w:left="99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firstLine="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103" w:after="0" w:line="302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4.1.2. Затраты на приобретение бытовых приборов </w:t>
      </w:r>
      <w:r w:rsidRPr="00E167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Зппрнб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) 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before="103"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</w:p>
    <w:p w:rsidR="00E16781" w:rsidRPr="00E16781" w:rsidRDefault="00E16781" w:rsidP="00E16781">
      <w:pPr>
        <w:autoSpaceDE w:val="0"/>
        <w:autoSpaceDN w:val="0"/>
        <w:adjustRightInd w:val="0"/>
        <w:spacing w:before="103"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пприб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16781">
        <w:rPr>
          <w:rFonts w:ascii="Times New Roman" w:eastAsia="Times New Roman" w:hAnsi="Times New Roman" w:cs="Times New Roman"/>
          <w:sz w:val="44"/>
          <w:szCs w:val="44"/>
          <w:lang w:eastAsia="ru-RU"/>
        </w:rPr>
        <w:t>∑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Start"/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пприб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Pr="00E1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пприб</w:t>
      </w:r>
      <w:proofErr w:type="spellEnd"/>
    </w:p>
    <w:p w:rsidR="00E16781" w:rsidRPr="00E16781" w:rsidRDefault="00E16781" w:rsidP="00E16781">
      <w:pPr>
        <w:autoSpaceDE w:val="0"/>
        <w:autoSpaceDN w:val="0"/>
        <w:adjustRightInd w:val="0"/>
        <w:spacing w:before="103" w:after="0" w:line="302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i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=1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8"/>
        <w:gridCol w:w="2974"/>
        <w:gridCol w:w="1980"/>
      </w:tblGrid>
      <w:tr w:rsidR="00E16781" w:rsidRPr="00E16781" w:rsidTr="00B50D42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</w:tr>
      <w:tr w:rsidR="00E16781" w:rsidRPr="00E16781" w:rsidTr="00B50D42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пприб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16781">
              <w:rPr>
                <w:rFonts w:ascii="Constantia" w:eastAsia="Times New Roman" w:hAnsi="Constantia" w:cs="Constantia"/>
                <w:b/>
                <w:bCs/>
                <w:i/>
                <w:iCs/>
                <w:sz w:val="14"/>
                <w:szCs w:val="14"/>
              </w:rPr>
              <w:t xml:space="preserve"> -</w:t>
            </w:r>
            <w:proofErr w:type="gramEnd"/>
            <w:r w:rsidRPr="00E16781">
              <w:rPr>
                <w:rFonts w:ascii="Constantia" w:eastAsia="Times New Roman" w:hAnsi="Constantia" w:cs="Constantia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-</w:t>
            </w:r>
            <w:r w:rsidRPr="00E16781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х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   бытовых приборов согласно нормативам, определяемым муниципальными органами в соответствии с пунктом 7 Правил,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before="10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пприб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цена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предмета бытовых приборов согласно нормативам, определяемым муниципальными органами в соответствии с пунктом 7 Правил,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бытовых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Приборов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ппрнб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16781" w:rsidRPr="00E16781" w:rsidTr="00B50D42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left="22" w:hanging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1, группа 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Электровентилятор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58" w:after="0" w:line="29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9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8" w:after="0" w:line="295" w:lineRule="exact"/>
        <w:ind w:firstLine="5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ind w:firstLine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55"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</w:t>
      </w:r>
      <w:proofErr w:type="gram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6700" cy="276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before="55" w:after="0" w:line="240" w:lineRule="auto"/>
        <w:ind w:firstLine="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409825" cy="276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12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972"/>
        <w:gridCol w:w="1015"/>
      </w:tblGrid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</w:tr>
      <w:tr w:rsidR="00E16781" w:rsidRPr="00E16781" w:rsidTr="00B50D42">
        <w:tc>
          <w:tcPr>
            <w:tcW w:w="7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бланочной и иной типографской продукции,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286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канцелярских принадлежностей,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13493,30</w:t>
            </w:r>
          </w:p>
        </w:tc>
      </w:tr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хозяйственных товаров и принадлежностей,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горюче-смазочных материалов,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162039,00</w:t>
            </w:r>
          </w:p>
        </w:tc>
      </w:tr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запасных частей для транспортных средств,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</w:tr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затраты на приобретение материальных запасов для нужд гражданской обороны,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6781" w:rsidRPr="00E16781" w:rsidTr="00B50D42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6700" cy="2762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225532,30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6781" w:rsidRPr="00E16781" w:rsidSect="00387751">
          <w:headerReference w:type="even" r:id="rId80"/>
          <w:headerReference w:type="default" r:id="rId81"/>
          <w:footerReference w:type="even" r:id="rId82"/>
          <w:footerReference w:type="default" r:id="rId83"/>
          <w:type w:val="continuous"/>
          <w:pgSz w:w="11905" w:h="16837"/>
          <w:pgMar w:top="1134" w:right="567" w:bottom="1134" w:left="1276" w:header="720" w:footer="720" w:gutter="0"/>
          <w:cols w:space="60"/>
          <w:noEndnote/>
        </w:sectPr>
      </w:pPr>
    </w:p>
    <w:p w:rsidR="00E16781" w:rsidRPr="00E16781" w:rsidRDefault="00E16781" w:rsidP="00E16781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Затраты на приобретение канцелярских принадлежностей</w:t>
      </w:r>
      <w:proofErr w:type="gramStart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E16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05000" cy="581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16781" w:rsidRPr="00E16781" w:rsidSect="00387751">
          <w:type w:val="continuous"/>
          <w:pgSz w:w="11905" w:h="16837"/>
          <w:pgMar w:top="1134" w:right="567" w:bottom="1134" w:left="1276" w:header="720" w:footer="720" w:gutter="0"/>
          <w:cols w:space="60"/>
          <w:noEndnote/>
        </w:sect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3260"/>
        <w:gridCol w:w="16"/>
        <w:gridCol w:w="693"/>
        <w:gridCol w:w="1842"/>
        <w:gridCol w:w="1843"/>
        <w:gridCol w:w="11"/>
        <w:gridCol w:w="1265"/>
        <w:gridCol w:w="11"/>
      </w:tblGrid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2286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гo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предмета канцелярских принадлежностей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в расчете на основного работника,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расчетная численность основных работников, определяемая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пунктами 17 – 22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 правил определения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нормативных затрат, чел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2286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гo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предмета канцелярских принадлежностей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Затраты     на приобретение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канцелярских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прннадлежностей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  <w:lang w:eastAsia="ru-RU"/>
              </w:rPr>
              <w:t>канц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д/записей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д/записей с клеящей полоской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ксерокса А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факса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бумаг 15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Зажим для бумаг 19 </w:t>
            </w:r>
            <w:r w:rsidRPr="00E16781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бумаг 32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22" w:hanging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простой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жидкость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Корректор-лента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214,40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Папка-регистратор 50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Папка-регистратор 70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525,20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Мультифора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прозрачная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для бумаг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без скоросшивателя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завязках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Папка-конверт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Папка-уголок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степлера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24/6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степлера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6781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пластик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цветной мел.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белый немел.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гофра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канцелярский большой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firstLine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канцелярский маленький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металлические 28мм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металлические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8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261,60</w:t>
            </w:r>
          </w:p>
        </w:tc>
      </w:tr>
      <w:tr w:rsidR="00E16781" w:rsidRPr="00E16781" w:rsidTr="00B50D4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323,50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41.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48л клетка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канц.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175,70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календарь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синие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Стержни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гелевые</w:t>
            </w:r>
            <w:proofErr w:type="spell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194,90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16781" w:rsidRPr="00E16781" w:rsidTr="00B50D42">
        <w:trPr>
          <w:gridAfter w:val="1"/>
          <w:wAfter w:w="11" w:type="dxa"/>
        </w:trPr>
        <w:tc>
          <w:tcPr>
            <w:tcW w:w="8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13493,30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5.1.2. Затраты на приобретение хозяйственных товаров и принадлежностей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хп</w:t>
      </w:r>
      <w:proofErr w:type="spell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</w:t>
      </w:r>
      <w:proofErr w:type="gramStart"/>
      <w:r w:rsidRPr="00E1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47775" cy="581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81" w:rsidRPr="00E16781" w:rsidRDefault="00E16781" w:rsidP="00E16781">
      <w:pPr>
        <w:autoSpaceDE w:val="0"/>
        <w:autoSpaceDN w:val="0"/>
        <w:adjustRightInd w:val="0"/>
        <w:spacing w:after="5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576"/>
        <w:gridCol w:w="2837"/>
        <w:gridCol w:w="1123"/>
        <w:gridCol w:w="2405"/>
        <w:gridCol w:w="1433"/>
      </w:tblGrid>
      <w:tr w:rsidR="00E16781" w:rsidRPr="00E16781" w:rsidTr="00B50D42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количество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гo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хозяйственного товара и принадлежности согласно нормативам, определяемым муниципальными органами в соответствии с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пунктом 7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</w:t>
            </w:r>
            <w:proofErr w:type="spellStart"/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приобрете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ние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хозяйствен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ных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товаров и принадлеж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ностей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pacing w:val="30"/>
                <w:sz w:val="20"/>
                <w:szCs w:val="20"/>
                <w:lang w:eastAsia="ru-RU"/>
              </w:rPr>
            </w:pPr>
            <w:r w:rsidRPr="00E16781">
              <w:rPr>
                <w:rFonts w:ascii="Georgia" w:eastAsia="Times New Roman" w:hAnsi="Georgia" w:cs="Georgia"/>
                <w:spacing w:val="30"/>
                <w:sz w:val="20"/>
                <w:szCs w:val="20"/>
                <w:lang w:eastAsia="ru-RU"/>
              </w:rPr>
              <w:t>(</w:t>
            </w:r>
            <w:proofErr w:type="spellStart"/>
            <w:r w:rsidRPr="00E16781">
              <w:rPr>
                <w:rFonts w:ascii="Georgia" w:eastAsia="Times New Roman" w:hAnsi="Georgia" w:cs="Georgia"/>
                <w:spacing w:val="30"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Georgia" w:eastAsia="Times New Roman" w:hAnsi="Georgia" w:cs="Georgia"/>
                <w:sz w:val="20"/>
                <w:szCs w:val="20"/>
                <w:vertAlign w:val="subscript"/>
                <w:lang w:eastAsia="ru-RU"/>
              </w:rPr>
              <w:t>хп</w:t>
            </w:r>
            <w:proofErr w:type="spellEnd"/>
            <w:r w:rsidRPr="00E16781">
              <w:rPr>
                <w:rFonts w:ascii="Georgia" w:eastAsia="Times New Roman" w:hAnsi="Georgia" w:cs="Georgia"/>
                <w:spacing w:val="30"/>
                <w:sz w:val="20"/>
                <w:szCs w:val="20"/>
                <w:lang w:eastAsia="ru-RU"/>
              </w:rPr>
              <w:t>)</w:t>
            </w:r>
          </w:p>
        </w:tc>
      </w:tr>
      <w:tr w:rsidR="00E16781" w:rsidRPr="00E16781" w:rsidTr="00B50D42"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1, группа 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пропиленовая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E16781" w:rsidRPr="00E16781" w:rsidTr="00B50D42"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для мониторов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E16781" w:rsidRPr="00E16781" w:rsidTr="00B50D42"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308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before="192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5.1.3. Затраты   на   приобретение   горюче-смазочных   материалов   (</w:t>
      </w:r>
      <w:proofErr w:type="spellStart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гсм</w:t>
      </w:r>
      <w:proofErr w:type="spellEnd"/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16781" w:rsidRPr="00E16781" w:rsidRDefault="00E16781" w:rsidP="00E16781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</w:t>
      </w:r>
      <w:r w:rsidRPr="00E1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6781" w:rsidRPr="00E16781" w:rsidRDefault="00E16781" w:rsidP="00E1678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66900" cy="581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7"/>
        <w:gridCol w:w="3118"/>
      </w:tblGrid>
      <w:tr w:rsidR="00E16781" w:rsidRPr="00E16781" w:rsidTr="00B50D42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left="2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для расчета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66" w:lineRule="exact"/>
              <w:ind w:left="5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должностей • группа 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 </w:t>
            </w: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</w:t>
            </w:r>
          </w:p>
        </w:tc>
      </w:tr>
      <w:tr w:rsidR="00E16781" w:rsidRPr="00E16781" w:rsidTr="00B50D42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firstLine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норма расхода топлива на 100 километров пробега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средства согласно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методическим рекомендациям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«Нормы расхода топлив и смазочных материалов на автомобильном транспорте», предусмотренным приложением к </w:t>
            </w:r>
            <w:r w:rsidRPr="00E16781">
              <w:rPr>
                <w:rFonts w:ascii="Times New Roman" w:eastAsia="Times New Roman" w:hAnsi="Times New Roman" w:cs="Times New Roman"/>
                <w:color w:val="106BBE"/>
                <w:lang w:eastAsia="ru-RU"/>
              </w:rPr>
              <w:t>распоряжению</w:t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Министерства транспорта Российской Федерации от 14.03.2008 № AM-23-p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Бензин: 0,18 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Моторное масло: 0,017</w:t>
            </w:r>
          </w:p>
        </w:tc>
      </w:tr>
      <w:tr w:rsidR="00E16781" w:rsidRPr="00E16781" w:rsidTr="00B50D42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цена одного литра горюче-смазочного материала по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транспортному средству 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Бензин: 41,00 руб. 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Моторное масло: 700руб.</w:t>
            </w:r>
          </w:p>
        </w:tc>
      </w:tr>
      <w:tr w:rsidR="00E16781" w:rsidRPr="00E16781" w:rsidTr="00B50D42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– километраж использования i-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гo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средства в очередном финансовом году, </w:t>
            </w:r>
            <w:proofErr w:type="gramStart"/>
            <w:r w:rsidRPr="00E16781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21550</w:t>
            </w:r>
          </w:p>
        </w:tc>
      </w:tr>
      <w:tr w:rsidR="00E16781" w:rsidRPr="00E16781" w:rsidTr="00B50D42"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приобретение горюче-смазочных материалов (</w:t>
            </w:r>
            <w:proofErr w:type="spell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гсм</w:t>
            </w:r>
            <w:proofErr w:type="spellEnd"/>
            <w:proofErr w:type="gramStart"/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Бензин: 159039,00 руб. </w:t>
            </w:r>
          </w:p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Моторное</w:t>
            </w:r>
            <w:proofErr w:type="gramEnd"/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масло3000,00 руб. </w:t>
            </w:r>
          </w:p>
        </w:tc>
      </w:tr>
      <w:tr w:rsidR="00E16781" w:rsidRPr="00E16781" w:rsidTr="00B50D42">
        <w:tc>
          <w:tcPr>
            <w:tcW w:w="6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162039,00</w:t>
            </w:r>
          </w:p>
        </w:tc>
      </w:tr>
    </w:tbl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before="132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5.1.4. Затраты на приобретение запасных частей для транспортных средств</w:t>
      </w:r>
    </w:p>
    <w:p w:rsidR="00E16781" w:rsidRPr="00E16781" w:rsidRDefault="00E16781" w:rsidP="00E16781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фактическим затратам в отчетном финансовом году:</w:t>
      </w:r>
    </w:p>
    <w:p w:rsidR="00E16781" w:rsidRPr="00E16781" w:rsidRDefault="00E16781" w:rsidP="00E16781">
      <w:pPr>
        <w:autoSpaceDE w:val="0"/>
        <w:autoSpaceDN w:val="0"/>
        <w:adjustRightInd w:val="0"/>
        <w:spacing w:after="28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7646"/>
      </w:tblGrid>
      <w:tr w:rsidR="00E16781" w:rsidRPr="00E16781" w:rsidTr="00B50D42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2" w:lineRule="exact"/>
              <w:ind w:left="29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Фактические затраты в отчетном финансовом году на приобретение запасных частей для автотранспортных средств, руб.</w:t>
            </w:r>
          </w:p>
        </w:tc>
      </w:tr>
      <w:tr w:rsidR="00E16781" w:rsidRPr="00E16781" w:rsidTr="00B50D42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59" w:lineRule="exact"/>
              <w:ind w:left="5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1, группа 2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81" w:rsidRPr="00E16781" w:rsidRDefault="00E16781" w:rsidP="00E1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49500,00</w:t>
            </w:r>
          </w:p>
        </w:tc>
      </w:tr>
    </w:tbl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81" w:rsidRPr="00E16781" w:rsidRDefault="00E16781" w:rsidP="00E16781">
      <w:pPr>
        <w:autoSpaceDE w:val="0"/>
        <w:autoSpaceDN w:val="0"/>
        <w:adjustRightInd w:val="0"/>
        <w:spacing w:after="655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81" w:rsidRPr="00E16781" w:rsidRDefault="00E16781" w:rsidP="00E16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E" w:rsidRDefault="00E167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E" w:rsidRDefault="00E1678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E" w:rsidRDefault="00E16781">
    <w:pPr>
      <w:pStyle w:val="Style55"/>
      <w:widowControl/>
      <w:jc w:val="right"/>
      <w:rPr>
        <w:rStyle w:val="FontStyle1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E" w:rsidRDefault="00E16781">
    <w:pPr>
      <w:pStyle w:val="Style55"/>
      <w:widowControl/>
      <w:jc w:val="right"/>
      <w:rPr>
        <w:rStyle w:val="FontStyle1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pt;height:24pt" o:bullet="t">
        <v:imagedata r:id="rId1" o:title="clip_image003"/>
      </v:shape>
    </w:pict>
  </w:numPicBullet>
  <w:numPicBullet w:numPicBulletId="1">
    <w:pict>
      <v:shape id="_x0000_i1044" type="#_x0000_t75" style="width:44.25pt;height:24pt" o:bullet="t">
        <v:imagedata r:id="rId2" o:title="clip_image005"/>
      </v:shape>
    </w:pict>
  </w:numPicBullet>
  <w:numPicBullet w:numPicBulletId="2">
    <w:pict>
      <v:shape id="_x0000_i1045" type="#_x0000_t75" style="width:33.75pt;height:24pt" o:bullet="t">
        <v:imagedata r:id="rId3" o:title="clip_image001"/>
      </v:shape>
    </w:pict>
  </w:numPicBullet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B6E608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94D76F4"/>
    <w:multiLevelType w:val="hybridMultilevel"/>
    <w:tmpl w:val="DEB08F6E"/>
    <w:lvl w:ilvl="0" w:tplc="C6BEE2B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3">
    <w:nsid w:val="201034EE"/>
    <w:multiLevelType w:val="hybridMultilevel"/>
    <w:tmpl w:val="68FCED8E"/>
    <w:lvl w:ilvl="0" w:tplc="00BECA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0150A02"/>
    <w:multiLevelType w:val="hybridMultilevel"/>
    <w:tmpl w:val="2846912A"/>
    <w:lvl w:ilvl="0" w:tplc="78EA2F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C9D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AE0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EE9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8BF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8D2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04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E27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0644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BDF37F7"/>
    <w:multiLevelType w:val="hybridMultilevel"/>
    <w:tmpl w:val="902A3D14"/>
    <w:lvl w:ilvl="0" w:tplc="B2563BF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40C610E"/>
    <w:multiLevelType w:val="hybridMultilevel"/>
    <w:tmpl w:val="349A46F8"/>
    <w:lvl w:ilvl="0" w:tplc="FB163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bCs/>
      </w:rPr>
    </w:lvl>
  </w:abstractNum>
  <w:abstractNum w:abstractNumId="18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2C2B19"/>
    <w:multiLevelType w:val="hybridMultilevel"/>
    <w:tmpl w:val="48FA127C"/>
    <w:lvl w:ilvl="0" w:tplc="611CE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E8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040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A1E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8B4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252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67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4AE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580E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abstractNum w:abstractNumId="22">
    <w:nsid w:val="4C9B1AA9"/>
    <w:multiLevelType w:val="hybridMultilevel"/>
    <w:tmpl w:val="E9D2D924"/>
    <w:lvl w:ilvl="0" w:tplc="F5A096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CFF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65F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62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2F2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035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0056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023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7622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33D10DB"/>
    <w:multiLevelType w:val="multilevel"/>
    <w:tmpl w:val="BA5A8E3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20"/>
  </w:num>
  <w:num w:numId="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12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09"/>
    <w:rsid w:val="00002FEE"/>
    <w:rsid w:val="00010DB0"/>
    <w:rsid w:val="000125A3"/>
    <w:rsid w:val="00017503"/>
    <w:rsid w:val="00022460"/>
    <w:rsid w:val="0002259E"/>
    <w:rsid w:val="00022D8A"/>
    <w:rsid w:val="00022E2A"/>
    <w:rsid w:val="00026E4D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73DD7"/>
    <w:rsid w:val="000761FE"/>
    <w:rsid w:val="00076C81"/>
    <w:rsid w:val="00082106"/>
    <w:rsid w:val="000828B1"/>
    <w:rsid w:val="00083AC5"/>
    <w:rsid w:val="00084553"/>
    <w:rsid w:val="0008722E"/>
    <w:rsid w:val="000912EB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E66F5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17D6"/>
    <w:rsid w:val="00133641"/>
    <w:rsid w:val="00140379"/>
    <w:rsid w:val="001423DE"/>
    <w:rsid w:val="00143594"/>
    <w:rsid w:val="00144BE0"/>
    <w:rsid w:val="0015037F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EA6"/>
    <w:rsid w:val="001D170D"/>
    <w:rsid w:val="001D2D00"/>
    <w:rsid w:val="001D72CB"/>
    <w:rsid w:val="001D7512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7A5"/>
    <w:rsid w:val="00207828"/>
    <w:rsid w:val="00211D0F"/>
    <w:rsid w:val="00212508"/>
    <w:rsid w:val="00213918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9247F"/>
    <w:rsid w:val="00294857"/>
    <w:rsid w:val="002952B7"/>
    <w:rsid w:val="002A134D"/>
    <w:rsid w:val="002A3B7A"/>
    <w:rsid w:val="002A7AC2"/>
    <w:rsid w:val="002B3373"/>
    <w:rsid w:val="002B3A76"/>
    <w:rsid w:val="002B3BF5"/>
    <w:rsid w:val="002B4059"/>
    <w:rsid w:val="002B7D5F"/>
    <w:rsid w:val="002C1642"/>
    <w:rsid w:val="002C3C99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16EC"/>
    <w:rsid w:val="003E1D62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00D6E"/>
    <w:rsid w:val="005102BD"/>
    <w:rsid w:val="00510EF0"/>
    <w:rsid w:val="00512895"/>
    <w:rsid w:val="0051466D"/>
    <w:rsid w:val="00515E6A"/>
    <w:rsid w:val="00516DF4"/>
    <w:rsid w:val="00520B09"/>
    <w:rsid w:val="00521C52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3743"/>
    <w:rsid w:val="00553857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6E"/>
    <w:rsid w:val="005E067E"/>
    <w:rsid w:val="005F0A63"/>
    <w:rsid w:val="005F1C66"/>
    <w:rsid w:val="005F487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492C"/>
    <w:rsid w:val="006D54F5"/>
    <w:rsid w:val="006D6BDE"/>
    <w:rsid w:val="006E102B"/>
    <w:rsid w:val="006E1A85"/>
    <w:rsid w:val="006E1BA4"/>
    <w:rsid w:val="006E1C0F"/>
    <w:rsid w:val="006E427D"/>
    <w:rsid w:val="006E4676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7AB9"/>
    <w:rsid w:val="00750899"/>
    <w:rsid w:val="00751695"/>
    <w:rsid w:val="007520A6"/>
    <w:rsid w:val="00752BC0"/>
    <w:rsid w:val="00752EB9"/>
    <w:rsid w:val="007579EA"/>
    <w:rsid w:val="00761143"/>
    <w:rsid w:val="00761283"/>
    <w:rsid w:val="00761F66"/>
    <w:rsid w:val="00763FF9"/>
    <w:rsid w:val="00764880"/>
    <w:rsid w:val="00766E8D"/>
    <w:rsid w:val="0077068A"/>
    <w:rsid w:val="00770E0F"/>
    <w:rsid w:val="00771E3A"/>
    <w:rsid w:val="0077310E"/>
    <w:rsid w:val="00777E2F"/>
    <w:rsid w:val="00780520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2609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3E56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54D6"/>
    <w:rsid w:val="009664AC"/>
    <w:rsid w:val="009674E4"/>
    <w:rsid w:val="00967B24"/>
    <w:rsid w:val="00973523"/>
    <w:rsid w:val="0097475B"/>
    <w:rsid w:val="00975AE6"/>
    <w:rsid w:val="009760DE"/>
    <w:rsid w:val="0097638D"/>
    <w:rsid w:val="009870EB"/>
    <w:rsid w:val="009877C1"/>
    <w:rsid w:val="00993A50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4D64"/>
    <w:rsid w:val="00A15CAB"/>
    <w:rsid w:val="00A2085C"/>
    <w:rsid w:val="00A2450D"/>
    <w:rsid w:val="00A27AED"/>
    <w:rsid w:val="00A27B4C"/>
    <w:rsid w:val="00A30ECF"/>
    <w:rsid w:val="00A32629"/>
    <w:rsid w:val="00A35071"/>
    <w:rsid w:val="00A35D5A"/>
    <w:rsid w:val="00A406A5"/>
    <w:rsid w:val="00A425E8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7DC9"/>
    <w:rsid w:val="00B41737"/>
    <w:rsid w:val="00B5008E"/>
    <w:rsid w:val="00B57284"/>
    <w:rsid w:val="00B60030"/>
    <w:rsid w:val="00B60663"/>
    <w:rsid w:val="00B6285F"/>
    <w:rsid w:val="00B62C0F"/>
    <w:rsid w:val="00B64173"/>
    <w:rsid w:val="00B641F0"/>
    <w:rsid w:val="00B64A9E"/>
    <w:rsid w:val="00B676A1"/>
    <w:rsid w:val="00B724F4"/>
    <w:rsid w:val="00B75979"/>
    <w:rsid w:val="00B76BCB"/>
    <w:rsid w:val="00B80373"/>
    <w:rsid w:val="00B8402E"/>
    <w:rsid w:val="00B86967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78B7"/>
    <w:rsid w:val="00C07BE9"/>
    <w:rsid w:val="00C111B7"/>
    <w:rsid w:val="00C13790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0A5D"/>
    <w:rsid w:val="00C82A23"/>
    <w:rsid w:val="00C86F8A"/>
    <w:rsid w:val="00C87D25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70DE"/>
    <w:rsid w:val="00DD73EA"/>
    <w:rsid w:val="00DE1577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6781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42A5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7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E167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effect w:val="sparkle"/>
      <w:lang w:eastAsia="ru-RU"/>
    </w:rPr>
  </w:style>
  <w:style w:type="paragraph" w:styleId="3">
    <w:name w:val="heading 3"/>
    <w:basedOn w:val="a"/>
    <w:next w:val="a"/>
    <w:link w:val="30"/>
    <w:qFormat/>
    <w:rsid w:val="00E16781"/>
    <w:pPr>
      <w:keepNext/>
      <w:spacing w:after="0" w:line="240" w:lineRule="auto"/>
      <w:ind w:right="-1050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167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effect w:val="sparkle"/>
      <w:lang w:eastAsia="ru-RU"/>
    </w:rPr>
  </w:style>
  <w:style w:type="paragraph" w:styleId="5">
    <w:name w:val="heading 5"/>
    <w:basedOn w:val="a"/>
    <w:next w:val="a"/>
    <w:link w:val="50"/>
    <w:qFormat/>
    <w:rsid w:val="00E1678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781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16781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16781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16781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7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rsid w:val="00E16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16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781"/>
    <w:rPr>
      <w:rFonts w:ascii="Times New Roman" w:eastAsia="Times New Roman" w:hAnsi="Times New Roman" w:cs="Times New Roman"/>
      <w:b/>
      <w:bCs/>
      <w:sz w:val="28"/>
      <w:szCs w:val="28"/>
      <w:effect w:val="sparkle"/>
      <w:lang w:eastAsia="ru-RU"/>
    </w:rPr>
  </w:style>
  <w:style w:type="character" w:customStyle="1" w:styleId="50">
    <w:name w:val="Заголовок 5 Знак"/>
    <w:basedOn w:val="a0"/>
    <w:link w:val="5"/>
    <w:rsid w:val="00E1678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16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78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781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78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16781"/>
  </w:style>
  <w:style w:type="paragraph" w:customStyle="1" w:styleId="12">
    <w:name w:val="Знак1"/>
    <w:basedOn w:val="a"/>
    <w:rsid w:val="00E167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1">
    <w:name w:val="Заголовок 2 Знак1"/>
    <w:link w:val="2"/>
    <w:rsid w:val="00E16781"/>
    <w:rPr>
      <w:rFonts w:ascii="Arial" w:eastAsia="Times New Roman" w:hAnsi="Arial" w:cs="Arial"/>
      <w:b/>
      <w:bCs/>
      <w:i/>
      <w:iCs/>
      <w:sz w:val="28"/>
      <w:szCs w:val="28"/>
      <w:effect w:val="sparkle"/>
      <w:lang w:eastAsia="ru-RU"/>
    </w:rPr>
  </w:style>
  <w:style w:type="paragraph" w:customStyle="1" w:styleId="a3">
    <w:name w:val="Знак Знак Знак"/>
    <w:basedOn w:val="a"/>
    <w:rsid w:val="00E167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 Знак Знак Знак Знак Знак Знак"/>
    <w:basedOn w:val="a"/>
    <w:rsid w:val="00E16781"/>
    <w:pPr>
      <w:spacing w:after="160" w:line="240" w:lineRule="exact"/>
      <w:ind w:left="-480" w:right="-322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rsid w:val="00E16781"/>
    <w:rPr>
      <w:color w:val="0000FF"/>
      <w:u w:val="single"/>
    </w:rPr>
  </w:style>
  <w:style w:type="character" w:customStyle="1" w:styleId="a6">
    <w:name w:val="Цветовое выделение"/>
    <w:rsid w:val="00E1678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E16781"/>
    <w:rPr>
      <w:b/>
      <w:bCs/>
      <w:color w:val="auto"/>
      <w:sz w:val="26"/>
      <w:szCs w:val="26"/>
    </w:rPr>
  </w:style>
  <w:style w:type="paragraph" w:customStyle="1" w:styleId="a8">
    <w:name w:val="Нормальный (таблица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E167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1678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678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167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E16781"/>
    <w:rPr>
      <w:rFonts w:ascii="Times New Roman" w:hAnsi="Times New Roman" w:cs="Times New Roman" w:hint="default"/>
      <w:sz w:val="26"/>
      <w:szCs w:val="26"/>
    </w:rPr>
  </w:style>
  <w:style w:type="paragraph" w:customStyle="1" w:styleId="22">
    <w:name w:val="Документы2"/>
    <w:basedOn w:val="a"/>
    <w:rsid w:val="00E1678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1678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character" w:customStyle="1" w:styleId="24">
    <w:name w:val="Основной текст 2 Знак"/>
    <w:basedOn w:val="a0"/>
    <w:link w:val="23"/>
    <w:rsid w:val="00E16781"/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paragraph" w:customStyle="1" w:styleId="Postan">
    <w:name w:val="Postan"/>
    <w:basedOn w:val="a"/>
    <w:rsid w:val="00E16781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1678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16781"/>
    <w:rPr>
      <w:rFonts w:ascii="Calibri" w:eastAsia="Calibri" w:hAnsi="Calibri" w:cs="Times New Roman"/>
      <w:sz w:val="16"/>
      <w:szCs w:val="16"/>
    </w:rPr>
  </w:style>
  <w:style w:type="paragraph" w:styleId="aa">
    <w:name w:val="Body Text Indent"/>
    <w:basedOn w:val="a"/>
    <w:link w:val="ab"/>
    <w:rsid w:val="00E1678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E16781"/>
    <w:rPr>
      <w:rFonts w:ascii="Calibri" w:eastAsia="Calibri" w:hAnsi="Calibri" w:cs="Times New Roman"/>
    </w:rPr>
  </w:style>
  <w:style w:type="paragraph" w:customStyle="1" w:styleId="FR3">
    <w:name w:val="FR3"/>
    <w:rsid w:val="00E16781"/>
    <w:pPr>
      <w:widowControl w:val="0"/>
      <w:spacing w:after="0" w:line="240" w:lineRule="auto"/>
      <w:ind w:left="1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c">
    <w:name w:val="Комментарий"/>
    <w:basedOn w:val="a"/>
    <w:next w:val="a"/>
    <w:rsid w:val="00E16781"/>
    <w:pPr>
      <w:autoSpaceDE w:val="0"/>
      <w:autoSpaceDN w:val="0"/>
      <w:adjustRightInd w:val="0"/>
      <w:spacing w:before="75" w:after="0" w:line="240" w:lineRule="auto"/>
      <w:ind w:firstLine="709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Таблицы (моноширинный)"/>
    <w:basedOn w:val="a"/>
    <w:next w:val="a"/>
    <w:rsid w:val="00E1678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lang w:eastAsia="ru-RU"/>
    </w:rPr>
  </w:style>
  <w:style w:type="table" w:styleId="ae">
    <w:name w:val="Table Grid"/>
    <w:basedOn w:val="a1"/>
    <w:rsid w:val="00E16781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E1678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167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167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E167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5">
    <w:name w:val="Body Text Indent 2"/>
    <w:basedOn w:val="a"/>
    <w:link w:val="26"/>
    <w:rsid w:val="00E1678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rsid w:val="00E16781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link w:val="af5"/>
    <w:locked/>
    <w:rsid w:val="00E16781"/>
    <w:rPr>
      <w:lang w:val="x-none" w:eastAsia="ru-RU"/>
    </w:rPr>
  </w:style>
  <w:style w:type="paragraph" w:styleId="af5">
    <w:name w:val="footnote text"/>
    <w:basedOn w:val="a"/>
    <w:link w:val="af4"/>
    <w:rsid w:val="00E16781"/>
    <w:pPr>
      <w:spacing w:after="0" w:line="240" w:lineRule="auto"/>
    </w:pPr>
    <w:rPr>
      <w:lang w:val="x-none" w:eastAsia="ru-RU"/>
    </w:rPr>
  </w:style>
  <w:style w:type="character" w:customStyle="1" w:styleId="13">
    <w:name w:val="Текст сноски Знак1"/>
    <w:basedOn w:val="a0"/>
    <w:uiPriority w:val="99"/>
    <w:semiHidden/>
    <w:rsid w:val="00E16781"/>
    <w:rPr>
      <w:sz w:val="20"/>
      <w:szCs w:val="20"/>
    </w:rPr>
  </w:style>
  <w:style w:type="paragraph" w:customStyle="1" w:styleId="ConsPlusNonformat">
    <w:name w:val="ConsPlusNonformat"/>
    <w:rsid w:val="00E167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67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E167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footnote reference"/>
    <w:rsid w:val="00E16781"/>
    <w:rPr>
      <w:vertAlign w:val="superscript"/>
    </w:rPr>
  </w:style>
  <w:style w:type="character" w:styleId="af8">
    <w:name w:val="Strong"/>
    <w:uiPriority w:val="22"/>
    <w:qFormat/>
    <w:rsid w:val="00E16781"/>
    <w:rPr>
      <w:b/>
      <w:bCs/>
    </w:rPr>
  </w:style>
  <w:style w:type="character" w:customStyle="1" w:styleId="FontStyle26">
    <w:name w:val="Font Style26"/>
    <w:rsid w:val="00E16781"/>
    <w:rPr>
      <w:rFonts w:ascii="Times New Roman" w:hAnsi="Times New Roman" w:cs="Times New Roman"/>
      <w:sz w:val="24"/>
      <w:szCs w:val="24"/>
    </w:rPr>
  </w:style>
  <w:style w:type="character" w:styleId="af9">
    <w:name w:val="Emphasis"/>
    <w:qFormat/>
    <w:rsid w:val="00E16781"/>
    <w:rPr>
      <w:i/>
      <w:iCs/>
    </w:rPr>
  </w:style>
  <w:style w:type="paragraph" w:customStyle="1" w:styleId="ConsPlusNormal">
    <w:name w:val="ConsPlusNormal"/>
    <w:link w:val="ConsPlusNormal0"/>
    <w:rsid w:val="00E167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E167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semiHidden/>
    <w:rsid w:val="00E167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annotation text"/>
    <w:basedOn w:val="a"/>
    <w:link w:val="afd"/>
    <w:unhideWhenUsed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E16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Информация об изменениях документа"/>
    <w:basedOn w:val="ac"/>
    <w:next w:val="a"/>
    <w:rsid w:val="00E16781"/>
    <w:pPr>
      <w:spacing w:before="0"/>
      <w:ind w:firstLine="0"/>
    </w:pPr>
    <w:rPr>
      <w:i/>
      <w:iCs/>
    </w:rPr>
  </w:style>
  <w:style w:type="paragraph" w:customStyle="1" w:styleId="aff">
    <w:name w:val="Заголовок статьи"/>
    <w:basedOn w:val="a"/>
    <w:next w:val="a"/>
    <w:rsid w:val="00E1678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List Paragraph"/>
    <w:basedOn w:val="a"/>
    <w:qFormat/>
    <w:rsid w:val="00E167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annotation subject"/>
    <w:basedOn w:val="afc"/>
    <w:next w:val="afc"/>
    <w:link w:val="aff2"/>
    <w:semiHidden/>
    <w:unhideWhenUsed/>
    <w:rsid w:val="00E16781"/>
    <w:rPr>
      <w:b/>
      <w:bCs/>
      <w:lang w:val="x-none" w:eastAsia="x-none"/>
    </w:rPr>
  </w:style>
  <w:style w:type="character" w:customStyle="1" w:styleId="aff2">
    <w:name w:val="Тема примечания Знак"/>
    <w:basedOn w:val="afd"/>
    <w:link w:val="aff1"/>
    <w:semiHidden/>
    <w:rsid w:val="00E167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3">
    <w:name w:val="Body Text"/>
    <w:basedOn w:val="a"/>
    <w:link w:val="aff4"/>
    <w:unhideWhenUsed/>
    <w:rsid w:val="00E167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E167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header"/>
    <w:basedOn w:val="a"/>
    <w:link w:val="14"/>
    <w:rsid w:val="00E16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Верхний колонтитул Знак"/>
    <w:basedOn w:val="a0"/>
    <w:rsid w:val="00E16781"/>
  </w:style>
  <w:style w:type="character" w:customStyle="1" w:styleId="14">
    <w:name w:val="Верхний колонтитул Знак1"/>
    <w:link w:val="aff5"/>
    <w:locked/>
    <w:rsid w:val="00E1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er"/>
    <w:basedOn w:val="a"/>
    <w:link w:val="15"/>
    <w:rsid w:val="00E16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0"/>
    <w:rsid w:val="00E16781"/>
  </w:style>
  <w:style w:type="character" w:customStyle="1" w:styleId="15">
    <w:name w:val="Нижний колонтитул Знак1"/>
    <w:link w:val="aff7"/>
    <w:locked/>
    <w:rsid w:val="00E1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16781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 Знак Знак4"/>
    <w:rsid w:val="00E16781"/>
    <w:rPr>
      <w:sz w:val="28"/>
      <w:szCs w:val="24"/>
    </w:rPr>
  </w:style>
  <w:style w:type="character" w:customStyle="1" w:styleId="apple-converted-space">
    <w:name w:val="apple-converted-space"/>
    <w:rsid w:val="00E16781"/>
  </w:style>
  <w:style w:type="character" w:styleId="aff9">
    <w:name w:val="annotation reference"/>
    <w:unhideWhenUsed/>
    <w:rsid w:val="00E16781"/>
    <w:rPr>
      <w:sz w:val="16"/>
      <w:szCs w:val="16"/>
    </w:rPr>
  </w:style>
  <w:style w:type="character" w:styleId="affa">
    <w:name w:val="FollowedHyperlink"/>
    <w:uiPriority w:val="99"/>
    <w:semiHidden/>
    <w:unhideWhenUsed/>
    <w:rsid w:val="00E16781"/>
    <w:rPr>
      <w:color w:val="800080"/>
      <w:u w:val="single"/>
    </w:rPr>
  </w:style>
  <w:style w:type="character" w:customStyle="1" w:styleId="highlight">
    <w:name w:val="highlight"/>
    <w:basedOn w:val="a0"/>
    <w:rsid w:val="00E16781"/>
  </w:style>
  <w:style w:type="paragraph" w:customStyle="1" w:styleId="western">
    <w:name w:val="western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 Знак"/>
    <w:basedOn w:val="a"/>
    <w:rsid w:val="00E167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 Знак Знак11"/>
    <w:rsid w:val="00E16781"/>
    <w:rPr>
      <w:sz w:val="28"/>
      <w:szCs w:val="24"/>
      <w:lang w:val="ru-RU" w:eastAsia="ru-RU" w:bidi="ar-SA"/>
    </w:rPr>
  </w:style>
  <w:style w:type="character" w:customStyle="1" w:styleId="71">
    <w:name w:val=" Знак Знак7"/>
    <w:rsid w:val="00E16781"/>
    <w:rPr>
      <w:sz w:val="28"/>
      <w:szCs w:val="24"/>
      <w:lang w:val="ru-RU" w:eastAsia="ru-RU" w:bidi="ar-SA"/>
    </w:rPr>
  </w:style>
  <w:style w:type="paragraph" w:customStyle="1" w:styleId="affc">
    <w:name w:val="Знак Знак Знак Знак Знак Знак"/>
    <w:basedOn w:val="a"/>
    <w:rsid w:val="00E16781"/>
    <w:pPr>
      <w:spacing w:after="160" w:line="240" w:lineRule="exact"/>
      <w:ind w:left="-480" w:right="-322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E1678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167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1">
    <w:name w:val="consplusnormal"/>
    <w:basedOn w:val="a"/>
    <w:rsid w:val="00E1678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"/>
    <w:semiHidden/>
    <w:locked/>
    <w:rsid w:val="00E16781"/>
    <w:rPr>
      <w:lang w:val="ru-RU" w:eastAsia="ru-RU" w:bidi="ar-SA"/>
    </w:rPr>
  </w:style>
  <w:style w:type="character" w:customStyle="1" w:styleId="affd">
    <w:name w:val="Знак Знак"/>
    <w:semiHidden/>
    <w:locked/>
    <w:rsid w:val="00E16781"/>
    <w:rPr>
      <w:sz w:val="24"/>
      <w:szCs w:val="24"/>
      <w:lang w:val="ru-RU" w:eastAsia="ru-RU" w:bidi="ar-SA"/>
    </w:rPr>
  </w:style>
  <w:style w:type="character" w:customStyle="1" w:styleId="33">
    <w:name w:val="Знак Знак3"/>
    <w:locked/>
    <w:rsid w:val="00E16781"/>
    <w:rPr>
      <w:lang w:val="ru-RU" w:eastAsia="ru-RU" w:bidi="ar-SA"/>
    </w:rPr>
  </w:style>
  <w:style w:type="paragraph" w:styleId="affe">
    <w:name w:val="No Spacing"/>
    <w:qFormat/>
    <w:rsid w:val="00E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E16781"/>
  </w:style>
  <w:style w:type="paragraph" w:customStyle="1" w:styleId="s1">
    <w:name w:val="s_1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 Знак Знак Знак1 Знак"/>
    <w:basedOn w:val="a"/>
    <w:rsid w:val="00E167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E16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rsid w:val="00E16781"/>
    <w:rPr>
      <w:rFonts w:cs="Times New Roman"/>
    </w:rPr>
  </w:style>
  <w:style w:type="paragraph" w:customStyle="1" w:styleId="NoSpacing">
    <w:name w:val="No Spacing"/>
    <w:rsid w:val="00E167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E16781"/>
    <w:pPr>
      <w:ind w:left="720"/>
      <w:contextualSpacing/>
    </w:pPr>
    <w:rPr>
      <w:rFonts w:ascii="Calibri" w:eastAsia="Times New Roman" w:hAnsi="Calibri" w:cs="Times New Roman"/>
    </w:rPr>
  </w:style>
  <w:style w:type="paragraph" w:styleId="afff">
    <w:name w:val="caption"/>
    <w:basedOn w:val="a"/>
    <w:next w:val="a"/>
    <w:qFormat/>
    <w:rsid w:val="00E16781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7">
    <w:name w:val="Основной текст (2)_"/>
    <w:link w:val="28"/>
    <w:locked/>
    <w:rsid w:val="00E16781"/>
    <w:rPr>
      <w:b/>
      <w:sz w:val="2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16781"/>
    <w:pPr>
      <w:widowControl w:val="0"/>
      <w:shd w:val="clear" w:color="auto" w:fill="FFFFFF"/>
      <w:spacing w:before="1080" w:after="0" w:line="898" w:lineRule="exact"/>
      <w:jc w:val="center"/>
    </w:pPr>
    <w:rPr>
      <w:b/>
      <w:sz w:val="25"/>
      <w:shd w:val="clear" w:color="auto" w:fill="FFFFFF"/>
    </w:rPr>
  </w:style>
  <w:style w:type="character" w:customStyle="1" w:styleId="Heading1Char">
    <w:name w:val="Heading 1 Char"/>
    <w:locked/>
    <w:rsid w:val="00E16781"/>
    <w:rPr>
      <w:rFonts w:ascii="Arial" w:hAnsi="Arial" w:cs="Times New Roman"/>
      <w:b/>
      <w:spacing w:val="28"/>
      <w:sz w:val="24"/>
    </w:rPr>
  </w:style>
  <w:style w:type="character" w:customStyle="1" w:styleId="Heading2Char">
    <w:name w:val="Heading 2 Char"/>
    <w:locked/>
    <w:rsid w:val="00E16781"/>
    <w:rPr>
      <w:rFonts w:cs="Times New Roman"/>
      <w:sz w:val="28"/>
    </w:rPr>
  </w:style>
  <w:style w:type="character" w:customStyle="1" w:styleId="Heading3Char">
    <w:name w:val="Heading 3 Char"/>
    <w:locked/>
    <w:rsid w:val="00E16781"/>
    <w:rPr>
      <w:rFonts w:cs="Times New Roman"/>
      <w:b/>
      <w:sz w:val="28"/>
    </w:rPr>
  </w:style>
  <w:style w:type="character" w:styleId="afff0">
    <w:name w:val="page number"/>
    <w:rsid w:val="00E16781"/>
    <w:rPr>
      <w:rFonts w:cs="Times New Roman"/>
    </w:rPr>
  </w:style>
  <w:style w:type="paragraph" w:styleId="afff1">
    <w:name w:val="Document Map"/>
    <w:basedOn w:val="a"/>
    <w:link w:val="afff2"/>
    <w:semiHidden/>
    <w:rsid w:val="00E1678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f2">
    <w:name w:val="Схема документа Знак"/>
    <w:basedOn w:val="a0"/>
    <w:link w:val="afff1"/>
    <w:semiHidden/>
    <w:rsid w:val="00E1678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f3">
    <w:name w:val="Активная гипертекстовая ссылка"/>
    <w:rsid w:val="00E16781"/>
    <w:rPr>
      <w:color w:val="106BBE"/>
      <w:u w:val="single"/>
    </w:rPr>
  </w:style>
  <w:style w:type="paragraph" w:customStyle="1" w:styleId="afff4">
    <w:name w:val="Внимание"/>
    <w:basedOn w:val="a"/>
    <w:next w:val="a"/>
    <w:rsid w:val="00E1678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5">
    <w:name w:val="Внимание: криминал!!"/>
    <w:basedOn w:val="afff4"/>
    <w:next w:val="a"/>
    <w:rsid w:val="00E16781"/>
  </w:style>
  <w:style w:type="paragraph" w:customStyle="1" w:styleId="afff6">
    <w:name w:val="Внимание: недобросовестность!"/>
    <w:basedOn w:val="afff4"/>
    <w:next w:val="a"/>
    <w:rsid w:val="00E16781"/>
  </w:style>
  <w:style w:type="character" w:customStyle="1" w:styleId="afff7">
    <w:name w:val="Выделение для Базового Поиска"/>
    <w:rsid w:val="00E16781"/>
    <w:rPr>
      <w:b/>
      <w:color w:val="0058A9"/>
    </w:rPr>
  </w:style>
  <w:style w:type="character" w:customStyle="1" w:styleId="afff8">
    <w:name w:val="Выделение для Базового Поиска (курсив)"/>
    <w:rsid w:val="00E16781"/>
    <w:rPr>
      <w:b/>
      <w:i/>
      <w:color w:val="0058A9"/>
    </w:rPr>
  </w:style>
  <w:style w:type="paragraph" w:customStyle="1" w:styleId="afff9">
    <w:name w:val="Дочерний элемент списка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a">
    <w:name w:val="Основное меню (преемственное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b">
    <w:name w:val="Заголовок"/>
    <w:basedOn w:val="afffa"/>
    <w:next w:val="a"/>
    <w:rsid w:val="00E16781"/>
    <w:rPr>
      <w:b/>
      <w:bCs/>
      <w:color w:val="0058A9"/>
      <w:shd w:val="clear" w:color="auto" w:fill="F0F0F0"/>
    </w:rPr>
  </w:style>
  <w:style w:type="paragraph" w:customStyle="1" w:styleId="afffc">
    <w:name w:val="Заголовок группы контролов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rsid w:val="00E167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e">
    <w:name w:val="Заголовок распахивающейся части диалога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">
    <w:name w:val="Заголовок своего сообщения"/>
    <w:rsid w:val="00E16781"/>
  </w:style>
  <w:style w:type="character" w:customStyle="1" w:styleId="affff0">
    <w:name w:val="Заголовок чужого сообщения"/>
    <w:rsid w:val="00E16781"/>
    <w:rPr>
      <w:b/>
      <w:color w:val="FF0000"/>
    </w:rPr>
  </w:style>
  <w:style w:type="paragraph" w:customStyle="1" w:styleId="affff1">
    <w:name w:val="Заголовок ЭР (левое окно)"/>
    <w:basedOn w:val="a"/>
    <w:next w:val="a"/>
    <w:rsid w:val="00E1678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2">
    <w:name w:val="Заголовок ЭР (правое окно)"/>
    <w:basedOn w:val="affff1"/>
    <w:next w:val="a"/>
    <w:rsid w:val="00E16781"/>
    <w:pPr>
      <w:spacing w:after="0"/>
      <w:jc w:val="left"/>
    </w:pPr>
  </w:style>
  <w:style w:type="paragraph" w:customStyle="1" w:styleId="affff3">
    <w:name w:val="Интерактивный заголовок"/>
    <w:basedOn w:val="afffb"/>
    <w:next w:val="a"/>
    <w:rsid w:val="00E16781"/>
    <w:rPr>
      <w:u w:val="single"/>
    </w:rPr>
  </w:style>
  <w:style w:type="paragraph" w:customStyle="1" w:styleId="affff4">
    <w:name w:val="Текст информации об изменениях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5">
    <w:name w:val="Информация об изменениях"/>
    <w:basedOn w:val="affff4"/>
    <w:next w:val="a"/>
    <w:rsid w:val="00E167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Текст (лев. подпись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Колонтитул (левый)"/>
    <w:basedOn w:val="affff7"/>
    <w:next w:val="a"/>
    <w:rsid w:val="00E16781"/>
    <w:rPr>
      <w:sz w:val="14"/>
      <w:szCs w:val="14"/>
    </w:rPr>
  </w:style>
  <w:style w:type="paragraph" w:customStyle="1" w:styleId="affff9">
    <w:name w:val="Текст (прав. подпись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правый)"/>
    <w:basedOn w:val="affff9"/>
    <w:next w:val="a"/>
    <w:rsid w:val="00E16781"/>
    <w:rPr>
      <w:sz w:val="14"/>
      <w:szCs w:val="14"/>
    </w:rPr>
  </w:style>
  <w:style w:type="paragraph" w:customStyle="1" w:styleId="affffb">
    <w:name w:val="Комментарий пользователя"/>
    <w:basedOn w:val="ac"/>
    <w:next w:val="a"/>
    <w:rsid w:val="00E16781"/>
    <w:pPr>
      <w:widowControl w:val="0"/>
      <w:ind w:left="170" w:firstLine="0"/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4"/>
    <w:next w:val="a"/>
    <w:rsid w:val="00E16781"/>
  </w:style>
  <w:style w:type="paragraph" w:customStyle="1" w:styleId="affffd">
    <w:name w:val="Моноширинный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e">
    <w:name w:val="Найденные слова"/>
    <w:rsid w:val="00E16781"/>
    <w:rPr>
      <w:color w:val="26282F"/>
      <w:shd w:val="clear" w:color="auto" w:fill="FFF580"/>
    </w:rPr>
  </w:style>
  <w:style w:type="character" w:customStyle="1" w:styleId="afffff">
    <w:name w:val="Не вступил в силу"/>
    <w:rsid w:val="00E16781"/>
    <w:rPr>
      <w:color w:val="000000"/>
      <w:shd w:val="clear" w:color="auto" w:fill="D8EDE8"/>
    </w:rPr>
  </w:style>
  <w:style w:type="paragraph" w:customStyle="1" w:styleId="afffff0">
    <w:name w:val="Необходимые документы"/>
    <w:basedOn w:val="afff4"/>
    <w:next w:val="a"/>
    <w:rsid w:val="00E16781"/>
    <w:pPr>
      <w:ind w:firstLine="118"/>
    </w:pPr>
  </w:style>
  <w:style w:type="paragraph" w:customStyle="1" w:styleId="afffff1">
    <w:name w:val="Оглавление"/>
    <w:basedOn w:val="ad"/>
    <w:next w:val="a"/>
    <w:rsid w:val="00E16781"/>
    <w:pPr>
      <w:widowControl w:val="0"/>
      <w:ind w:left="140" w:firstLine="0"/>
      <w:jc w:val="left"/>
    </w:pPr>
    <w:rPr>
      <w:sz w:val="24"/>
      <w:szCs w:val="24"/>
    </w:rPr>
  </w:style>
  <w:style w:type="paragraph" w:customStyle="1" w:styleId="afffff2">
    <w:name w:val="Переменная часть"/>
    <w:basedOn w:val="afffa"/>
    <w:next w:val="a"/>
    <w:rsid w:val="00E16781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"/>
    <w:rsid w:val="00E16781"/>
    <w:pPr>
      <w:outlineLvl w:val="9"/>
    </w:pPr>
    <w:rPr>
      <w:b w:val="0"/>
      <w:bCs w:val="0"/>
      <w:sz w:val="18"/>
      <w:szCs w:val="18"/>
    </w:rPr>
  </w:style>
  <w:style w:type="paragraph" w:customStyle="1" w:styleId="afffff4">
    <w:name w:val="Подзаголовок для информации об изменениях"/>
    <w:basedOn w:val="affff4"/>
    <w:next w:val="a"/>
    <w:rsid w:val="00E16781"/>
    <w:rPr>
      <w:b/>
      <w:bCs/>
    </w:rPr>
  </w:style>
  <w:style w:type="paragraph" w:customStyle="1" w:styleId="afffff5">
    <w:name w:val="Подчёркнуный текст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a"/>
    <w:next w:val="a"/>
    <w:rsid w:val="00E16781"/>
    <w:rPr>
      <w:sz w:val="20"/>
      <w:szCs w:val="20"/>
    </w:rPr>
  </w:style>
  <w:style w:type="paragraph" w:customStyle="1" w:styleId="afffff7">
    <w:name w:val="Пример."/>
    <w:basedOn w:val="afff4"/>
    <w:next w:val="a"/>
    <w:rsid w:val="00E16781"/>
  </w:style>
  <w:style w:type="paragraph" w:customStyle="1" w:styleId="afffff8">
    <w:name w:val="Примечание."/>
    <w:basedOn w:val="afff4"/>
    <w:next w:val="a"/>
    <w:rsid w:val="00E16781"/>
  </w:style>
  <w:style w:type="character" w:customStyle="1" w:styleId="afffff9">
    <w:name w:val="Продолжение ссылки"/>
    <w:rsid w:val="00E16781"/>
  </w:style>
  <w:style w:type="paragraph" w:customStyle="1" w:styleId="afffffa">
    <w:name w:val="Словарная статья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b">
    <w:name w:val="Сравнение редакций"/>
    <w:rsid w:val="00E16781"/>
    <w:rPr>
      <w:color w:val="26282F"/>
    </w:rPr>
  </w:style>
  <w:style w:type="paragraph" w:customStyle="1" w:styleId="afffffc">
    <w:name w:val="Ссылка на официальную публикацию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d">
    <w:name w:val="Текст в таблице"/>
    <w:basedOn w:val="a8"/>
    <w:next w:val="a"/>
    <w:rsid w:val="00E16781"/>
    <w:pPr>
      <w:ind w:firstLine="500"/>
    </w:pPr>
  </w:style>
  <w:style w:type="paragraph" w:customStyle="1" w:styleId="afffffe">
    <w:name w:val="Текст ЭР (см. также)"/>
    <w:basedOn w:val="a"/>
    <w:next w:val="a"/>
    <w:rsid w:val="00E1678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">
    <w:name w:val="Технический комментарий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0">
    <w:name w:val="Утратил силу"/>
    <w:rsid w:val="00E16781"/>
    <w:rPr>
      <w:strike/>
      <w:color w:val="666600"/>
    </w:rPr>
  </w:style>
  <w:style w:type="paragraph" w:customStyle="1" w:styleId="affffff1">
    <w:name w:val="Формула"/>
    <w:basedOn w:val="a"/>
    <w:next w:val="a"/>
    <w:rsid w:val="00E1678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2">
    <w:name w:val="Центрированный (таблица)"/>
    <w:basedOn w:val="a8"/>
    <w:next w:val="a"/>
    <w:rsid w:val="00E16781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678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mmentTextChar">
    <w:name w:val="Comment Text Char"/>
    <w:locked/>
    <w:rsid w:val="00E16781"/>
    <w:rPr>
      <w:rFonts w:cs="Times New Roman"/>
    </w:rPr>
  </w:style>
  <w:style w:type="character" w:customStyle="1" w:styleId="CommentSubjectChar">
    <w:name w:val="Comment Subject Char"/>
    <w:locked/>
    <w:rsid w:val="00E16781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E167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67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e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16781"/>
  </w:style>
  <w:style w:type="paragraph" w:customStyle="1" w:styleId="51">
    <w:name w:val="Знак Знак5 Знак Знак Знак Знак"/>
    <w:basedOn w:val="a"/>
    <w:rsid w:val="00E167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0">
    <w:name w:val="Основной текст с отступом 22"/>
    <w:basedOn w:val="a"/>
    <w:rsid w:val="00E16781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29">
    <w:name w:val="Сетка таблицы2"/>
    <w:basedOn w:val="a1"/>
    <w:next w:val="ae"/>
    <w:uiPriority w:val="59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ум список 1"/>
    <w:basedOn w:val="a"/>
    <w:rsid w:val="00E16781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nsNormal">
    <w:name w:val="ConsNormal"/>
    <w:rsid w:val="00E167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E16781"/>
  </w:style>
  <w:style w:type="paragraph" w:styleId="HTML">
    <w:name w:val="HTML Preformatted"/>
    <w:basedOn w:val="a"/>
    <w:link w:val="HTML0"/>
    <w:rsid w:val="00E16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16781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34">
    <w:name w:val="Нет списка3"/>
    <w:next w:val="a2"/>
    <w:uiPriority w:val="99"/>
    <w:semiHidden/>
    <w:unhideWhenUsed/>
    <w:rsid w:val="00E16781"/>
  </w:style>
  <w:style w:type="paragraph" w:customStyle="1" w:styleId="Style16">
    <w:name w:val="Style16"/>
    <w:basedOn w:val="a"/>
    <w:rsid w:val="00E1678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16781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16781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Placeholder Text"/>
    <w:semiHidden/>
    <w:rsid w:val="00E16781"/>
    <w:rPr>
      <w:color w:val="808080"/>
    </w:rPr>
  </w:style>
  <w:style w:type="character" w:customStyle="1" w:styleId="19">
    <w:name w:val="Схема документа Знак1"/>
    <w:uiPriority w:val="99"/>
    <w:semiHidden/>
    <w:rsid w:val="00E16781"/>
    <w:rPr>
      <w:rFonts w:ascii="Tahoma" w:hAnsi="Tahoma" w:cs="Tahoma" w:hint="default"/>
      <w:sz w:val="16"/>
      <w:szCs w:val="16"/>
    </w:rPr>
  </w:style>
  <w:style w:type="character" w:customStyle="1" w:styleId="affffff4">
    <w:name w:val="Сравнение редакций. Добавленный фрагмент"/>
    <w:rsid w:val="00E16781"/>
    <w:rPr>
      <w:color w:val="000000"/>
      <w:shd w:val="clear" w:color="auto" w:fill="C1D7FF"/>
    </w:rPr>
  </w:style>
  <w:style w:type="character" w:customStyle="1" w:styleId="FontStyle83">
    <w:name w:val="Font Style83"/>
    <w:rsid w:val="00E16781"/>
    <w:rPr>
      <w:rFonts w:ascii="Times New Roman" w:hAnsi="Times New Roman" w:cs="Times New Roman" w:hint="default"/>
      <w:sz w:val="20"/>
      <w:szCs w:val="20"/>
    </w:rPr>
  </w:style>
  <w:style w:type="character" w:customStyle="1" w:styleId="FontStyle84">
    <w:name w:val="Font Style84"/>
    <w:rsid w:val="00E1678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6">
    <w:name w:val="Font Style116"/>
    <w:rsid w:val="00E16781"/>
    <w:rPr>
      <w:rFonts w:ascii="Times New Roman" w:hAnsi="Times New Roman" w:cs="Times New Roman" w:hint="default"/>
      <w:sz w:val="22"/>
      <w:szCs w:val="22"/>
    </w:rPr>
  </w:style>
  <w:style w:type="character" w:customStyle="1" w:styleId="FontStyle79">
    <w:name w:val="Font Style79"/>
    <w:rsid w:val="00E16781"/>
    <w:rPr>
      <w:rFonts w:ascii="Times New Roman" w:hAnsi="Times New Roman" w:cs="Times New Roman" w:hint="default"/>
      <w:sz w:val="24"/>
      <w:szCs w:val="24"/>
    </w:rPr>
  </w:style>
  <w:style w:type="character" w:customStyle="1" w:styleId="FontStyle122">
    <w:name w:val="Font Style122"/>
    <w:rsid w:val="00E167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8">
    <w:name w:val="Font Style118"/>
    <w:rsid w:val="00E16781"/>
    <w:rPr>
      <w:rFonts w:ascii="Georgia" w:hAnsi="Georgia" w:cs="Georgia" w:hint="default"/>
      <w:spacing w:val="30"/>
      <w:sz w:val="20"/>
      <w:szCs w:val="20"/>
    </w:rPr>
  </w:style>
  <w:style w:type="table" w:customStyle="1" w:styleId="35">
    <w:name w:val="Сетка таблицы3"/>
    <w:basedOn w:val="a1"/>
    <w:next w:val="ae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e"/>
    <w:uiPriority w:val="99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e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E16781"/>
  </w:style>
  <w:style w:type="paragraph" w:customStyle="1" w:styleId="Style6">
    <w:name w:val="Style6"/>
    <w:basedOn w:val="a"/>
    <w:rsid w:val="00E16781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1678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16781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1678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16781"/>
    <w:pPr>
      <w:widowControl w:val="0"/>
      <w:autoSpaceDE w:val="0"/>
      <w:autoSpaceDN w:val="0"/>
      <w:adjustRightInd w:val="0"/>
      <w:spacing w:after="0" w:line="216" w:lineRule="exact"/>
      <w:ind w:hanging="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16781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1678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16781"/>
    <w:pPr>
      <w:widowControl w:val="0"/>
      <w:autoSpaceDE w:val="0"/>
      <w:autoSpaceDN w:val="0"/>
      <w:adjustRightInd w:val="0"/>
      <w:spacing w:after="0" w:line="263" w:lineRule="exact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E16781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16781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16781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16781"/>
    <w:pPr>
      <w:widowControl w:val="0"/>
      <w:autoSpaceDE w:val="0"/>
      <w:autoSpaceDN w:val="0"/>
      <w:adjustRightInd w:val="0"/>
      <w:spacing w:after="0" w:line="25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E16781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E16781"/>
    <w:pPr>
      <w:widowControl w:val="0"/>
      <w:autoSpaceDE w:val="0"/>
      <w:autoSpaceDN w:val="0"/>
      <w:adjustRightInd w:val="0"/>
      <w:spacing w:after="0" w:line="256" w:lineRule="exact"/>
      <w:ind w:firstLine="1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16781"/>
    <w:pPr>
      <w:widowControl w:val="0"/>
      <w:autoSpaceDE w:val="0"/>
      <w:autoSpaceDN w:val="0"/>
      <w:adjustRightInd w:val="0"/>
      <w:spacing w:after="0" w:line="216" w:lineRule="exact"/>
      <w:ind w:hanging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E16781"/>
    <w:pPr>
      <w:widowControl w:val="0"/>
      <w:autoSpaceDE w:val="0"/>
      <w:autoSpaceDN w:val="0"/>
      <w:adjustRightInd w:val="0"/>
      <w:spacing w:after="0" w:line="173" w:lineRule="exact"/>
      <w:ind w:hanging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E16781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16781"/>
    <w:pPr>
      <w:widowControl w:val="0"/>
      <w:autoSpaceDE w:val="0"/>
      <w:autoSpaceDN w:val="0"/>
      <w:adjustRightInd w:val="0"/>
      <w:spacing w:after="0" w:line="216" w:lineRule="exact"/>
      <w:ind w:hanging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16781"/>
    <w:pPr>
      <w:widowControl w:val="0"/>
      <w:autoSpaceDE w:val="0"/>
      <w:autoSpaceDN w:val="0"/>
      <w:adjustRightInd w:val="0"/>
      <w:spacing w:after="0" w:line="72" w:lineRule="exact"/>
      <w:ind w:firstLine="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E16781"/>
    <w:pPr>
      <w:widowControl w:val="0"/>
      <w:autoSpaceDE w:val="0"/>
      <w:autoSpaceDN w:val="0"/>
      <w:adjustRightInd w:val="0"/>
      <w:spacing w:after="0" w:line="255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E16781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E16781"/>
    <w:pPr>
      <w:widowControl w:val="0"/>
      <w:autoSpaceDE w:val="0"/>
      <w:autoSpaceDN w:val="0"/>
      <w:adjustRightInd w:val="0"/>
      <w:spacing w:after="0" w:line="256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E16781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rsid w:val="00E16781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rsid w:val="00E16781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5">
    <w:name w:val="Font Style85"/>
    <w:rsid w:val="00E16781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rsid w:val="00E167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rsid w:val="00E16781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rsid w:val="00E167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rsid w:val="00E16781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rsid w:val="00E16781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rsid w:val="00E16781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rsid w:val="00E16781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rsid w:val="00E16781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rsid w:val="00E16781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rsid w:val="00E167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rsid w:val="00E16781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rsid w:val="00E16781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rsid w:val="00E16781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E16781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rsid w:val="00E16781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rsid w:val="00E16781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rsid w:val="00E16781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rsid w:val="00E16781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rsid w:val="00E16781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rsid w:val="00E16781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rsid w:val="00E16781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rsid w:val="00E16781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rsid w:val="00E16781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rsid w:val="00E16781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rsid w:val="00E16781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rsid w:val="00E1678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rsid w:val="00E16781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rsid w:val="00E1678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rsid w:val="00E16781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rsid w:val="00E167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E167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9">
    <w:name w:val="Font Style119"/>
    <w:rsid w:val="00E16781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rsid w:val="00E16781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rsid w:val="00E16781"/>
    <w:rPr>
      <w:rFonts w:ascii="Times New Roman" w:hAnsi="Times New Roman" w:cs="Times New Roman"/>
      <w:spacing w:val="20"/>
      <w:sz w:val="24"/>
      <w:szCs w:val="24"/>
    </w:rPr>
  </w:style>
  <w:style w:type="character" w:customStyle="1" w:styleId="1a">
    <w:name w:val="Замещающий текст1"/>
    <w:semiHidden/>
    <w:rsid w:val="00E16781"/>
    <w:rPr>
      <w:rFonts w:cs="Times New Roman"/>
      <w:color w:val="808080"/>
    </w:rPr>
  </w:style>
  <w:style w:type="paragraph" w:customStyle="1" w:styleId="1b">
    <w:name w:val="Абзац списка1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7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E167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effect w:val="sparkle"/>
      <w:lang w:eastAsia="ru-RU"/>
    </w:rPr>
  </w:style>
  <w:style w:type="paragraph" w:styleId="3">
    <w:name w:val="heading 3"/>
    <w:basedOn w:val="a"/>
    <w:next w:val="a"/>
    <w:link w:val="30"/>
    <w:qFormat/>
    <w:rsid w:val="00E16781"/>
    <w:pPr>
      <w:keepNext/>
      <w:spacing w:after="0" w:line="240" w:lineRule="auto"/>
      <w:ind w:right="-1050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167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effect w:val="sparkle"/>
      <w:lang w:eastAsia="ru-RU"/>
    </w:rPr>
  </w:style>
  <w:style w:type="paragraph" w:styleId="5">
    <w:name w:val="heading 5"/>
    <w:basedOn w:val="a"/>
    <w:next w:val="a"/>
    <w:link w:val="50"/>
    <w:qFormat/>
    <w:rsid w:val="00E1678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781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16781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16781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16781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7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rsid w:val="00E16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16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781"/>
    <w:rPr>
      <w:rFonts w:ascii="Times New Roman" w:eastAsia="Times New Roman" w:hAnsi="Times New Roman" w:cs="Times New Roman"/>
      <w:b/>
      <w:bCs/>
      <w:sz w:val="28"/>
      <w:szCs w:val="28"/>
      <w:effect w:val="sparkle"/>
      <w:lang w:eastAsia="ru-RU"/>
    </w:rPr>
  </w:style>
  <w:style w:type="character" w:customStyle="1" w:styleId="50">
    <w:name w:val="Заголовок 5 Знак"/>
    <w:basedOn w:val="a0"/>
    <w:link w:val="5"/>
    <w:rsid w:val="00E1678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16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78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781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78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16781"/>
  </w:style>
  <w:style w:type="paragraph" w:customStyle="1" w:styleId="12">
    <w:name w:val="Знак1"/>
    <w:basedOn w:val="a"/>
    <w:rsid w:val="00E167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1">
    <w:name w:val="Заголовок 2 Знак1"/>
    <w:link w:val="2"/>
    <w:rsid w:val="00E16781"/>
    <w:rPr>
      <w:rFonts w:ascii="Arial" w:eastAsia="Times New Roman" w:hAnsi="Arial" w:cs="Arial"/>
      <w:b/>
      <w:bCs/>
      <w:i/>
      <w:iCs/>
      <w:sz w:val="28"/>
      <w:szCs w:val="28"/>
      <w:effect w:val="sparkle"/>
      <w:lang w:eastAsia="ru-RU"/>
    </w:rPr>
  </w:style>
  <w:style w:type="paragraph" w:customStyle="1" w:styleId="a3">
    <w:name w:val="Знак Знак Знак"/>
    <w:basedOn w:val="a"/>
    <w:rsid w:val="00E167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 Знак Знак Знак Знак Знак Знак"/>
    <w:basedOn w:val="a"/>
    <w:rsid w:val="00E16781"/>
    <w:pPr>
      <w:spacing w:after="160" w:line="240" w:lineRule="exact"/>
      <w:ind w:left="-480" w:right="-322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rsid w:val="00E16781"/>
    <w:rPr>
      <w:color w:val="0000FF"/>
      <w:u w:val="single"/>
    </w:rPr>
  </w:style>
  <w:style w:type="character" w:customStyle="1" w:styleId="a6">
    <w:name w:val="Цветовое выделение"/>
    <w:rsid w:val="00E1678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E16781"/>
    <w:rPr>
      <w:b/>
      <w:bCs/>
      <w:color w:val="auto"/>
      <w:sz w:val="26"/>
      <w:szCs w:val="26"/>
    </w:rPr>
  </w:style>
  <w:style w:type="paragraph" w:customStyle="1" w:styleId="a8">
    <w:name w:val="Нормальный (таблица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E167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1678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678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167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E16781"/>
    <w:rPr>
      <w:rFonts w:ascii="Times New Roman" w:hAnsi="Times New Roman" w:cs="Times New Roman" w:hint="default"/>
      <w:sz w:val="26"/>
      <w:szCs w:val="26"/>
    </w:rPr>
  </w:style>
  <w:style w:type="paragraph" w:customStyle="1" w:styleId="22">
    <w:name w:val="Документы2"/>
    <w:basedOn w:val="a"/>
    <w:rsid w:val="00E1678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1678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character" w:customStyle="1" w:styleId="24">
    <w:name w:val="Основной текст 2 Знак"/>
    <w:basedOn w:val="a0"/>
    <w:link w:val="23"/>
    <w:rsid w:val="00E16781"/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paragraph" w:customStyle="1" w:styleId="Postan">
    <w:name w:val="Postan"/>
    <w:basedOn w:val="a"/>
    <w:rsid w:val="00E16781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1678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16781"/>
    <w:rPr>
      <w:rFonts w:ascii="Calibri" w:eastAsia="Calibri" w:hAnsi="Calibri" w:cs="Times New Roman"/>
      <w:sz w:val="16"/>
      <w:szCs w:val="16"/>
    </w:rPr>
  </w:style>
  <w:style w:type="paragraph" w:styleId="aa">
    <w:name w:val="Body Text Indent"/>
    <w:basedOn w:val="a"/>
    <w:link w:val="ab"/>
    <w:rsid w:val="00E1678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E16781"/>
    <w:rPr>
      <w:rFonts w:ascii="Calibri" w:eastAsia="Calibri" w:hAnsi="Calibri" w:cs="Times New Roman"/>
    </w:rPr>
  </w:style>
  <w:style w:type="paragraph" w:customStyle="1" w:styleId="FR3">
    <w:name w:val="FR3"/>
    <w:rsid w:val="00E16781"/>
    <w:pPr>
      <w:widowControl w:val="0"/>
      <w:spacing w:after="0" w:line="240" w:lineRule="auto"/>
      <w:ind w:left="1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c">
    <w:name w:val="Комментарий"/>
    <w:basedOn w:val="a"/>
    <w:next w:val="a"/>
    <w:rsid w:val="00E16781"/>
    <w:pPr>
      <w:autoSpaceDE w:val="0"/>
      <w:autoSpaceDN w:val="0"/>
      <w:adjustRightInd w:val="0"/>
      <w:spacing w:before="75" w:after="0" w:line="240" w:lineRule="auto"/>
      <w:ind w:firstLine="709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Таблицы (моноширинный)"/>
    <w:basedOn w:val="a"/>
    <w:next w:val="a"/>
    <w:rsid w:val="00E1678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lang w:eastAsia="ru-RU"/>
    </w:rPr>
  </w:style>
  <w:style w:type="table" w:styleId="ae">
    <w:name w:val="Table Grid"/>
    <w:basedOn w:val="a1"/>
    <w:rsid w:val="00E16781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E1678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167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167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E167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5">
    <w:name w:val="Body Text Indent 2"/>
    <w:basedOn w:val="a"/>
    <w:link w:val="26"/>
    <w:rsid w:val="00E1678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rsid w:val="00E16781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link w:val="af5"/>
    <w:locked/>
    <w:rsid w:val="00E16781"/>
    <w:rPr>
      <w:lang w:val="x-none" w:eastAsia="ru-RU"/>
    </w:rPr>
  </w:style>
  <w:style w:type="paragraph" w:styleId="af5">
    <w:name w:val="footnote text"/>
    <w:basedOn w:val="a"/>
    <w:link w:val="af4"/>
    <w:rsid w:val="00E16781"/>
    <w:pPr>
      <w:spacing w:after="0" w:line="240" w:lineRule="auto"/>
    </w:pPr>
    <w:rPr>
      <w:lang w:val="x-none" w:eastAsia="ru-RU"/>
    </w:rPr>
  </w:style>
  <w:style w:type="character" w:customStyle="1" w:styleId="13">
    <w:name w:val="Текст сноски Знак1"/>
    <w:basedOn w:val="a0"/>
    <w:uiPriority w:val="99"/>
    <w:semiHidden/>
    <w:rsid w:val="00E16781"/>
    <w:rPr>
      <w:sz w:val="20"/>
      <w:szCs w:val="20"/>
    </w:rPr>
  </w:style>
  <w:style w:type="paragraph" w:customStyle="1" w:styleId="ConsPlusNonformat">
    <w:name w:val="ConsPlusNonformat"/>
    <w:rsid w:val="00E167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67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E167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footnote reference"/>
    <w:rsid w:val="00E16781"/>
    <w:rPr>
      <w:vertAlign w:val="superscript"/>
    </w:rPr>
  </w:style>
  <w:style w:type="character" w:styleId="af8">
    <w:name w:val="Strong"/>
    <w:uiPriority w:val="22"/>
    <w:qFormat/>
    <w:rsid w:val="00E16781"/>
    <w:rPr>
      <w:b/>
      <w:bCs/>
    </w:rPr>
  </w:style>
  <w:style w:type="character" w:customStyle="1" w:styleId="FontStyle26">
    <w:name w:val="Font Style26"/>
    <w:rsid w:val="00E16781"/>
    <w:rPr>
      <w:rFonts w:ascii="Times New Roman" w:hAnsi="Times New Roman" w:cs="Times New Roman"/>
      <w:sz w:val="24"/>
      <w:szCs w:val="24"/>
    </w:rPr>
  </w:style>
  <w:style w:type="character" w:styleId="af9">
    <w:name w:val="Emphasis"/>
    <w:qFormat/>
    <w:rsid w:val="00E16781"/>
    <w:rPr>
      <w:i/>
      <w:iCs/>
    </w:rPr>
  </w:style>
  <w:style w:type="paragraph" w:customStyle="1" w:styleId="ConsPlusNormal">
    <w:name w:val="ConsPlusNormal"/>
    <w:link w:val="ConsPlusNormal0"/>
    <w:rsid w:val="00E167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E167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semiHidden/>
    <w:rsid w:val="00E167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annotation text"/>
    <w:basedOn w:val="a"/>
    <w:link w:val="afd"/>
    <w:unhideWhenUsed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E16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Информация об изменениях документа"/>
    <w:basedOn w:val="ac"/>
    <w:next w:val="a"/>
    <w:rsid w:val="00E16781"/>
    <w:pPr>
      <w:spacing w:before="0"/>
      <w:ind w:firstLine="0"/>
    </w:pPr>
    <w:rPr>
      <w:i/>
      <w:iCs/>
    </w:rPr>
  </w:style>
  <w:style w:type="paragraph" w:customStyle="1" w:styleId="aff">
    <w:name w:val="Заголовок статьи"/>
    <w:basedOn w:val="a"/>
    <w:next w:val="a"/>
    <w:rsid w:val="00E1678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List Paragraph"/>
    <w:basedOn w:val="a"/>
    <w:qFormat/>
    <w:rsid w:val="00E167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annotation subject"/>
    <w:basedOn w:val="afc"/>
    <w:next w:val="afc"/>
    <w:link w:val="aff2"/>
    <w:semiHidden/>
    <w:unhideWhenUsed/>
    <w:rsid w:val="00E16781"/>
    <w:rPr>
      <w:b/>
      <w:bCs/>
      <w:lang w:val="x-none" w:eastAsia="x-none"/>
    </w:rPr>
  </w:style>
  <w:style w:type="character" w:customStyle="1" w:styleId="aff2">
    <w:name w:val="Тема примечания Знак"/>
    <w:basedOn w:val="afd"/>
    <w:link w:val="aff1"/>
    <w:semiHidden/>
    <w:rsid w:val="00E167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3">
    <w:name w:val="Body Text"/>
    <w:basedOn w:val="a"/>
    <w:link w:val="aff4"/>
    <w:unhideWhenUsed/>
    <w:rsid w:val="00E167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E167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header"/>
    <w:basedOn w:val="a"/>
    <w:link w:val="14"/>
    <w:rsid w:val="00E16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Верхний колонтитул Знак"/>
    <w:basedOn w:val="a0"/>
    <w:rsid w:val="00E16781"/>
  </w:style>
  <w:style w:type="character" w:customStyle="1" w:styleId="14">
    <w:name w:val="Верхний колонтитул Знак1"/>
    <w:link w:val="aff5"/>
    <w:locked/>
    <w:rsid w:val="00E1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er"/>
    <w:basedOn w:val="a"/>
    <w:link w:val="15"/>
    <w:rsid w:val="00E16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0"/>
    <w:rsid w:val="00E16781"/>
  </w:style>
  <w:style w:type="character" w:customStyle="1" w:styleId="15">
    <w:name w:val="Нижний колонтитул Знак1"/>
    <w:link w:val="aff7"/>
    <w:locked/>
    <w:rsid w:val="00E1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16781"/>
    <w:pPr>
      <w:widowControl w:val="0"/>
      <w:autoSpaceDE w:val="0"/>
      <w:autoSpaceDN w:val="0"/>
      <w:adjustRightInd w:val="0"/>
      <w:spacing w:after="0" w:line="302" w:lineRule="exact"/>
      <w:ind w:firstLine="1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 Знак Знак4"/>
    <w:rsid w:val="00E16781"/>
    <w:rPr>
      <w:sz w:val="28"/>
      <w:szCs w:val="24"/>
    </w:rPr>
  </w:style>
  <w:style w:type="character" w:customStyle="1" w:styleId="apple-converted-space">
    <w:name w:val="apple-converted-space"/>
    <w:rsid w:val="00E16781"/>
  </w:style>
  <w:style w:type="character" w:styleId="aff9">
    <w:name w:val="annotation reference"/>
    <w:unhideWhenUsed/>
    <w:rsid w:val="00E16781"/>
    <w:rPr>
      <w:sz w:val="16"/>
      <w:szCs w:val="16"/>
    </w:rPr>
  </w:style>
  <w:style w:type="character" w:styleId="affa">
    <w:name w:val="FollowedHyperlink"/>
    <w:uiPriority w:val="99"/>
    <w:semiHidden/>
    <w:unhideWhenUsed/>
    <w:rsid w:val="00E16781"/>
    <w:rPr>
      <w:color w:val="800080"/>
      <w:u w:val="single"/>
    </w:rPr>
  </w:style>
  <w:style w:type="character" w:customStyle="1" w:styleId="highlight">
    <w:name w:val="highlight"/>
    <w:basedOn w:val="a0"/>
    <w:rsid w:val="00E16781"/>
  </w:style>
  <w:style w:type="paragraph" w:customStyle="1" w:styleId="western">
    <w:name w:val="western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 Знак"/>
    <w:basedOn w:val="a"/>
    <w:rsid w:val="00E167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 Знак Знак11"/>
    <w:rsid w:val="00E16781"/>
    <w:rPr>
      <w:sz w:val="28"/>
      <w:szCs w:val="24"/>
      <w:lang w:val="ru-RU" w:eastAsia="ru-RU" w:bidi="ar-SA"/>
    </w:rPr>
  </w:style>
  <w:style w:type="character" w:customStyle="1" w:styleId="71">
    <w:name w:val=" Знак Знак7"/>
    <w:rsid w:val="00E16781"/>
    <w:rPr>
      <w:sz w:val="28"/>
      <w:szCs w:val="24"/>
      <w:lang w:val="ru-RU" w:eastAsia="ru-RU" w:bidi="ar-SA"/>
    </w:rPr>
  </w:style>
  <w:style w:type="paragraph" w:customStyle="1" w:styleId="affc">
    <w:name w:val="Знак Знак Знак Знак Знак Знак"/>
    <w:basedOn w:val="a"/>
    <w:rsid w:val="00E16781"/>
    <w:pPr>
      <w:spacing w:after="160" w:line="240" w:lineRule="exact"/>
      <w:ind w:left="-480" w:right="-322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E1678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167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1">
    <w:name w:val="consplusnormal"/>
    <w:basedOn w:val="a"/>
    <w:rsid w:val="00E1678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"/>
    <w:semiHidden/>
    <w:locked/>
    <w:rsid w:val="00E16781"/>
    <w:rPr>
      <w:lang w:val="ru-RU" w:eastAsia="ru-RU" w:bidi="ar-SA"/>
    </w:rPr>
  </w:style>
  <w:style w:type="character" w:customStyle="1" w:styleId="affd">
    <w:name w:val="Знак Знак"/>
    <w:semiHidden/>
    <w:locked/>
    <w:rsid w:val="00E16781"/>
    <w:rPr>
      <w:sz w:val="24"/>
      <w:szCs w:val="24"/>
      <w:lang w:val="ru-RU" w:eastAsia="ru-RU" w:bidi="ar-SA"/>
    </w:rPr>
  </w:style>
  <w:style w:type="character" w:customStyle="1" w:styleId="33">
    <w:name w:val="Знак Знак3"/>
    <w:locked/>
    <w:rsid w:val="00E16781"/>
    <w:rPr>
      <w:lang w:val="ru-RU" w:eastAsia="ru-RU" w:bidi="ar-SA"/>
    </w:rPr>
  </w:style>
  <w:style w:type="paragraph" w:styleId="affe">
    <w:name w:val="No Spacing"/>
    <w:qFormat/>
    <w:rsid w:val="00E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E16781"/>
  </w:style>
  <w:style w:type="paragraph" w:customStyle="1" w:styleId="s1">
    <w:name w:val="s_1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 Знак Знак Знак1 Знак"/>
    <w:basedOn w:val="a"/>
    <w:rsid w:val="00E167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E16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rsid w:val="00E16781"/>
    <w:rPr>
      <w:rFonts w:cs="Times New Roman"/>
    </w:rPr>
  </w:style>
  <w:style w:type="paragraph" w:customStyle="1" w:styleId="NoSpacing">
    <w:name w:val="No Spacing"/>
    <w:rsid w:val="00E167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E16781"/>
    <w:pPr>
      <w:ind w:left="720"/>
      <w:contextualSpacing/>
    </w:pPr>
    <w:rPr>
      <w:rFonts w:ascii="Calibri" w:eastAsia="Times New Roman" w:hAnsi="Calibri" w:cs="Times New Roman"/>
    </w:rPr>
  </w:style>
  <w:style w:type="paragraph" w:styleId="afff">
    <w:name w:val="caption"/>
    <w:basedOn w:val="a"/>
    <w:next w:val="a"/>
    <w:qFormat/>
    <w:rsid w:val="00E16781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7">
    <w:name w:val="Основной текст (2)_"/>
    <w:link w:val="28"/>
    <w:locked/>
    <w:rsid w:val="00E16781"/>
    <w:rPr>
      <w:b/>
      <w:sz w:val="2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16781"/>
    <w:pPr>
      <w:widowControl w:val="0"/>
      <w:shd w:val="clear" w:color="auto" w:fill="FFFFFF"/>
      <w:spacing w:before="1080" w:after="0" w:line="898" w:lineRule="exact"/>
      <w:jc w:val="center"/>
    </w:pPr>
    <w:rPr>
      <w:b/>
      <w:sz w:val="25"/>
      <w:shd w:val="clear" w:color="auto" w:fill="FFFFFF"/>
    </w:rPr>
  </w:style>
  <w:style w:type="character" w:customStyle="1" w:styleId="Heading1Char">
    <w:name w:val="Heading 1 Char"/>
    <w:locked/>
    <w:rsid w:val="00E16781"/>
    <w:rPr>
      <w:rFonts w:ascii="Arial" w:hAnsi="Arial" w:cs="Times New Roman"/>
      <w:b/>
      <w:spacing w:val="28"/>
      <w:sz w:val="24"/>
    </w:rPr>
  </w:style>
  <w:style w:type="character" w:customStyle="1" w:styleId="Heading2Char">
    <w:name w:val="Heading 2 Char"/>
    <w:locked/>
    <w:rsid w:val="00E16781"/>
    <w:rPr>
      <w:rFonts w:cs="Times New Roman"/>
      <w:sz w:val="28"/>
    </w:rPr>
  </w:style>
  <w:style w:type="character" w:customStyle="1" w:styleId="Heading3Char">
    <w:name w:val="Heading 3 Char"/>
    <w:locked/>
    <w:rsid w:val="00E16781"/>
    <w:rPr>
      <w:rFonts w:cs="Times New Roman"/>
      <w:b/>
      <w:sz w:val="28"/>
    </w:rPr>
  </w:style>
  <w:style w:type="character" w:styleId="afff0">
    <w:name w:val="page number"/>
    <w:rsid w:val="00E16781"/>
    <w:rPr>
      <w:rFonts w:cs="Times New Roman"/>
    </w:rPr>
  </w:style>
  <w:style w:type="paragraph" w:styleId="afff1">
    <w:name w:val="Document Map"/>
    <w:basedOn w:val="a"/>
    <w:link w:val="afff2"/>
    <w:semiHidden/>
    <w:rsid w:val="00E1678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f2">
    <w:name w:val="Схема документа Знак"/>
    <w:basedOn w:val="a0"/>
    <w:link w:val="afff1"/>
    <w:semiHidden/>
    <w:rsid w:val="00E1678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f3">
    <w:name w:val="Активная гипертекстовая ссылка"/>
    <w:rsid w:val="00E16781"/>
    <w:rPr>
      <w:color w:val="106BBE"/>
      <w:u w:val="single"/>
    </w:rPr>
  </w:style>
  <w:style w:type="paragraph" w:customStyle="1" w:styleId="afff4">
    <w:name w:val="Внимание"/>
    <w:basedOn w:val="a"/>
    <w:next w:val="a"/>
    <w:rsid w:val="00E1678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5">
    <w:name w:val="Внимание: криминал!!"/>
    <w:basedOn w:val="afff4"/>
    <w:next w:val="a"/>
    <w:rsid w:val="00E16781"/>
  </w:style>
  <w:style w:type="paragraph" w:customStyle="1" w:styleId="afff6">
    <w:name w:val="Внимание: недобросовестность!"/>
    <w:basedOn w:val="afff4"/>
    <w:next w:val="a"/>
    <w:rsid w:val="00E16781"/>
  </w:style>
  <w:style w:type="character" w:customStyle="1" w:styleId="afff7">
    <w:name w:val="Выделение для Базового Поиска"/>
    <w:rsid w:val="00E16781"/>
    <w:rPr>
      <w:b/>
      <w:color w:val="0058A9"/>
    </w:rPr>
  </w:style>
  <w:style w:type="character" w:customStyle="1" w:styleId="afff8">
    <w:name w:val="Выделение для Базового Поиска (курсив)"/>
    <w:rsid w:val="00E16781"/>
    <w:rPr>
      <w:b/>
      <w:i/>
      <w:color w:val="0058A9"/>
    </w:rPr>
  </w:style>
  <w:style w:type="paragraph" w:customStyle="1" w:styleId="afff9">
    <w:name w:val="Дочерний элемент списка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a">
    <w:name w:val="Основное меню (преемственное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b">
    <w:name w:val="Заголовок"/>
    <w:basedOn w:val="afffa"/>
    <w:next w:val="a"/>
    <w:rsid w:val="00E16781"/>
    <w:rPr>
      <w:b/>
      <w:bCs/>
      <w:color w:val="0058A9"/>
      <w:shd w:val="clear" w:color="auto" w:fill="F0F0F0"/>
    </w:rPr>
  </w:style>
  <w:style w:type="paragraph" w:customStyle="1" w:styleId="afffc">
    <w:name w:val="Заголовок группы контролов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rsid w:val="00E167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e">
    <w:name w:val="Заголовок распахивающейся части диалога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">
    <w:name w:val="Заголовок своего сообщения"/>
    <w:rsid w:val="00E16781"/>
  </w:style>
  <w:style w:type="character" w:customStyle="1" w:styleId="affff0">
    <w:name w:val="Заголовок чужого сообщения"/>
    <w:rsid w:val="00E16781"/>
    <w:rPr>
      <w:b/>
      <w:color w:val="FF0000"/>
    </w:rPr>
  </w:style>
  <w:style w:type="paragraph" w:customStyle="1" w:styleId="affff1">
    <w:name w:val="Заголовок ЭР (левое окно)"/>
    <w:basedOn w:val="a"/>
    <w:next w:val="a"/>
    <w:rsid w:val="00E1678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2">
    <w:name w:val="Заголовок ЭР (правое окно)"/>
    <w:basedOn w:val="affff1"/>
    <w:next w:val="a"/>
    <w:rsid w:val="00E16781"/>
    <w:pPr>
      <w:spacing w:after="0"/>
      <w:jc w:val="left"/>
    </w:pPr>
  </w:style>
  <w:style w:type="paragraph" w:customStyle="1" w:styleId="affff3">
    <w:name w:val="Интерактивный заголовок"/>
    <w:basedOn w:val="afffb"/>
    <w:next w:val="a"/>
    <w:rsid w:val="00E16781"/>
    <w:rPr>
      <w:u w:val="single"/>
    </w:rPr>
  </w:style>
  <w:style w:type="paragraph" w:customStyle="1" w:styleId="affff4">
    <w:name w:val="Текст информации об изменениях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5">
    <w:name w:val="Информация об изменениях"/>
    <w:basedOn w:val="affff4"/>
    <w:next w:val="a"/>
    <w:rsid w:val="00E167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Текст (лев. подпись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Колонтитул (левый)"/>
    <w:basedOn w:val="affff7"/>
    <w:next w:val="a"/>
    <w:rsid w:val="00E16781"/>
    <w:rPr>
      <w:sz w:val="14"/>
      <w:szCs w:val="14"/>
    </w:rPr>
  </w:style>
  <w:style w:type="paragraph" w:customStyle="1" w:styleId="affff9">
    <w:name w:val="Текст (прав. подпись)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правый)"/>
    <w:basedOn w:val="affff9"/>
    <w:next w:val="a"/>
    <w:rsid w:val="00E16781"/>
    <w:rPr>
      <w:sz w:val="14"/>
      <w:szCs w:val="14"/>
    </w:rPr>
  </w:style>
  <w:style w:type="paragraph" w:customStyle="1" w:styleId="affffb">
    <w:name w:val="Комментарий пользователя"/>
    <w:basedOn w:val="ac"/>
    <w:next w:val="a"/>
    <w:rsid w:val="00E16781"/>
    <w:pPr>
      <w:widowControl w:val="0"/>
      <w:ind w:left="170" w:firstLine="0"/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4"/>
    <w:next w:val="a"/>
    <w:rsid w:val="00E16781"/>
  </w:style>
  <w:style w:type="paragraph" w:customStyle="1" w:styleId="affffd">
    <w:name w:val="Моноширинный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e">
    <w:name w:val="Найденные слова"/>
    <w:rsid w:val="00E16781"/>
    <w:rPr>
      <w:color w:val="26282F"/>
      <w:shd w:val="clear" w:color="auto" w:fill="FFF580"/>
    </w:rPr>
  </w:style>
  <w:style w:type="character" w:customStyle="1" w:styleId="afffff">
    <w:name w:val="Не вступил в силу"/>
    <w:rsid w:val="00E16781"/>
    <w:rPr>
      <w:color w:val="000000"/>
      <w:shd w:val="clear" w:color="auto" w:fill="D8EDE8"/>
    </w:rPr>
  </w:style>
  <w:style w:type="paragraph" w:customStyle="1" w:styleId="afffff0">
    <w:name w:val="Необходимые документы"/>
    <w:basedOn w:val="afff4"/>
    <w:next w:val="a"/>
    <w:rsid w:val="00E16781"/>
    <w:pPr>
      <w:ind w:firstLine="118"/>
    </w:pPr>
  </w:style>
  <w:style w:type="paragraph" w:customStyle="1" w:styleId="afffff1">
    <w:name w:val="Оглавление"/>
    <w:basedOn w:val="ad"/>
    <w:next w:val="a"/>
    <w:rsid w:val="00E16781"/>
    <w:pPr>
      <w:widowControl w:val="0"/>
      <w:ind w:left="140" w:firstLine="0"/>
      <w:jc w:val="left"/>
    </w:pPr>
    <w:rPr>
      <w:sz w:val="24"/>
      <w:szCs w:val="24"/>
    </w:rPr>
  </w:style>
  <w:style w:type="paragraph" w:customStyle="1" w:styleId="afffff2">
    <w:name w:val="Переменная часть"/>
    <w:basedOn w:val="afffa"/>
    <w:next w:val="a"/>
    <w:rsid w:val="00E16781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"/>
    <w:rsid w:val="00E16781"/>
    <w:pPr>
      <w:outlineLvl w:val="9"/>
    </w:pPr>
    <w:rPr>
      <w:b w:val="0"/>
      <w:bCs w:val="0"/>
      <w:sz w:val="18"/>
      <w:szCs w:val="18"/>
    </w:rPr>
  </w:style>
  <w:style w:type="paragraph" w:customStyle="1" w:styleId="afffff4">
    <w:name w:val="Подзаголовок для информации об изменениях"/>
    <w:basedOn w:val="affff4"/>
    <w:next w:val="a"/>
    <w:rsid w:val="00E16781"/>
    <w:rPr>
      <w:b/>
      <w:bCs/>
    </w:rPr>
  </w:style>
  <w:style w:type="paragraph" w:customStyle="1" w:styleId="afffff5">
    <w:name w:val="Подчёркнуный текст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a"/>
    <w:next w:val="a"/>
    <w:rsid w:val="00E16781"/>
    <w:rPr>
      <w:sz w:val="20"/>
      <w:szCs w:val="20"/>
    </w:rPr>
  </w:style>
  <w:style w:type="paragraph" w:customStyle="1" w:styleId="afffff7">
    <w:name w:val="Пример."/>
    <w:basedOn w:val="afff4"/>
    <w:next w:val="a"/>
    <w:rsid w:val="00E16781"/>
  </w:style>
  <w:style w:type="paragraph" w:customStyle="1" w:styleId="afffff8">
    <w:name w:val="Примечание."/>
    <w:basedOn w:val="afff4"/>
    <w:next w:val="a"/>
    <w:rsid w:val="00E16781"/>
  </w:style>
  <w:style w:type="character" w:customStyle="1" w:styleId="afffff9">
    <w:name w:val="Продолжение ссылки"/>
    <w:rsid w:val="00E16781"/>
  </w:style>
  <w:style w:type="paragraph" w:customStyle="1" w:styleId="afffffa">
    <w:name w:val="Словарная статья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b">
    <w:name w:val="Сравнение редакций"/>
    <w:rsid w:val="00E16781"/>
    <w:rPr>
      <w:color w:val="26282F"/>
    </w:rPr>
  </w:style>
  <w:style w:type="paragraph" w:customStyle="1" w:styleId="afffffc">
    <w:name w:val="Ссылка на официальную публикацию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d">
    <w:name w:val="Текст в таблице"/>
    <w:basedOn w:val="a8"/>
    <w:next w:val="a"/>
    <w:rsid w:val="00E16781"/>
    <w:pPr>
      <w:ind w:firstLine="500"/>
    </w:pPr>
  </w:style>
  <w:style w:type="paragraph" w:customStyle="1" w:styleId="afffffe">
    <w:name w:val="Текст ЭР (см. также)"/>
    <w:basedOn w:val="a"/>
    <w:next w:val="a"/>
    <w:rsid w:val="00E1678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">
    <w:name w:val="Технический комментарий"/>
    <w:basedOn w:val="a"/>
    <w:next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0">
    <w:name w:val="Утратил силу"/>
    <w:rsid w:val="00E16781"/>
    <w:rPr>
      <w:strike/>
      <w:color w:val="666600"/>
    </w:rPr>
  </w:style>
  <w:style w:type="paragraph" w:customStyle="1" w:styleId="affffff1">
    <w:name w:val="Формула"/>
    <w:basedOn w:val="a"/>
    <w:next w:val="a"/>
    <w:rsid w:val="00E1678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2">
    <w:name w:val="Центрированный (таблица)"/>
    <w:basedOn w:val="a8"/>
    <w:next w:val="a"/>
    <w:rsid w:val="00E16781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678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mmentTextChar">
    <w:name w:val="Comment Text Char"/>
    <w:locked/>
    <w:rsid w:val="00E16781"/>
    <w:rPr>
      <w:rFonts w:cs="Times New Roman"/>
    </w:rPr>
  </w:style>
  <w:style w:type="character" w:customStyle="1" w:styleId="CommentSubjectChar">
    <w:name w:val="Comment Subject Char"/>
    <w:locked/>
    <w:rsid w:val="00E16781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E167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67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e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16781"/>
  </w:style>
  <w:style w:type="paragraph" w:customStyle="1" w:styleId="51">
    <w:name w:val="Знак Знак5 Знак Знак Знак Знак"/>
    <w:basedOn w:val="a"/>
    <w:rsid w:val="00E167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0">
    <w:name w:val="Основной текст с отступом 22"/>
    <w:basedOn w:val="a"/>
    <w:rsid w:val="00E16781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29">
    <w:name w:val="Сетка таблицы2"/>
    <w:basedOn w:val="a1"/>
    <w:next w:val="ae"/>
    <w:uiPriority w:val="59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ум список 1"/>
    <w:basedOn w:val="a"/>
    <w:rsid w:val="00E16781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nsNormal">
    <w:name w:val="ConsNormal"/>
    <w:rsid w:val="00E167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E16781"/>
  </w:style>
  <w:style w:type="paragraph" w:styleId="HTML">
    <w:name w:val="HTML Preformatted"/>
    <w:basedOn w:val="a"/>
    <w:link w:val="HTML0"/>
    <w:rsid w:val="00E16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16781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34">
    <w:name w:val="Нет списка3"/>
    <w:next w:val="a2"/>
    <w:uiPriority w:val="99"/>
    <w:semiHidden/>
    <w:unhideWhenUsed/>
    <w:rsid w:val="00E16781"/>
  </w:style>
  <w:style w:type="paragraph" w:customStyle="1" w:styleId="Style16">
    <w:name w:val="Style16"/>
    <w:basedOn w:val="a"/>
    <w:rsid w:val="00E1678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16781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16781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Placeholder Text"/>
    <w:semiHidden/>
    <w:rsid w:val="00E16781"/>
    <w:rPr>
      <w:color w:val="808080"/>
    </w:rPr>
  </w:style>
  <w:style w:type="character" w:customStyle="1" w:styleId="19">
    <w:name w:val="Схема документа Знак1"/>
    <w:uiPriority w:val="99"/>
    <w:semiHidden/>
    <w:rsid w:val="00E16781"/>
    <w:rPr>
      <w:rFonts w:ascii="Tahoma" w:hAnsi="Tahoma" w:cs="Tahoma" w:hint="default"/>
      <w:sz w:val="16"/>
      <w:szCs w:val="16"/>
    </w:rPr>
  </w:style>
  <w:style w:type="character" w:customStyle="1" w:styleId="affffff4">
    <w:name w:val="Сравнение редакций. Добавленный фрагмент"/>
    <w:rsid w:val="00E16781"/>
    <w:rPr>
      <w:color w:val="000000"/>
      <w:shd w:val="clear" w:color="auto" w:fill="C1D7FF"/>
    </w:rPr>
  </w:style>
  <w:style w:type="character" w:customStyle="1" w:styleId="FontStyle83">
    <w:name w:val="Font Style83"/>
    <w:rsid w:val="00E16781"/>
    <w:rPr>
      <w:rFonts w:ascii="Times New Roman" w:hAnsi="Times New Roman" w:cs="Times New Roman" w:hint="default"/>
      <w:sz w:val="20"/>
      <w:szCs w:val="20"/>
    </w:rPr>
  </w:style>
  <w:style w:type="character" w:customStyle="1" w:styleId="FontStyle84">
    <w:name w:val="Font Style84"/>
    <w:rsid w:val="00E1678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6">
    <w:name w:val="Font Style116"/>
    <w:rsid w:val="00E16781"/>
    <w:rPr>
      <w:rFonts w:ascii="Times New Roman" w:hAnsi="Times New Roman" w:cs="Times New Roman" w:hint="default"/>
      <w:sz w:val="22"/>
      <w:szCs w:val="22"/>
    </w:rPr>
  </w:style>
  <w:style w:type="character" w:customStyle="1" w:styleId="FontStyle79">
    <w:name w:val="Font Style79"/>
    <w:rsid w:val="00E16781"/>
    <w:rPr>
      <w:rFonts w:ascii="Times New Roman" w:hAnsi="Times New Roman" w:cs="Times New Roman" w:hint="default"/>
      <w:sz w:val="24"/>
      <w:szCs w:val="24"/>
    </w:rPr>
  </w:style>
  <w:style w:type="character" w:customStyle="1" w:styleId="FontStyle122">
    <w:name w:val="Font Style122"/>
    <w:rsid w:val="00E167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8">
    <w:name w:val="Font Style118"/>
    <w:rsid w:val="00E16781"/>
    <w:rPr>
      <w:rFonts w:ascii="Georgia" w:hAnsi="Georgia" w:cs="Georgia" w:hint="default"/>
      <w:spacing w:val="30"/>
      <w:sz w:val="20"/>
      <w:szCs w:val="20"/>
    </w:rPr>
  </w:style>
  <w:style w:type="table" w:customStyle="1" w:styleId="35">
    <w:name w:val="Сетка таблицы3"/>
    <w:basedOn w:val="a1"/>
    <w:next w:val="ae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e"/>
    <w:uiPriority w:val="99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e"/>
    <w:rsid w:val="00E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E1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E16781"/>
  </w:style>
  <w:style w:type="paragraph" w:customStyle="1" w:styleId="Style6">
    <w:name w:val="Style6"/>
    <w:basedOn w:val="a"/>
    <w:rsid w:val="00E16781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1678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16781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1678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16781"/>
    <w:pPr>
      <w:widowControl w:val="0"/>
      <w:autoSpaceDE w:val="0"/>
      <w:autoSpaceDN w:val="0"/>
      <w:adjustRightInd w:val="0"/>
      <w:spacing w:after="0" w:line="216" w:lineRule="exact"/>
      <w:ind w:hanging="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16781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1678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16781"/>
    <w:pPr>
      <w:widowControl w:val="0"/>
      <w:autoSpaceDE w:val="0"/>
      <w:autoSpaceDN w:val="0"/>
      <w:adjustRightInd w:val="0"/>
      <w:spacing w:after="0" w:line="263" w:lineRule="exact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E16781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16781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16781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16781"/>
    <w:pPr>
      <w:widowControl w:val="0"/>
      <w:autoSpaceDE w:val="0"/>
      <w:autoSpaceDN w:val="0"/>
      <w:adjustRightInd w:val="0"/>
      <w:spacing w:after="0" w:line="25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E16781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E16781"/>
    <w:pPr>
      <w:widowControl w:val="0"/>
      <w:autoSpaceDE w:val="0"/>
      <w:autoSpaceDN w:val="0"/>
      <w:adjustRightInd w:val="0"/>
      <w:spacing w:after="0" w:line="256" w:lineRule="exact"/>
      <w:ind w:firstLine="1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16781"/>
    <w:pPr>
      <w:widowControl w:val="0"/>
      <w:autoSpaceDE w:val="0"/>
      <w:autoSpaceDN w:val="0"/>
      <w:adjustRightInd w:val="0"/>
      <w:spacing w:after="0" w:line="216" w:lineRule="exact"/>
      <w:ind w:hanging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E16781"/>
    <w:pPr>
      <w:widowControl w:val="0"/>
      <w:autoSpaceDE w:val="0"/>
      <w:autoSpaceDN w:val="0"/>
      <w:adjustRightInd w:val="0"/>
      <w:spacing w:after="0" w:line="173" w:lineRule="exact"/>
      <w:ind w:hanging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E16781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16781"/>
    <w:pPr>
      <w:widowControl w:val="0"/>
      <w:autoSpaceDE w:val="0"/>
      <w:autoSpaceDN w:val="0"/>
      <w:adjustRightInd w:val="0"/>
      <w:spacing w:after="0" w:line="216" w:lineRule="exact"/>
      <w:ind w:hanging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16781"/>
    <w:pPr>
      <w:widowControl w:val="0"/>
      <w:autoSpaceDE w:val="0"/>
      <w:autoSpaceDN w:val="0"/>
      <w:adjustRightInd w:val="0"/>
      <w:spacing w:after="0" w:line="72" w:lineRule="exact"/>
      <w:ind w:firstLine="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E16781"/>
    <w:pPr>
      <w:widowControl w:val="0"/>
      <w:autoSpaceDE w:val="0"/>
      <w:autoSpaceDN w:val="0"/>
      <w:adjustRightInd w:val="0"/>
      <w:spacing w:after="0" w:line="255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E16781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E16781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E16781"/>
    <w:pPr>
      <w:widowControl w:val="0"/>
      <w:autoSpaceDE w:val="0"/>
      <w:autoSpaceDN w:val="0"/>
      <w:adjustRightInd w:val="0"/>
      <w:spacing w:after="0" w:line="256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E1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E16781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rsid w:val="00E16781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rsid w:val="00E16781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5">
    <w:name w:val="Font Style85"/>
    <w:rsid w:val="00E16781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rsid w:val="00E167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rsid w:val="00E16781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rsid w:val="00E167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rsid w:val="00E16781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rsid w:val="00E16781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rsid w:val="00E16781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rsid w:val="00E16781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rsid w:val="00E16781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rsid w:val="00E16781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rsid w:val="00E167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rsid w:val="00E16781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rsid w:val="00E16781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rsid w:val="00E16781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E16781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rsid w:val="00E16781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rsid w:val="00E16781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rsid w:val="00E16781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rsid w:val="00E16781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rsid w:val="00E16781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rsid w:val="00E16781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rsid w:val="00E16781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rsid w:val="00E16781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rsid w:val="00E16781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rsid w:val="00E16781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rsid w:val="00E16781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rsid w:val="00E1678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rsid w:val="00E16781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rsid w:val="00E1678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rsid w:val="00E16781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rsid w:val="00E167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E167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9">
    <w:name w:val="Font Style119"/>
    <w:rsid w:val="00E16781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rsid w:val="00E16781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rsid w:val="00E16781"/>
    <w:rPr>
      <w:rFonts w:ascii="Times New Roman" w:hAnsi="Times New Roman" w:cs="Times New Roman"/>
      <w:spacing w:val="20"/>
      <w:sz w:val="24"/>
      <w:szCs w:val="24"/>
    </w:rPr>
  </w:style>
  <w:style w:type="character" w:customStyle="1" w:styleId="1a">
    <w:name w:val="Замещающий текст1"/>
    <w:semiHidden/>
    <w:rsid w:val="00E16781"/>
    <w:rPr>
      <w:rFonts w:cs="Times New Roman"/>
      <w:color w:val="808080"/>
    </w:rPr>
  </w:style>
  <w:style w:type="paragraph" w:customStyle="1" w:styleId="1b">
    <w:name w:val="Абзац списка1"/>
    <w:basedOn w:val="a"/>
    <w:rsid w:val="00E1678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34" Type="http://schemas.openxmlformats.org/officeDocument/2006/relationships/image" Target="media/image30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6" Type="http://schemas.openxmlformats.org/officeDocument/2006/relationships/image" Target="media/image71.emf"/><Relationship Id="rId84" Type="http://schemas.openxmlformats.org/officeDocument/2006/relationships/image" Target="media/image75.emf"/><Relationship Id="rId89" Type="http://schemas.openxmlformats.org/officeDocument/2006/relationships/image" Target="media/image80.emf"/><Relationship Id="rId97" Type="http://schemas.openxmlformats.org/officeDocument/2006/relationships/theme" Target="theme/theme1.xml"/><Relationship Id="rId7" Type="http://schemas.openxmlformats.org/officeDocument/2006/relationships/image" Target="media/image4.emf"/><Relationship Id="rId71" Type="http://schemas.openxmlformats.org/officeDocument/2006/relationships/image" Target="media/image66.emf"/><Relationship Id="rId92" Type="http://schemas.openxmlformats.org/officeDocument/2006/relationships/image" Target="media/image83.emf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29" Type="http://schemas.openxmlformats.org/officeDocument/2006/relationships/image" Target="media/image26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8.emf"/><Relationship Id="rId37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61.emf"/><Relationship Id="rId74" Type="http://schemas.openxmlformats.org/officeDocument/2006/relationships/image" Target="media/image69.emf"/><Relationship Id="rId79" Type="http://schemas.openxmlformats.org/officeDocument/2006/relationships/image" Target="media/image74.emf"/><Relationship Id="rId87" Type="http://schemas.openxmlformats.org/officeDocument/2006/relationships/image" Target="media/image78.emf"/><Relationship Id="rId5" Type="http://schemas.openxmlformats.org/officeDocument/2006/relationships/webSettings" Target="webSettings.xml"/><Relationship Id="rId61" Type="http://schemas.openxmlformats.org/officeDocument/2006/relationships/image" Target="media/image56.emf"/><Relationship Id="rId82" Type="http://schemas.openxmlformats.org/officeDocument/2006/relationships/footer" Target="footer1.xml"/><Relationship Id="rId90" Type="http://schemas.openxmlformats.org/officeDocument/2006/relationships/image" Target="media/image81.emf"/><Relationship Id="rId95" Type="http://schemas.openxmlformats.org/officeDocument/2006/relationships/image" Target="media/image86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hyperlink" Target="garantF1://70664870.0" TargetMode="External"/><Relationship Id="rId35" Type="http://schemas.openxmlformats.org/officeDocument/2006/relationships/image" Target="media/image31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2.emf"/><Relationship Id="rId8" Type="http://schemas.openxmlformats.org/officeDocument/2006/relationships/image" Target="media/image5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80" Type="http://schemas.openxmlformats.org/officeDocument/2006/relationships/header" Target="header1.xml"/><Relationship Id="rId85" Type="http://schemas.openxmlformats.org/officeDocument/2006/relationships/image" Target="media/image76.emf"/><Relationship Id="rId93" Type="http://schemas.openxmlformats.org/officeDocument/2006/relationships/image" Target="media/image84.emf"/><Relationship Id="rId3" Type="http://schemas.microsoft.com/office/2007/relationships/stylesWithEffects" Target="stylesWithEffect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29.emf"/><Relationship Id="rId38" Type="http://schemas.openxmlformats.org/officeDocument/2006/relationships/image" Target="media/image33.png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7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83" Type="http://schemas.openxmlformats.org/officeDocument/2006/relationships/footer" Target="footer2.xml"/><Relationship Id="rId88" Type="http://schemas.openxmlformats.org/officeDocument/2006/relationships/image" Target="media/image79.emf"/><Relationship Id="rId91" Type="http://schemas.openxmlformats.org/officeDocument/2006/relationships/image" Target="media/image82.e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wmf"/><Relationship Id="rId36" Type="http://schemas.openxmlformats.org/officeDocument/2006/relationships/image" Target="media/image32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7.emf"/><Relationship Id="rId31" Type="http://schemas.openxmlformats.org/officeDocument/2006/relationships/image" Target="media/image27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81" Type="http://schemas.openxmlformats.org/officeDocument/2006/relationships/header" Target="header2.xml"/><Relationship Id="rId86" Type="http://schemas.openxmlformats.org/officeDocument/2006/relationships/image" Target="media/image77.emf"/><Relationship Id="rId94" Type="http://schemas.openxmlformats.org/officeDocument/2006/relationships/image" Target="media/image85.emf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4672</Words>
  <Characters>26637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2018-11-14T02:54:00Z</dcterms:created>
  <dcterms:modified xsi:type="dcterms:W3CDTF">2018-11-14T02:55:00Z</dcterms:modified>
</cp:coreProperties>
</file>