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B17848">
        <w:rPr>
          <w:rFonts w:ascii="Times New Roman" w:eastAsia="Calibri" w:hAnsi="Times New Roman"/>
          <w:b/>
          <w:sz w:val="32"/>
          <w:szCs w:val="32"/>
        </w:rPr>
        <w:t>РОССИЙСКАЯ ФЕДЕРАЦИЯ</w:t>
      </w:r>
    </w:p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B17848">
        <w:rPr>
          <w:rFonts w:ascii="Times New Roman" w:eastAsia="Calibri" w:hAnsi="Times New Roman"/>
          <w:b/>
          <w:sz w:val="32"/>
          <w:szCs w:val="32"/>
        </w:rPr>
        <w:t xml:space="preserve">АДМИНИСТРАЦИЯ ДОЛГОВСКОГО СЕЛЬСОВЕТА </w:t>
      </w:r>
    </w:p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B17848">
        <w:rPr>
          <w:rFonts w:ascii="Times New Roman" w:eastAsia="Calibri" w:hAnsi="Times New Roman"/>
          <w:b/>
          <w:sz w:val="32"/>
          <w:szCs w:val="32"/>
        </w:rPr>
        <w:t>НОВИЧИХИНСКОГО РАЙОНА АЛТАЙСКОГО КРАЯ</w:t>
      </w:r>
    </w:p>
    <w:p w:rsidR="001A7098" w:rsidRPr="00B17848" w:rsidRDefault="001A7098" w:rsidP="001A7098">
      <w:pPr>
        <w:tabs>
          <w:tab w:val="left" w:pos="2320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</w:rPr>
      </w:pPr>
    </w:p>
    <w:p w:rsidR="001A7098" w:rsidRPr="00B17848" w:rsidRDefault="001A7098" w:rsidP="001A7098">
      <w:pPr>
        <w:tabs>
          <w:tab w:val="left" w:pos="232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B17848">
        <w:rPr>
          <w:rFonts w:ascii="Times New Roman" w:eastAsia="Calibri" w:hAnsi="Times New Roman"/>
          <w:sz w:val="36"/>
          <w:szCs w:val="36"/>
        </w:rPr>
        <w:t>ПОСТАНОВЛЕНИЕ</w:t>
      </w:r>
    </w:p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A7098" w:rsidRPr="00B17848" w:rsidRDefault="001A7098" w:rsidP="001A70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B17848">
        <w:rPr>
          <w:rFonts w:ascii="Times New Roman" w:eastAsia="Calibri" w:hAnsi="Times New Roman"/>
          <w:b/>
          <w:sz w:val="28"/>
          <w:szCs w:val="28"/>
        </w:rPr>
        <w:t xml:space="preserve">24.08.2020  №   16/1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B17848">
        <w:rPr>
          <w:rFonts w:ascii="Times New Roman" w:eastAsia="Calibri" w:hAnsi="Times New Roman"/>
          <w:b/>
          <w:sz w:val="28"/>
          <w:szCs w:val="28"/>
        </w:rPr>
        <w:t xml:space="preserve">             с. Долгово</w:t>
      </w:r>
    </w:p>
    <w:p w:rsidR="001A7098" w:rsidRPr="00B17848" w:rsidRDefault="001A7098" w:rsidP="001A7098">
      <w:pPr>
        <w:spacing w:after="160" w:line="256" w:lineRule="auto"/>
        <w:jc w:val="both"/>
        <w:rPr>
          <w:rFonts w:eastAsia="Calibri"/>
          <w:sz w:val="28"/>
          <w:szCs w:val="28"/>
        </w:rPr>
      </w:pPr>
    </w:p>
    <w:p w:rsidR="001A7098" w:rsidRPr="00B17848" w:rsidRDefault="001A7098" w:rsidP="001A70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rPr>
          <w:rFonts w:ascii="Times New Roman" w:hAnsi="Times New Roman"/>
          <w:bCs/>
          <w:color w:val="3C3C3C"/>
          <w:sz w:val="24"/>
          <w:szCs w:val="24"/>
          <w:lang w:eastAsia="ru-RU"/>
        </w:rPr>
      </w:pPr>
      <w:r w:rsidRPr="00B17848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 xml:space="preserve">О порядке составления проекта </w:t>
      </w:r>
    </w:p>
    <w:p w:rsidR="001A7098" w:rsidRPr="00B17848" w:rsidRDefault="001A7098" w:rsidP="001A7098">
      <w:pPr>
        <w:shd w:val="clear" w:color="auto" w:fill="FFFFFF"/>
        <w:spacing w:after="0" w:line="240" w:lineRule="auto"/>
        <w:rPr>
          <w:rFonts w:ascii="Times New Roman" w:hAnsi="Times New Roman"/>
          <w:bCs/>
          <w:color w:val="3C3C3C"/>
          <w:sz w:val="28"/>
          <w:szCs w:val="28"/>
          <w:lang w:eastAsia="ru-RU"/>
        </w:rPr>
      </w:pPr>
      <w:r w:rsidRPr="00B17848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Долговского</w:t>
      </w:r>
      <w:r w:rsidRPr="00B17848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 xml:space="preserve"> сельсовета</w:t>
      </w:r>
    </w:p>
    <w:p w:rsidR="001A7098" w:rsidRPr="00B17848" w:rsidRDefault="001A7098" w:rsidP="001A709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7848">
        <w:rPr>
          <w:rFonts w:ascii="Times New Roman" w:hAnsi="Times New Roman"/>
          <w:b/>
          <w:bCs/>
          <w:color w:val="3C3C3C"/>
          <w:sz w:val="28"/>
          <w:szCs w:val="28"/>
          <w:lang w:eastAsia="ru-RU"/>
        </w:rPr>
        <w:t>на очередной финансовый год</w:t>
      </w:r>
    </w:p>
    <w:p w:rsidR="001A7098" w:rsidRPr="00B17848" w:rsidRDefault="001A7098" w:rsidP="001A7098">
      <w:pPr>
        <w:shd w:val="clear" w:color="auto" w:fill="FFFFFF"/>
        <w:spacing w:after="0" w:line="240" w:lineRule="auto"/>
        <w:rPr>
          <w:rFonts w:ascii="Times New Roman" w:hAnsi="Times New Roman"/>
          <w:color w:val="3C3C3C"/>
          <w:sz w:val="28"/>
          <w:szCs w:val="28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3C3C3C"/>
          <w:sz w:val="28"/>
          <w:szCs w:val="28"/>
          <w:lang w:eastAsia="ru-RU"/>
        </w:rPr>
        <w:br/>
        <w:t xml:space="preserve">          В соответствии со статьями 169 и 184 Бюджетного кодекса Российской Федерации и </w:t>
      </w:r>
      <w:r w:rsidRPr="00B17848">
        <w:rPr>
          <w:rFonts w:ascii="Times New Roman" w:hAnsi="Times New Roman"/>
          <w:bCs/>
          <w:sz w:val="28"/>
          <w:szCs w:val="28"/>
          <w:lang w:eastAsia="ru-RU"/>
        </w:rPr>
        <w:t xml:space="preserve">Решением Собрания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от 2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B17848">
        <w:rPr>
          <w:rFonts w:ascii="Times New Roman" w:hAnsi="Times New Roman"/>
          <w:bCs/>
          <w:sz w:val="28"/>
          <w:szCs w:val="28"/>
          <w:lang w:eastAsia="ru-RU"/>
        </w:rPr>
        <w:t xml:space="preserve">.06.2019 № </w:t>
      </w:r>
      <w:r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B17848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Положения </w:t>
      </w:r>
      <w:r w:rsidRPr="00B17848">
        <w:rPr>
          <w:rFonts w:ascii="Times New Roman" w:hAnsi="Times New Roman"/>
          <w:sz w:val="28"/>
          <w:szCs w:val="28"/>
          <w:lang w:eastAsia="ru-RU"/>
        </w:rPr>
        <w:t xml:space="preserve">о бюджетном  процессе и финансовом контроле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784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B17848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B17848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B17848">
        <w:rPr>
          <w:rFonts w:ascii="Times New Roman" w:hAnsi="Times New Roman"/>
          <w:bCs/>
          <w:sz w:val="28"/>
          <w:szCs w:val="28"/>
          <w:lang w:eastAsia="ru-RU"/>
        </w:rPr>
        <w:t>», ПОСТАНОВЛЯЮ:</w:t>
      </w:r>
      <w:r w:rsidRPr="00B17848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 w:rsidRPr="00B1784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1.Утвердить прилагаемый Порядок составления проекта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на очередной финансовый год и плановый период.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2.Настоящее постановление вступает в силу со дня его подписания.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sz w:val="28"/>
          <w:szCs w:val="28"/>
          <w:lang w:eastAsia="ru-RU"/>
        </w:rPr>
        <w:t xml:space="preserve">      3.</w:t>
      </w:r>
      <w:proofErr w:type="gramStart"/>
      <w:r w:rsidRPr="00B1784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17848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   собой.</w:t>
      </w:r>
      <w:r w:rsidRPr="00B17848">
        <w:rPr>
          <w:rFonts w:ascii="Times New Roman" w:hAnsi="Times New Roman"/>
          <w:sz w:val="28"/>
          <w:szCs w:val="28"/>
          <w:lang w:eastAsia="ru-RU"/>
        </w:rPr>
        <w:br/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sz w:val="28"/>
          <w:szCs w:val="28"/>
          <w:lang w:eastAsia="ru-RU"/>
        </w:rPr>
        <w:t xml:space="preserve">Глава   сельсовета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А.Д. Пеньков</w:t>
      </w: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Долговского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  24.08.2020  № 16/1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составления проекта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сельсовета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(далее – Порядок)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I. Общее положение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1.1. При формировании проекта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проект бюджета) на очередной финансовый год и плановый период администрация сельсовета: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проект местного бюджета, а также документы и материалы, подлежащие представлению в Собрание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одновременно с указанным проектом;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8" w:tooltip="Социально-экономическое развитие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 сельсовета на очередной финансовый год и плановый период;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sz w:val="28"/>
          <w:szCs w:val="28"/>
          <w:lang w:eastAsia="ru-RU"/>
        </w:rPr>
        <w:t>-распределяет </w:t>
      </w:r>
      <w:hyperlink r:id="rId9" w:tooltip="Бюджетные ассигнования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бюджетные ассигнования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 по кодам </w:t>
      </w:r>
      <w:hyperlink r:id="rId10" w:tooltip="Бюджетная классификация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бюджетной</w:t>
        </w:r>
        <w:r w:rsidRPr="00B17848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классификации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 Российской Федерации на очередной финансовый год и на плановый период;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848">
        <w:rPr>
          <w:rFonts w:ascii="Times New Roman" w:hAnsi="Times New Roman"/>
          <w:sz w:val="28"/>
          <w:szCs w:val="28"/>
          <w:lang w:eastAsia="ru-RU"/>
        </w:rPr>
        <w:t>- подготавливает </w:t>
      </w:r>
      <w:hyperlink r:id="rId11" w:tooltip="Пояснительные записки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 к проекту местного бюджета;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едставляют в администрацию сельсовета: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а) обоснование бюджетных ассигнований;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  </w:t>
      </w:r>
      <w:hyperlink r:id="rId12" w:tooltip="Целевые программы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, проекты нормативных </w:t>
      </w:r>
      <w:hyperlink r:id="rId13" w:tooltip="Правовые акты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 в соответствующей сфере деятел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ьности;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в) предложения к пояснительной записке к проекту решения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о местном бюджете в соответствующей сфере деятельности;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г) другие данные и материалы, необходимые для составления проекта местного бюджета.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1A7098" w:rsidRPr="00B17848" w:rsidRDefault="001A7098" w:rsidP="001A709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 xml:space="preserve">   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 xml:space="preserve">   2.2. В срок до </w:t>
      </w:r>
      <w:hyperlink r:id="rId14" w:tooltip="15 октября" w:history="1">
        <w:r w:rsidRPr="00B17848">
          <w:rPr>
            <w:rFonts w:ascii="Times New Roman" w:eastAsia="Calibri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октября</w:t>
        </w:r>
      </w:hyperlink>
      <w:r w:rsidRPr="00B17848">
        <w:rPr>
          <w:rFonts w:ascii="Times New Roman" w:eastAsia="Calibri" w:hAnsi="Times New Roman"/>
          <w:sz w:val="28"/>
          <w:szCs w:val="28"/>
          <w:lang w:eastAsia="ru-RU"/>
        </w:rPr>
        <w:t> текущего года администрация сельсовета рассматривает основные направления бюджетной, налоговой политики.</w:t>
      </w: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 xml:space="preserve">   2.3. В срок до </w:t>
      </w:r>
      <w:hyperlink r:id="rId15" w:tooltip="15 ноября" w:history="1">
        <w:r w:rsidRPr="00B17848">
          <w:rPr>
            <w:rFonts w:ascii="Times New Roman" w:eastAsia="Calibri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15 ноября</w:t>
        </w:r>
      </w:hyperlink>
      <w:r w:rsidRPr="00B17848">
        <w:rPr>
          <w:rFonts w:ascii="Times New Roman" w:eastAsia="Calibri" w:hAnsi="Times New Roman"/>
          <w:sz w:val="28"/>
          <w:szCs w:val="28"/>
          <w:lang w:eastAsia="ru-RU"/>
        </w:rPr>
        <w:t> текущего года администрация сельсовета:</w:t>
      </w: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 xml:space="preserve">   2.3.1. рассматривает прогноз социально-экономического развития сельского поселения;</w:t>
      </w: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 xml:space="preserve">   2.3.2.на основе одобренного прогноза социально-экономического развития сельсовета на очередной финансовый год и на плановый период, других прогнозно-аналитических материалов: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разрабатывает прогноз основных характеристик (общий объем доходов, общий объем расходов, дефицита (профицита)) бюджета сельсовета;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Собрание депутатов сельсовета;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2.4. В сроки, установленные решением Собрания депутатов, но не позднее 15 ноября текущего года Администрация сельсовета вносит на рассмотрение Собрания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Долговского </w:t>
      </w: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проект решения о местном бюджете. Одновременно с проектом местного бюджета в Собрание депутатов администрацией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1A7098" w:rsidRPr="00B17848" w:rsidRDefault="001A7098" w:rsidP="001A7098">
      <w:pPr>
        <w:spacing w:after="0" w:line="240" w:lineRule="auto"/>
        <w:rPr>
          <w:rFonts w:eastAsia="Calibri"/>
          <w:lang w:eastAsia="ru-RU"/>
        </w:rPr>
      </w:pPr>
      <w:r w:rsidRPr="00B17848">
        <w:rPr>
          <w:rFonts w:eastAsia="Calibri"/>
          <w:lang w:eastAsia="ru-RU"/>
        </w:rPr>
        <w:t xml:space="preserve">       </w:t>
      </w:r>
    </w:p>
    <w:p w:rsidR="001A7098" w:rsidRPr="00B17848" w:rsidRDefault="001A7098" w:rsidP="001A709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17848">
        <w:rPr>
          <w:rFonts w:ascii="Times New Roman" w:eastAsia="Calibri" w:hAnsi="Times New Roman"/>
          <w:sz w:val="28"/>
          <w:szCs w:val="28"/>
          <w:lang w:eastAsia="ru-RU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1A7098" w:rsidRPr="00B1784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3.2. Администрация сельсовета использует утвержденный в отчетном году местный бюджет путем: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в) утверждения показателей программы муниципальных заимствований сельсовета на очередной финансовый год и первый год планового периода в соответствии с параметрами программы муниципальных заимствований сельсовета, утвержденными в отчетном году.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-изменения федерального, областного бюджетного и налогового законодательства;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-изменения либо уточнения параметров социально-экономического развития сельсовета  на очередной финансовый год и плановый период;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-изменения объемов финансовой помощи из местного бюджета </w:t>
      </w:r>
      <w:proofErr w:type="spellStart"/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16" w:tooltip="Муниципальные районы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муниципального района</w:t>
        </w:r>
      </w:hyperlink>
      <w:r w:rsidRPr="00B17848">
        <w:rPr>
          <w:rFonts w:ascii="Times New Roman" w:hAnsi="Times New Roman"/>
          <w:sz w:val="28"/>
          <w:szCs w:val="28"/>
          <w:lang w:eastAsia="ru-RU"/>
        </w:rPr>
        <w:t>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-изменения процентных ставок по </w:t>
      </w:r>
      <w:hyperlink r:id="rId17" w:tooltip="Долговое обязательство" w:history="1">
        <w:r w:rsidRPr="00B17848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долговым обязательствам</w:t>
        </w:r>
      </w:hyperlink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 сельсовета, наступающим в очередном финансовом году;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-изменение объема и (или) структуры расходных обязательств.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3.4. </w:t>
      </w:r>
      <w:proofErr w:type="gramStart"/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администрация сельсовета в срок, установленный ежегодно утверждаемой администрацией сельсовета методикой планирования бюджетных ассигнований местного бюджета сельсовета на очередной финансовый год и плановый период, представляют в администрацию сельсовета:</w:t>
      </w:r>
      <w:proofErr w:type="gramEnd"/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1A7098" w:rsidRPr="00B17848" w:rsidRDefault="001A7098" w:rsidP="001A70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848">
        <w:rPr>
          <w:rFonts w:ascii="Times New Roman" w:hAnsi="Times New Roman"/>
          <w:color w:val="000000"/>
          <w:sz w:val="28"/>
          <w:szCs w:val="28"/>
          <w:lang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098" w:rsidRDefault="001A7098" w:rsidP="001A7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3175" w:rsidRPr="001A7098" w:rsidRDefault="00C63175" w:rsidP="001A7098">
      <w:bookmarkStart w:id="0" w:name="_GoBack"/>
      <w:bookmarkEnd w:id="0"/>
    </w:p>
    <w:sectPr w:rsidR="00C63175" w:rsidRPr="001A7098" w:rsidSect="004F0C3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C9" w:rsidRDefault="006D1CC9" w:rsidP="00454F96">
      <w:pPr>
        <w:spacing w:after="0" w:line="240" w:lineRule="auto"/>
      </w:pPr>
      <w:r>
        <w:separator/>
      </w:r>
    </w:p>
  </w:endnote>
  <w:endnote w:type="continuationSeparator" w:id="0">
    <w:p w:rsidR="006D1CC9" w:rsidRDefault="006D1CC9" w:rsidP="0045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C9" w:rsidRDefault="006D1CC9" w:rsidP="00454F96">
      <w:pPr>
        <w:spacing w:after="0" w:line="240" w:lineRule="auto"/>
      </w:pPr>
      <w:r>
        <w:separator/>
      </w:r>
    </w:p>
  </w:footnote>
  <w:footnote w:type="continuationSeparator" w:id="0">
    <w:p w:rsidR="006D1CC9" w:rsidRDefault="006D1CC9" w:rsidP="0045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E1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4095"/>
    <w:rsid w:val="00055132"/>
    <w:rsid w:val="000569AB"/>
    <w:rsid w:val="00057A9F"/>
    <w:rsid w:val="000617D5"/>
    <w:rsid w:val="00062D8E"/>
    <w:rsid w:val="00062DD9"/>
    <w:rsid w:val="00063C33"/>
    <w:rsid w:val="00064619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098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5A3D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CE3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355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4F96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0C37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876E9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1CC9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110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6103"/>
    <w:rsid w:val="008279B4"/>
    <w:rsid w:val="0083078D"/>
    <w:rsid w:val="00830B7B"/>
    <w:rsid w:val="00831BB5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2E1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7DE8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1680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6F5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277F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454F96"/>
  </w:style>
  <w:style w:type="paragraph" w:styleId="a5">
    <w:name w:val="footer"/>
    <w:basedOn w:val="a"/>
    <w:link w:val="a6"/>
    <w:uiPriority w:val="99"/>
    <w:unhideWhenUsed/>
    <w:rsid w:val="00454F9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45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ia.ru/text/category/tcelevie_programmi/" TargetMode="External"/><Relationship Id="rId17" Type="http://schemas.openxmlformats.org/officeDocument/2006/relationships/hyperlink" Target="http://pandia.ru/text/category/dolgovoe_obyazatelmzst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munitcipalmznie_rajon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oyasnitelmznie_zapis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15_noyabrya/" TargetMode="External"/><Relationship Id="rId10" Type="http://schemas.openxmlformats.org/officeDocument/2006/relationships/hyperlink" Target="http://pandia.ru/text/category/byudzhetnaya_klassifikatc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yudzhetnie_assignovaniya/" TargetMode="External"/><Relationship Id="rId14" Type="http://schemas.openxmlformats.org/officeDocument/2006/relationships/hyperlink" Target="http://www.pandia.ru/text/category/15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2019-11-18T02:46:00Z</dcterms:created>
  <dcterms:modified xsi:type="dcterms:W3CDTF">2020-10-20T03:10:00Z</dcterms:modified>
</cp:coreProperties>
</file>